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F5" w:rsidRDefault="00427C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53340</wp:posOffset>
            </wp:positionV>
            <wp:extent cx="762635" cy="85153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427C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</w:t>
      </w:r>
    </w:p>
    <w:p w:rsidR="000A6BF5" w:rsidRDefault="00427C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A6BF5" w:rsidRDefault="00427C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0A6BF5" w:rsidRDefault="000A6BF5">
      <w:pPr>
        <w:spacing w:line="240" w:lineRule="exact"/>
        <w:jc w:val="center"/>
        <w:rPr>
          <w:b/>
          <w:sz w:val="28"/>
          <w:szCs w:val="28"/>
        </w:rPr>
      </w:pPr>
    </w:p>
    <w:p w:rsidR="000A6BF5" w:rsidRDefault="00427C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A6BF5" w:rsidRDefault="00427CA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 w:rsidR="000A6BF5" w:rsidRDefault="00427C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A6BF5" w:rsidRDefault="00427C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</w:t>
      </w:r>
    </w:p>
    <w:p w:rsidR="000A6BF5" w:rsidRDefault="000A6BF5">
      <w:pPr>
        <w:jc w:val="center"/>
        <w:rPr>
          <w:b/>
          <w:sz w:val="28"/>
          <w:szCs w:val="28"/>
        </w:rPr>
      </w:pPr>
    </w:p>
    <w:p w:rsidR="000A6BF5" w:rsidRDefault="00427CA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28.12.2021  №  55</w:t>
      </w:r>
    </w:p>
    <w:p w:rsidR="000A6BF5" w:rsidRDefault="00427CA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 w:rsidR="000A6BF5" w:rsidRDefault="000A6BF5">
      <w:pPr>
        <w:spacing w:line="240" w:lineRule="exact"/>
        <w:rPr>
          <w:sz w:val="28"/>
          <w:szCs w:val="28"/>
        </w:rPr>
      </w:pPr>
    </w:p>
    <w:p w:rsidR="000A6BF5" w:rsidRDefault="00427CA5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Об утверждении </w:t>
      </w:r>
      <w:proofErr w:type="gramStart"/>
      <w:r>
        <w:rPr>
          <w:rStyle w:val="ab"/>
          <w:sz w:val="28"/>
          <w:szCs w:val="28"/>
        </w:rPr>
        <w:t>Прогнозного</w:t>
      </w:r>
      <w:proofErr w:type="gramEnd"/>
      <w:r>
        <w:rPr>
          <w:rStyle w:val="ab"/>
          <w:sz w:val="28"/>
          <w:szCs w:val="28"/>
        </w:rPr>
        <w:t xml:space="preserve"> </w:t>
      </w:r>
    </w:p>
    <w:p w:rsidR="000A6BF5" w:rsidRDefault="00427CA5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плана (программы) </w:t>
      </w:r>
    </w:p>
    <w:p w:rsidR="000A6BF5" w:rsidRDefault="00427CA5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приватизации </w:t>
      </w:r>
      <w:proofErr w:type="gramStart"/>
      <w:r>
        <w:rPr>
          <w:rStyle w:val="ab"/>
          <w:sz w:val="28"/>
          <w:szCs w:val="28"/>
        </w:rPr>
        <w:t>муниципального</w:t>
      </w:r>
      <w:proofErr w:type="gramEnd"/>
      <w:r>
        <w:rPr>
          <w:rStyle w:val="ab"/>
          <w:sz w:val="28"/>
          <w:szCs w:val="28"/>
        </w:rPr>
        <w:t xml:space="preserve"> </w:t>
      </w:r>
    </w:p>
    <w:p w:rsidR="000A6BF5" w:rsidRDefault="00427CA5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имущества Боровёнковского </w:t>
      </w:r>
    </w:p>
    <w:p w:rsidR="000A6BF5" w:rsidRDefault="00427CA5">
      <w:pPr>
        <w:pStyle w:val="af5"/>
        <w:spacing w:beforeAutospacing="0" w:afterAutospacing="0" w:line="240" w:lineRule="exact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сельского поселения на 2022-2024 годы</w:t>
      </w:r>
    </w:p>
    <w:p w:rsidR="000A6BF5" w:rsidRDefault="000A6BF5">
      <w:pPr>
        <w:spacing w:line="240" w:lineRule="exact"/>
        <w:rPr>
          <w:b/>
          <w:sz w:val="28"/>
          <w:szCs w:val="28"/>
        </w:rPr>
      </w:pPr>
    </w:p>
    <w:p w:rsidR="000A6BF5" w:rsidRDefault="000A6BF5">
      <w:pPr>
        <w:jc w:val="both"/>
        <w:rPr>
          <w:b/>
          <w:sz w:val="28"/>
          <w:szCs w:val="28"/>
        </w:rPr>
      </w:pPr>
    </w:p>
    <w:p w:rsidR="000A6BF5" w:rsidRDefault="00427CA5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</w:t>
      </w:r>
      <w:r>
        <w:rPr>
          <w:sz w:val="28"/>
          <w:szCs w:val="28"/>
        </w:rPr>
        <w:t>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 Уставом Боровёнковского сельского поселения,</w:t>
      </w:r>
      <w:r>
        <w:t xml:space="preserve"> </w:t>
      </w:r>
      <w:r>
        <w:rPr>
          <w:color w:val="000000"/>
          <w:sz w:val="28"/>
          <w:szCs w:val="28"/>
        </w:rPr>
        <w:t>Совет депутатов Боровёнковского сельского поселения</w:t>
      </w:r>
    </w:p>
    <w:p w:rsidR="000A6BF5" w:rsidRDefault="00427CA5">
      <w:pPr>
        <w:pStyle w:val="ae"/>
        <w:ind w:firstLine="708"/>
        <w:rPr>
          <w:b/>
        </w:rPr>
      </w:pPr>
      <w:r>
        <w:rPr>
          <w:b/>
        </w:rPr>
        <w:t>РЕШ</w:t>
      </w:r>
      <w:r>
        <w:rPr>
          <w:b/>
        </w:rPr>
        <w:t>ИЛ:</w:t>
      </w:r>
    </w:p>
    <w:p w:rsidR="000A6BF5" w:rsidRDefault="00427CA5">
      <w:pPr>
        <w:pStyle w:val="21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(программу) приватизации  муниципального имущества Боровёнковского сельского поселения на 2022-2024 годы.</w:t>
      </w:r>
    </w:p>
    <w:p w:rsidR="000A6BF5" w:rsidRDefault="00427CA5">
      <w:pPr>
        <w:pStyle w:val="western"/>
        <w:spacing w:beforeAutospacing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>. Решение опубликовать в бюллетене «Официальный вестник Боровёнковского сельского поселения», размести</w:t>
      </w:r>
      <w:r>
        <w:rPr>
          <w:sz w:val="28"/>
          <w:szCs w:val="28"/>
        </w:rPr>
        <w:t>ть на официальном сайте Российской Федерации для размещения информации о проведении торгов (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на официальном сайте в сети «Интернет» по адресу: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borovenkaadm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0A6BF5" w:rsidRDefault="000A6BF5">
      <w:pPr>
        <w:jc w:val="both"/>
        <w:rPr>
          <w:sz w:val="28"/>
          <w:szCs w:val="28"/>
        </w:rPr>
      </w:pPr>
    </w:p>
    <w:p w:rsidR="000A6BF5" w:rsidRDefault="00427CA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A6BF5" w:rsidRDefault="00427CA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Н.Г. Пискарева    </w:t>
      </w:r>
    </w:p>
    <w:p w:rsidR="000A6BF5" w:rsidRDefault="000A6BF5">
      <w:pPr>
        <w:spacing w:line="240" w:lineRule="exact"/>
        <w:jc w:val="both"/>
        <w:rPr>
          <w:b/>
          <w:sz w:val="28"/>
          <w:szCs w:val="28"/>
        </w:rPr>
      </w:pPr>
    </w:p>
    <w:p w:rsidR="000A6BF5" w:rsidRDefault="000A6BF5">
      <w:pPr>
        <w:spacing w:line="240" w:lineRule="exact"/>
        <w:rPr>
          <w:sz w:val="28"/>
          <w:szCs w:val="28"/>
        </w:rPr>
      </w:pPr>
    </w:p>
    <w:p w:rsidR="000A6BF5" w:rsidRDefault="000A6BF5">
      <w:pPr>
        <w:spacing w:line="240" w:lineRule="exact"/>
        <w:jc w:val="both"/>
        <w:rPr>
          <w:b/>
          <w:sz w:val="28"/>
          <w:szCs w:val="28"/>
        </w:rPr>
      </w:pPr>
    </w:p>
    <w:p w:rsidR="000A6BF5" w:rsidRDefault="000A6BF5">
      <w:pPr>
        <w:spacing w:line="240" w:lineRule="exact"/>
        <w:jc w:val="both"/>
        <w:rPr>
          <w:sz w:val="28"/>
          <w:szCs w:val="28"/>
        </w:rPr>
      </w:pPr>
    </w:p>
    <w:p w:rsidR="000A6BF5" w:rsidRDefault="000A6BF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27CA5" w:rsidRDefault="00427CA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27CA5" w:rsidRDefault="00427CA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27CA5" w:rsidRDefault="00427CA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27CA5" w:rsidRDefault="00427CA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A6BF5" w:rsidRDefault="00427CA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0A6BF5" w:rsidRDefault="00427CA5">
      <w:pPr>
        <w:spacing w:line="240" w:lineRule="exact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р</w:t>
      </w:r>
      <w:r>
        <w:rPr>
          <w:sz w:val="28"/>
          <w:szCs w:val="28"/>
        </w:rPr>
        <w:t xml:space="preserve">ешением Совета депутатов Боровёнковского </w:t>
      </w:r>
    </w:p>
    <w:p w:rsidR="000A6BF5" w:rsidRDefault="00427CA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6BF5" w:rsidRDefault="00427CA5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28.12.2021  №   55</w:t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</w:p>
    <w:p w:rsidR="000A6BF5" w:rsidRDefault="00427CA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BF5" w:rsidRDefault="000A6BF5">
      <w:pPr>
        <w:jc w:val="center"/>
        <w:rPr>
          <w:b/>
          <w:bCs/>
          <w:sz w:val="28"/>
          <w:szCs w:val="28"/>
        </w:rPr>
      </w:pPr>
    </w:p>
    <w:p w:rsidR="000A6BF5" w:rsidRDefault="00427CA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Прогнозный план (п</w:t>
      </w:r>
      <w:r>
        <w:rPr>
          <w:b/>
          <w:bCs/>
          <w:sz w:val="28"/>
          <w:szCs w:val="28"/>
        </w:rPr>
        <w:t>рограмма)</w:t>
      </w:r>
    </w:p>
    <w:p w:rsidR="000A6BF5" w:rsidRDefault="00427CA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муниципального имущества</w:t>
      </w:r>
    </w:p>
    <w:p w:rsidR="000A6BF5" w:rsidRDefault="00427CA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Боровёнковского сельского поселения на 2022-2024 годы</w:t>
      </w:r>
    </w:p>
    <w:p w:rsidR="000A6BF5" w:rsidRDefault="000A6BF5">
      <w:pPr>
        <w:jc w:val="center"/>
        <w:rPr>
          <w:b/>
          <w:bCs/>
          <w:sz w:val="24"/>
          <w:szCs w:val="24"/>
        </w:rPr>
      </w:pP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 приватизации муниципального имущества Боровёнковского сельского поселения на 2022-2024 годы (далее – Прогнозный план) разраб</w:t>
      </w:r>
      <w:r>
        <w:rPr>
          <w:sz w:val="28"/>
          <w:szCs w:val="28"/>
        </w:rPr>
        <w:t>отан</w:t>
      </w:r>
      <w:r>
        <w:t xml:space="preserve"> </w:t>
      </w:r>
      <w:r>
        <w:rPr>
          <w:sz w:val="28"/>
          <w:szCs w:val="28"/>
        </w:rPr>
        <w:t xml:space="preserve">на основании Федерального закона </w:t>
      </w:r>
      <w:r>
        <w:rPr>
          <w:color w:val="333333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 октября 2003 года № 131-</w:t>
      </w:r>
      <w:r>
        <w:rPr>
          <w:color w:val="333333"/>
          <w:sz w:val="28"/>
          <w:szCs w:val="28"/>
        </w:rPr>
        <w:t xml:space="preserve">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</w:t>
      </w:r>
      <w:r>
        <w:rPr>
          <w:sz w:val="28"/>
          <w:szCs w:val="28"/>
        </w:rPr>
        <w:t xml:space="preserve">мущества» </w:t>
      </w:r>
    </w:p>
    <w:p w:rsidR="000A6BF5" w:rsidRDefault="00427CA5">
      <w:pPr>
        <w:spacing w:line="36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направления и задачи приватизации муниципального имущества Боровёнковского сельского поселения.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1.Основными направлениями приватизации муниципального  имущества Боровёнковского сельского поселения (далее – муниципальное имущес</w:t>
      </w:r>
      <w:r>
        <w:rPr>
          <w:sz w:val="28"/>
          <w:szCs w:val="28"/>
        </w:rPr>
        <w:t>тво) на 2022-2024 годы являются: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эффективности управления муниципальным имуществом;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обеспечение информационной прозрачности приватизации муниц</w:t>
      </w:r>
      <w:r>
        <w:rPr>
          <w:sz w:val="28"/>
          <w:szCs w:val="28"/>
        </w:rPr>
        <w:t>ипального имущества.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приватизации муниципального имущества в 2022-2024 годах являются: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оптимизация структуры муниципальной собственности.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приватизация муниципального имущества, не задействованного в обеспечении функций и полномо</w:t>
      </w:r>
      <w:r>
        <w:rPr>
          <w:sz w:val="28"/>
          <w:szCs w:val="28"/>
        </w:rPr>
        <w:t>чий сельского поселения;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стимулирование привлечения инвестиций в процессе приватизации; 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пополнение доходной части бюджета Боровёнковского сельского поселения (далее - бюджет поселения);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Прогноз влияния приватизации на структурные изменения в экон</w:t>
      </w:r>
      <w:r>
        <w:rPr>
          <w:sz w:val="28"/>
          <w:szCs w:val="28"/>
        </w:rPr>
        <w:t>омике поселения.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указанных в разделе 2 объектов муниципального имущества не повлечет за собой коренных изменений в экономике поселения, но позволит: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уменьшить затраты бюджета поселения на содержание неиспользуемого  объекта муниципального </w:t>
      </w:r>
      <w:r>
        <w:rPr>
          <w:sz w:val="28"/>
          <w:szCs w:val="28"/>
        </w:rPr>
        <w:t>имущества;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передать муниципальное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получить дополнительные доходы в местный бюджет.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к приватизации предполагается 1 объект недвижимого муниципального имущества. </w:t>
      </w:r>
    </w:p>
    <w:p w:rsidR="000A6BF5" w:rsidRDefault="00427CA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2023-2024 годах к приватизации не предполагаются объекты недвижимого муниципального имущества. 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Объекты, подлежащие приватизации, реализуется в существующем  состоя</w:t>
      </w:r>
      <w:r>
        <w:rPr>
          <w:sz w:val="28"/>
          <w:szCs w:val="28"/>
        </w:rPr>
        <w:t xml:space="preserve">нии. 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Прогноз поступления в бюджет поселения средств от приватизации.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независимой оценки и кадастровой стоимости объектов муниципального имущества предлагаемого к приватизации в 2022 году, ожидается поступление в бюджет поселения от приватиза</w:t>
      </w:r>
      <w:r>
        <w:rPr>
          <w:sz w:val="28"/>
          <w:szCs w:val="28"/>
        </w:rPr>
        <w:t>ции муниципального имущества в сумме 295,8 тыс. руб.</w:t>
      </w:r>
    </w:p>
    <w:p w:rsidR="000A6BF5" w:rsidRDefault="00427CA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2023-2024 годах от приватизации муниципального имущества не ожидается поступление доходов в бюджет поселения.</w:t>
      </w:r>
    </w:p>
    <w:p w:rsidR="000A6BF5" w:rsidRDefault="00427CA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Перечень объектов муниципального имущества, подлежащих приватизации в 2022-2024 г</w:t>
      </w:r>
      <w:r>
        <w:rPr>
          <w:b/>
          <w:sz w:val="28"/>
          <w:szCs w:val="28"/>
        </w:rPr>
        <w:t>одах.</w:t>
      </w:r>
    </w:p>
    <w:tbl>
      <w:tblPr>
        <w:tblW w:w="9645" w:type="dxa"/>
        <w:tblInd w:w="109" w:type="dxa"/>
        <w:tblLook w:val="01E0"/>
      </w:tblPr>
      <w:tblGrid>
        <w:gridCol w:w="673"/>
        <w:gridCol w:w="3183"/>
        <w:gridCol w:w="3375"/>
        <w:gridCol w:w="2414"/>
      </w:tblGrid>
      <w:tr w:rsidR="000A6BF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имущества</w:t>
            </w:r>
          </w:p>
        </w:tc>
      </w:tr>
      <w:tr w:rsidR="000A6BF5">
        <w:tc>
          <w:tcPr>
            <w:tcW w:w="96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0A6BF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Многоквартирный жилой дом, площадь 158,9 кв.м. степень готовности 45% </w:t>
            </w:r>
          </w:p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0A6BF5" w:rsidRDefault="0042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53:12:0536007:82</w:t>
            </w: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0A6BF5" w:rsidRDefault="00427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53:12:0536007:200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муниципальный район, Боровёнковское сельское поселение, п. Боровёнка, ул. Пролетарская, д. 3г</w:t>
            </w: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муниципальный район, Боровёнковское сельское поселе</w:t>
            </w:r>
            <w:r>
              <w:rPr>
                <w:sz w:val="28"/>
                <w:szCs w:val="28"/>
              </w:rPr>
              <w:t xml:space="preserve">ние, п. Боровёнка, ул. Пролетарская,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3г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незавершенного строительства</w:t>
            </w: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0A6BF5">
            <w:pPr>
              <w:jc w:val="both"/>
              <w:rPr>
                <w:sz w:val="28"/>
                <w:szCs w:val="28"/>
              </w:rPr>
            </w:pPr>
          </w:p>
          <w:p w:rsidR="000A6BF5" w:rsidRDefault="00427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использования: малоэтажная многоквартирная жилая застройка</w:t>
            </w:r>
          </w:p>
        </w:tc>
      </w:tr>
      <w:tr w:rsidR="000A6BF5"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0A6BF5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6BF5">
        <w:tc>
          <w:tcPr>
            <w:tcW w:w="96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0A6BF5"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5" w:rsidRDefault="004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A6BF5" w:rsidRDefault="00427CA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6BF5" w:rsidRDefault="00427C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0A6BF5" w:rsidSect="000A6BF5">
      <w:pgSz w:w="11906" w:h="16838"/>
      <w:pgMar w:top="567" w:right="851" w:bottom="1134" w:left="1418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0A6BF5"/>
    <w:rsid w:val="000A6BF5"/>
    <w:rsid w:val="0042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BE2A1C"/>
    <w:pPr>
      <w:keepNext/>
      <w:jc w:val="center"/>
      <w:outlineLvl w:val="0"/>
    </w:pPr>
    <w:rPr>
      <w:b/>
      <w:bCs/>
      <w:sz w:val="44"/>
      <w:szCs w:val="44"/>
    </w:rPr>
  </w:style>
  <w:style w:type="paragraph" w:customStyle="1" w:styleId="Heading2">
    <w:name w:val="Heading 2"/>
    <w:basedOn w:val="a"/>
    <w:next w:val="a"/>
    <w:link w:val="2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BE2A1C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Heading4">
    <w:name w:val="Heading 4"/>
    <w:basedOn w:val="a"/>
    <w:next w:val="a"/>
    <w:link w:val="4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9"/>
    <w:qFormat/>
    <w:rsid w:val="00F7267F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customStyle="1" w:styleId="Heading9">
    <w:name w:val="Heading 9"/>
    <w:basedOn w:val="a"/>
    <w:next w:val="a"/>
    <w:link w:val="9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0"/>
    <w:uiPriority w:val="99"/>
    <w:semiHidden/>
    <w:qFormat/>
    <w:locked/>
    <w:rsid w:val="00BE2A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0"/>
    <w:uiPriority w:val="99"/>
    <w:semiHidden/>
    <w:qFormat/>
    <w:locked/>
    <w:rsid w:val="00BE2A1C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BE2A1C"/>
    <w:rPr>
      <w:rFonts w:ascii="Calibri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BE2A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9"/>
    <w:semiHidden/>
    <w:qFormat/>
    <w:locked/>
    <w:rsid w:val="00BE2A1C"/>
    <w:rPr>
      <w:rFonts w:ascii="Calibri" w:hAnsi="Calibri" w:cs="Times New Roman"/>
      <w:b/>
      <w:bCs/>
    </w:rPr>
  </w:style>
  <w:style w:type="character" w:customStyle="1" w:styleId="8">
    <w:name w:val="Заголовок 8 Знак"/>
    <w:basedOn w:val="a0"/>
    <w:link w:val="Heading8"/>
    <w:uiPriority w:val="99"/>
    <w:semiHidden/>
    <w:qFormat/>
    <w:locked/>
    <w:rsid w:val="00BE2A1C"/>
    <w:rPr>
      <w:rFonts w:ascii="Calibri" w:hAnsi="Calibri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uiPriority w:val="99"/>
    <w:semiHidden/>
    <w:qFormat/>
    <w:locked/>
    <w:rsid w:val="00BE2A1C"/>
    <w:rPr>
      <w:rFonts w:ascii="Cambria" w:hAnsi="Cambria" w:cs="Times New Roma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a4">
    <w:name w:val="Название Знак"/>
    <w:basedOn w:val="a0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BE2A1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FontStyle37">
    <w:name w:val="Font Style37"/>
    <w:basedOn w:val="a0"/>
    <w:uiPriority w:val="99"/>
    <w:qFormat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qFormat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qFormat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22">
    <w:name w:val="Основной текст с отступом 2 Знак"/>
    <w:basedOn w:val="a0"/>
    <w:link w:val="22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ConsNormal">
    <w:name w:val="ConsNormal Знак"/>
    <w:basedOn w:val="a0"/>
    <w:link w:val="ConsNormal"/>
    <w:uiPriority w:val="99"/>
    <w:qFormat/>
    <w:locked/>
    <w:rsid w:val="00D46C49"/>
    <w:rPr>
      <w:rFonts w:ascii="Arial" w:hAnsi="Arial" w:cs="Arial"/>
      <w:lang w:val="ru-RU" w:eastAsia="ru-RU" w:bidi="ar-SA"/>
    </w:rPr>
  </w:style>
  <w:style w:type="character" w:customStyle="1" w:styleId="a7">
    <w:name w:val="Основной шрифт"/>
    <w:uiPriority w:val="99"/>
    <w:qFormat/>
    <w:rsid w:val="00F37403"/>
  </w:style>
  <w:style w:type="character" w:customStyle="1" w:styleId="a8">
    <w:name w:val="Верхний колонтитул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qFormat/>
    <w:rsid w:val="00C53C6B"/>
    <w:rPr>
      <w:rFonts w:cs="Times New Roman"/>
    </w:rPr>
  </w:style>
  <w:style w:type="character" w:customStyle="1" w:styleId="aa">
    <w:name w:val="Нижний колонтитул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ab">
    <w:name w:val="Strong"/>
    <w:basedOn w:val="a0"/>
    <w:uiPriority w:val="99"/>
    <w:qFormat/>
    <w:rsid w:val="00AF732E"/>
    <w:rPr>
      <w:rFonts w:cs="Times New Roman"/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214F44"/>
    <w:rPr>
      <w:rFonts w:ascii="Courier New" w:hAnsi="Courier New" w:cs="Courier New"/>
      <w:lang w:val="ru-RU" w:eastAsia="ru-RU" w:bidi="ar-SA"/>
    </w:rPr>
  </w:style>
  <w:style w:type="character" w:customStyle="1" w:styleId="ac">
    <w:name w:val="Подзаголовок Знак"/>
    <w:basedOn w:val="a0"/>
    <w:uiPriority w:val="99"/>
    <w:qFormat/>
    <w:locked/>
    <w:rsid w:val="00BE2A1C"/>
    <w:rPr>
      <w:rFonts w:ascii="Cambria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417D48"/>
    <w:rPr>
      <w:rFonts w:cs="Times New Roman"/>
      <w:color w:val="0000FF"/>
      <w:u w:val="single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locked/>
    <w:rsid w:val="00BE2A1C"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locked/>
    <w:rsid w:val="00BE2A1C"/>
    <w:rPr>
      <w:rFonts w:cs="Times New Roman"/>
      <w:sz w:val="16"/>
      <w:szCs w:val="16"/>
    </w:rPr>
  </w:style>
  <w:style w:type="paragraph" w:customStyle="1" w:styleId="ad">
    <w:name w:val="Заголовок"/>
    <w:basedOn w:val="a"/>
    <w:next w:val="ae"/>
    <w:qFormat/>
    <w:rsid w:val="000A6B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BE2A1C"/>
    <w:pPr>
      <w:spacing w:line="360" w:lineRule="exact"/>
      <w:jc w:val="both"/>
    </w:pPr>
    <w:rPr>
      <w:sz w:val="28"/>
      <w:szCs w:val="28"/>
    </w:rPr>
  </w:style>
  <w:style w:type="paragraph" w:styleId="af">
    <w:name w:val="List"/>
    <w:basedOn w:val="ae"/>
    <w:rsid w:val="000A6BF5"/>
    <w:rPr>
      <w:rFonts w:cs="Arial"/>
    </w:rPr>
  </w:style>
  <w:style w:type="paragraph" w:customStyle="1" w:styleId="Caption">
    <w:name w:val="Caption"/>
    <w:basedOn w:val="a"/>
    <w:qFormat/>
    <w:rsid w:val="000A6B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0A6BF5"/>
    <w:pPr>
      <w:suppressLineNumbers/>
    </w:pPr>
    <w:rPr>
      <w:rFonts w:cs="Arial"/>
    </w:rPr>
  </w:style>
  <w:style w:type="paragraph" w:customStyle="1" w:styleId="10">
    <w:name w:val="1"/>
    <w:basedOn w:val="a"/>
    <w:uiPriority w:val="99"/>
    <w:qFormat/>
    <w:rsid w:val="000C70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qFormat/>
    <w:rsid w:val="00B64E2D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314A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E314AF"/>
    <w:pPr>
      <w:widowControl w:val="0"/>
    </w:pPr>
    <w:rPr>
      <w:rFonts w:ascii="Arial" w:hAnsi="Arial" w:cs="Arial"/>
      <w:b/>
      <w:bCs/>
    </w:rPr>
  </w:style>
  <w:style w:type="paragraph" w:styleId="af1">
    <w:name w:val="Title"/>
    <w:basedOn w:val="a"/>
    <w:uiPriority w:val="99"/>
    <w:qFormat/>
    <w:rsid w:val="006538A3"/>
    <w:pPr>
      <w:widowControl w:val="0"/>
      <w:jc w:val="center"/>
    </w:pPr>
    <w:rPr>
      <w:sz w:val="40"/>
      <w:szCs w:val="40"/>
    </w:rPr>
  </w:style>
  <w:style w:type="paragraph" w:styleId="af2">
    <w:name w:val="Balloon Text"/>
    <w:basedOn w:val="a"/>
    <w:uiPriority w:val="99"/>
    <w:semiHidden/>
    <w:qFormat/>
    <w:rsid w:val="00760A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qFormat/>
    <w:rsid w:val="003444D3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styleId="af3">
    <w:name w:val="Body Text Indent"/>
    <w:basedOn w:val="a"/>
    <w:uiPriority w:val="99"/>
    <w:rsid w:val="00E2314A"/>
    <w:pPr>
      <w:spacing w:after="120"/>
      <w:ind w:left="360"/>
    </w:pPr>
  </w:style>
  <w:style w:type="paragraph" w:styleId="21">
    <w:name w:val="Body Text 2"/>
    <w:basedOn w:val="a"/>
    <w:link w:val="20"/>
    <w:uiPriority w:val="99"/>
    <w:qFormat/>
    <w:rsid w:val="00E2314A"/>
    <w:pPr>
      <w:spacing w:after="120" w:line="480" w:lineRule="auto"/>
    </w:pPr>
  </w:style>
  <w:style w:type="paragraph" w:customStyle="1" w:styleId="11">
    <w:name w:val="Знак1"/>
    <w:basedOn w:val="a"/>
    <w:uiPriority w:val="99"/>
    <w:qFormat/>
    <w:rsid w:val="00E2314A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qFormat/>
    <w:rsid w:val="00E2314A"/>
    <w:pPr>
      <w:widowControl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E2314A"/>
    <w:pPr>
      <w:widowControl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qFormat/>
    <w:rsid w:val="00E2314A"/>
    <w:pPr>
      <w:widowControl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qFormat/>
    <w:rsid w:val="00E2314A"/>
    <w:pPr>
      <w:widowControl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qFormat/>
    <w:rsid w:val="00E2314A"/>
    <w:pPr>
      <w:widowControl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qFormat/>
    <w:rsid w:val="00E2314A"/>
    <w:pPr>
      <w:widowControl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qFormat/>
    <w:rsid w:val="00E2314A"/>
    <w:pPr>
      <w:widowControl w:val="0"/>
      <w:spacing w:line="358" w:lineRule="exact"/>
      <w:ind w:firstLine="677"/>
    </w:pPr>
    <w:rPr>
      <w:sz w:val="24"/>
      <w:szCs w:val="24"/>
    </w:rPr>
  </w:style>
  <w:style w:type="paragraph" w:styleId="23">
    <w:name w:val="Body Text Indent 2"/>
    <w:basedOn w:val="a"/>
    <w:link w:val="210"/>
    <w:uiPriority w:val="99"/>
    <w:qFormat/>
    <w:rsid w:val="00F7267F"/>
    <w:pPr>
      <w:widowControl w:val="0"/>
      <w:ind w:firstLine="720"/>
      <w:jc w:val="both"/>
    </w:pPr>
    <w:rPr>
      <w:sz w:val="28"/>
    </w:rPr>
  </w:style>
  <w:style w:type="paragraph" w:customStyle="1" w:styleId="ConsNormal0">
    <w:name w:val="ConsNormal"/>
    <w:uiPriority w:val="99"/>
    <w:qFormat/>
    <w:rsid w:val="00D46C49"/>
    <w:pPr>
      <w:snapToGri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qFormat/>
    <w:rsid w:val="00D46C49"/>
    <w:pPr>
      <w:widowControl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qFormat/>
    <w:rsid w:val="00D46C49"/>
    <w:pPr>
      <w:spacing w:beforeAutospacing="1" w:afterAutospacing="1"/>
    </w:pPr>
    <w:rPr>
      <w:b/>
      <w:bCs/>
      <w:sz w:val="28"/>
      <w:szCs w:val="28"/>
    </w:rPr>
  </w:style>
  <w:style w:type="paragraph" w:customStyle="1" w:styleId="210">
    <w:name w:val="Основной текст с отступом 2 Знак1"/>
    <w:basedOn w:val="a"/>
    <w:next w:val="a"/>
    <w:link w:val="23"/>
    <w:uiPriority w:val="99"/>
    <w:qFormat/>
    <w:rsid w:val="00D46C49"/>
    <w:pPr>
      <w:keepNext/>
      <w:widowControl w:val="0"/>
      <w:jc w:val="both"/>
    </w:pPr>
    <w:rPr>
      <w:sz w:val="28"/>
      <w:szCs w:val="28"/>
    </w:rPr>
  </w:style>
  <w:style w:type="paragraph" w:customStyle="1" w:styleId="af4">
    <w:name w:val="Верхний и нижний колонтитулы"/>
    <w:basedOn w:val="a"/>
    <w:qFormat/>
    <w:rsid w:val="000A6BF5"/>
  </w:style>
  <w:style w:type="paragraph" w:customStyle="1" w:styleId="Header">
    <w:name w:val="Header"/>
    <w:basedOn w:val="a"/>
    <w:uiPriority w:val="99"/>
    <w:rsid w:val="00C53C6B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Footer">
    <w:name w:val="Footer"/>
    <w:basedOn w:val="a"/>
    <w:uiPriority w:val="99"/>
    <w:rsid w:val="00C53C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uiPriority w:val="99"/>
    <w:qFormat/>
    <w:rsid w:val="005D4715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0">
    <w:name w:val="HTML Preformatted"/>
    <w:basedOn w:val="a"/>
    <w:uiPriority w:val="99"/>
    <w:qFormat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qFormat/>
    <w:rsid w:val="00245DFB"/>
    <w:pPr>
      <w:spacing w:beforeAutospacing="1" w:afterAutospacing="1"/>
    </w:pPr>
    <w:rPr>
      <w:sz w:val="24"/>
      <w:szCs w:val="24"/>
    </w:rPr>
  </w:style>
  <w:style w:type="paragraph" w:customStyle="1" w:styleId="af6">
    <w:name w:val="Знак"/>
    <w:basedOn w:val="a"/>
    <w:next w:val="a"/>
    <w:uiPriority w:val="99"/>
    <w:semiHidden/>
    <w:qFormat/>
    <w:rsid w:val="00245DF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7">
    <w:name w:val="Subtitle"/>
    <w:basedOn w:val="a"/>
    <w:uiPriority w:val="99"/>
    <w:qFormat/>
    <w:rsid w:val="007E3584"/>
    <w:pPr>
      <w:widowControl w:val="0"/>
      <w:jc w:val="center"/>
    </w:pPr>
    <w:rPr>
      <w:sz w:val="32"/>
      <w:szCs w:val="32"/>
    </w:rPr>
  </w:style>
  <w:style w:type="paragraph" w:customStyle="1" w:styleId="24">
    <w:name w:val="Знак2"/>
    <w:basedOn w:val="a"/>
    <w:uiPriority w:val="99"/>
    <w:qFormat/>
    <w:rsid w:val="008B2B3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аголовок 1"/>
    <w:basedOn w:val="a"/>
    <w:next w:val="a"/>
    <w:uiPriority w:val="99"/>
    <w:qFormat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0"/>
    <w:uiPriority w:val="99"/>
    <w:qFormat/>
    <w:rsid w:val="00F7267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link w:val="310"/>
    <w:uiPriority w:val="99"/>
    <w:qFormat/>
    <w:rsid w:val="00F7267F"/>
    <w:pPr>
      <w:spacing w:after="120"/>
    </w:pPr>
    <w:rPr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10">
    <w:name w:val="Основной текст 3 Знак1"/>
    <w:basedOn w:val="a"/>
    <w:link w:val="33"/>
    <w:uiPriority w:val="99"/>
    <w:qFormat/>
    <w:rsid w:val="00F7267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qFormat/>
    <w:rsid w:val="00C136C9"/>
    <w:pPr>
      <w:widowControl w:val="0"/>
      <w:spacing w:after="120"/>
    </w:pPr>
    <w:rPr>
      <w:rFonts w:cs="Tahoma"/>
      <w:kern w:val="2"/>
      <w:sz w:val="24"/>
      <w:szCs w:val="24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A8155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uiPriority w:val="99"/>
    <w:qFormat/>
    <w:rsid w:val="00422F2A"/>
    <w:pPr>
      <w:spacing w:beforeAutospacing="1" w:afterAutospacing="1"/>
    </w:pPr>
    <w:rPr>
      <w:sz w:val="24"/>
      <w:szCs w:val="24"/>
    </w:rPr>
  </w:style>
  <w:style w:type="table" w:styleId="afa">
    <w:name w:val="Table Grid"/>
    <w:basedOn w:val="a1"/>
    <w:uiPriority w:val="9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820</Words>
  <Characters>4675</Characters>
  <Application>Microsoft Office Word</Application>
  <DocSecurity>0</DocSecurity>
  <Lines>38</Lines>
  <Paragraphs>10</Paragraphs>
  <ScaleCrop>false</ScaleCrop>
  <Company>Adm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dc:description/>
  <cp:lastModifiedBy>Пользователь</cp:lastModifiedBy>
  <cp:revision>71</cp:revision>
  <cp:lastPrinted>2021-10-08T11:10:00Z</cp:lastPrinted>
  <dcterms:created xsi:type="dcterms:W3CDTF">2015-12-29T09:46:00Z</dcterms:created>
  <dcterms:modified xsi:type="dcterms:W3CDTF">2021-12-29T05:37:00Z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