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2731135</wp:posOffset>
            </wp:positionH>
            <wp:positionV relativeFrom="paragraph">
              <wp:posOffset>53340</wp:posOffset>
            </wp:positionV>
            <wp:extent cx="762635" cy="851535"/>
            <wp:effectExtent l="0" t="0" r="0" b="0"/>
            <wp:wrapSquare wrapText="bothSides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                           </w:t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район</w:t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БОРОВЕНКОВСКОГО СЕЛЬСКОГО ПОСЕЛЕНИЯ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ПРОЕКТ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              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>от 00.12.2020  №  000</w:t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>п. Боровенка</w:t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exact" w:line="240" w:beforeAutospacing="0" w:before="0" w:afterAutospacing="0" w:after="0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Об утверждении Прогнозного </w:t>
      </w:r>
    </w:p>
    <w:p>
      <w:pPr>
        <w:pStyle w:val="NormalWeb"/>
        <w:spacing w:lineRule="exact" w:line="240" w:beforeAutospacing="0" w:before="0" w:afterAutospacing="0" w:after="0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плана (программы) </w:t>
      </w:r>
    </w:p>
    <w:p>
      <w:pPr>
        <w:pStyle w:val="NormalWeb"/>
        <w:spacing w:lineRule="exact" w:line="240" w:beforeAutospacing="0" w:before="0" w:afterAutospacing="0" w:after="0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приватизации муниципального </w:t>
      </w:r>
    </w:p>
    <w:p>
      <w:pPr>
        <w:pStyle w:val="NormalWeb"/>
        <w:spacing w:lineRule="exact" w:line="240" w:beforeAutospacing="0" w:before="0" w:afterAutospacing="0" w:after="0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имущества Боровёнковского </w:t>
      </w:r>
    </w:p>
    <w:p>
      <w:pPr>
        <w:pStyle w:val="NormalWeb"/>
        <w:spacing w:lineRule="exact" w:line="240" w:beforeAutospacing="0" w:before="0" w:afterAutospacing="0" w:after="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сельского поселения на 2021 год</w:t>
      </w:r>
    </w:p>
    <w:p>
      <w:pPr>
        <w:pStyle w:val="Normal"/>
        <w:spacing w:lineRule="exact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36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 от 21 декабря 2001года № 178-ФЗ «О приватизации государственного и муниципального имущества», Уставом Боровёнковского сельского поселения,</w:t>
      </w:r>
      <w:r>
        <w:rPr/>
        <w:t xml:space="preserve"> </w:t>
      </w:r>
      <w:r>
        <w:rPr>
          <w:color w:val="000000"/>
          <w:sz w:val="28"/>
          <w:szCs w:val="28"/>
        </w:rPr>
        <w:t>Совет депутатов Боровёнковского сельского поселения</w:t>
      </w:r>
    </w:p>
    <w:p>
      <w:pPr>
        <w:pStyle w:val="Style16"/>
        <w:ind w:firstLine="708"/>
        <w:rPr>
          <w:b/>
          <w:b/>
        </w:rPr>
      </w:pPr>
      <w:r>
        <w:rPr>
          <w:b/>
        </w:rPr>
        <w:t>РЕШИЛ:</w:t>
      </w:r>
    </w:p>
    <w:p>
      <w:pPr>
        <w:pStyle w:val="BodyText2"/>
        <w:tabs>
          <w:tab w:val="clear" w:pos="720"/>
          <w:tab w:val="left" w:pos="0" w:leader="none"/>
        </w:tabs>
        <w:spacing w:lineRule="exact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прилагаемый Прогнозный план (программу) приватизации  муниципального имущества Боровёнковского сельского поселения на 2021 год.</w:t>
      </w:r>
    </w:p>
    <w:p>
      <w:pPr>
        <w:pStyle w:val="Western"/>
        <w:spacing w:lineRule="exact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Решение опубликовать в бюллетене «Официальный вестник Боровёнковского сельского поселения», разместить на официальном сайте Российской Федерации для размещения информации о проведении торгов (</w:t>
      </w:r>
      <w:r>
        <w:rPr>
          <w:sz w:val="28"/>
          <w:szCs w:val="28"/>
          <w:lang w:val="en-US"/>
        </w:rPr>
        <w:t>torgi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) и на официальном сайте в сети «Интернет» по адресу: </w:t>
      </w:r>
      <w:r>
        <w:rPr>
          <w:b/>
          <w:sz w:val="28"/>
          <w:szCs w:val="28"/>
          <w:lang w:val="en-US"/>
        </w:rPr>
        <w:t>www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borovenkaadm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ru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>
      <w:pPr>
        <w:pStyle w:val="Normal"/>
        <w:spacing w:lineRule="exact" w:line="2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Н.Г. Пискарева    </w:t>
      </w:r>
    </w:p>
    <w:p>
      <w:pPr>
        <w:pStyle w:val="Normal"/>
        <w:spacing w:lineRule="exact" w:line="2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360"/>
        <w:jc w:val="both"/>
        <w:rPr/>
      </w:pPr>
      <w:r>
        <w:rPr>
          <w:sz w:val="28"/>
          <w:szCs w:val="28"/>
        </w:rPr>
        <w:t xml:space="preserve">Проект подготовил: </w:t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>Ведущий специалист Богданович Н.В.</w:t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 xml:space="preserve">16.12.2020 </w:t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>Тел. 43-245</w:t>
      </w:r>
    </w:p>
    <w:p>
      <w:pPr>
        <w:pStyle w:val="ConsTitle"/>
        <w:widowControl/>
        <w:spacing w:lineRule="exact" w:line="240"/>
        <w:ind w:right="0" w:hanging="0"/>
        <w:jc w:val="right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Title"/>
        <w:widowControl/>
        <w:spacing w:lineRule="exact" w:line="240"/>
        <w:ind w:right="0" w:hanging="0"/>
        <w:jc w:val="right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exact" w:line="240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bCs/>
          <w:sz w:val="28"/>
          <w:szCs w:val="28"/>
        </w:rPr>
        <w:t>р</w:t>
      </w:r>
      <w:r>
        <w:rPr>
          <w:sz w:val="28"/>
          <w:szCs w:val="28"/>
        </w:rPr>
        <w:t xml:space="preserve">ешением Совета депутатов Боровёнковского </w:t>
      </w:r>
    </w:p>
    <w:p>
      <w:pPr>
        <w:pStyle w:val="Normal"/>
        <w:spacing w:lineRule="exact" w:line="24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>
      <w:pPr>
        <w:pStyle w:val="Normal"/>
        <w:spacing w:lineRule="exact" w:line="240"/>
        <w:jc w:val="right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от 00.12.2020  №  000    </w:t>
      </w:r>
      <w:r>
        <w:rPr>
          <w:b/>
          <w:bCs/>
          <w:sz w:val="28"/>
          <w:szCs w:val="28"/>
        </w:rPr>
        <w:t xml:space="preserve">     </w:t>
      </w:r>
    </w:p>
    <w:p>
      <w:pPr>
        <w:pStyle w:val="Normal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exact" w:line="2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Прогнозный план (программа)</w:t>
      </w:r>
    </w:p>
    <w:p>
      <w:pPr>
        <w:pStyle w:val="Normal"/>
        <w:spacing w:lineRule="exact" w:line="2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приватизации муниципального имущества</w:t>
      </w:r>
    </w:p>
    <w:p>
      <w:pPr>
        <w:pStyle w:val="Normal"/>
        <w:spacing w:lineRule="exact" w:line="2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Боровёнковского сельского поселения на 2021 год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exact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Прогнозный план (программа)  приватизации муниципального имущества Боровёнковского сельского поселения на 2020 год (далее – Прогнозный план) разработан</w:t>
      </w:r>
      <w:r>
        <w:rPr/>
        <w:t xml:space="preserve"> </w:t>
      </w:r>
      <w:r>
        <w:rPr>
          <w:sz w:val="28"/>
          <w:szCs w:val="28"/>
        </w:rPr>
        <w:t xml:space="preserve">на основании Федерального закона </w:t>
      </w:r>
      <w:r>
        <w:rPr>
          <w:color w:val="333333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06 октября 2003 года № 131-</w:t>
      </w:r>
      <w:r>
        <w:rPr>
          <w:color w:val="333333"/>
          <w:sz w:val="28"/>
          <w:szCs w:val="28"/>
        </w:rPr>
        <w:t xml:space="preserve">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Федерального Закона от 21 декабря 2001 года № 178-ФЗ «О приватизации государственного и муниципального имущества» </w:t>
      </w:r>
    </w:p>
    <w:p>
      <w:pPr>
        <w:pStyle w:val="Normal"/>
        <w:spacing w:lineRule="exact" w:line="360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Основные направления и задачи приватизации муниципального имущества Боровёнковского сельского поселения.</w:t>
      </w:r>
    </w:p>
    <w:p>
      <w:pPr>
        <w:pStyle w:val="Normal"/>
        <w:spacing w:lineRule="exact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1.Основными направлениями приватизации муниципального  имущества Боровёнковского сельского поселения (далее – муниципальное имущество) на 2021 год являются:</w:t>
      </w:r>
    </w:p>
    <w:p>
      <w:pPr>
        <w:pStyle w:val="Normal"/>
        <w:spacing w:lineRule="exact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повышение эффективности управления муниципальным имуществом;</w:t>
      </w:r>
    </w:p>
    <w:p>
      <w:pPr>
        <w:pStyle w:val="Normal"/>
        <w:spacing w:lineRule="exact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планомерности процесса приватизации, эффективное отчуждение муниципального имущества, обеспечение информационной прозрачности приватизации муниципального имущества.</w:t>
      </w:r>
    </w:p>
    <w:p>
      <w:pPr>
        <w:pStyle w:val="Normal"/>
        <w:spacing w:lineRule="exact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Основными задачами приватизации муниципального имущества в 2021 году являются:</w:t>
      </w:r>
    </w:p>
    <w:p>
      <w:pPr>
        <w:pStyle w:val="Normal"/>
        <w:spacing w:lineRule="exact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оптимизация структуры муниципальной собственности.</w:t>
      </w:r>
    </w:p>
    <w:p>
      <w:pPr>
        <w:pStyle w:val="Normal"/>
        <w:spacing w:lineRule="exact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приватизация муниципального имущества, не задействованного в обеспечении функций и полномочий сельского поселения;</w:t>
      </w:r>
    </w:p>
    <w:p>
      <w:pPr>
        <w:pStyle w:val="Normal"/>
        <w:spacing w:lineRule="exact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стимулирование привлечения инвестиций в процессе приватизации; </w:t>
      </w:r>
    </w:p>
    <w:p>
      <w:pPr>
        <w:pStyle w:val="Normal"/>
        <w:spacing w:lineRule="exact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пополнение доходной части бюджета Боровёнковского сельского поселения (далее - бюджет поселения);</w:t>
      </w:r>
    </w:p>
    <w:p>
      <w:pPr>
        <w:pStyle w:val="Normal"/>
        <w:spacing w:lineRule="exact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Прогноз влияния приватизации на структурные изменения в экономике поселения.</w:t>
      </w:r>
    </w:p>
    <w:p>
      <w:pPr>
        <w:pStyle w:val="Normal"/>
        <w:spacing w:lineRule="exact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Приватизация указанных в разделе 2 объектов муниципального имущества не повлечет за собой коренных изменений в экономике поселения, но позволит:</w:t>
      </w:r>
    </w:p>
    <w:p>
      <w:pPr>
        <w:pStyle w:val="Normal"/>
        <w:spacing w:lineRule="exact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уменьшить затраты бюджета поселения на содержание неиспользуемого  объекта муниципального имущества;</w:t>
      </w:r>
    </w:p>
    <w:p>
      <w:pPr>
        <w:pStyle w:val="Normal"/>
        <w:spacing w:lineRule="exact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передать муниципальное имущество в собственность эффективных собственников, заинтересованных в развитии своей деятельности за счет вносимых инвестиций;</w:t>
      </w:r>
    </w:p>
    <w:p>
      <w:pPr>
        <w:pStyle w:val="Normal"/>
        <w:spacing w:lineRule="exact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получить дополнительные доходы в местный бюджет.</w:t>
      </w:r>
    </w:p>
    <w:p>
      <w:pPr>
        <w:pStyle w:val="Normal"/>
        <w:spacing w:lineRule="exact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к приватизации предполагается 2 объекта недвижимого муниципального имущества. </w:t>
      </w:r>
    </w:p>
    <w:p>
      <w:pPr>
        <w:pStyle w:val="Normal"/>
        <w:spacing w:lineRule="exact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Объекты, подлежащие приватизации, реализуется в существующем  состоянии. </w:t>
      </w:r>
    </w:p>
    <w:p>
      <w:pPr>
        <w:pStyle w:val="Normal"/>
        <w:spacing w:lineRule="exact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Прогноз поступления в бюджет поселения средств от приватизации.</w:t>
      </w:r>
    </w:p>
    <w:p>
      <w:pPr>
        <w:pStyle w:val="Normal"/>
        <w:spacing w:lineRule="exact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независимой оценки и кадастровой стоимости объектов муниципального имущества предлагаемого к приватизации в 2021 году, ожидается поступление в бюджет поселения от приватизации муниципального имущества в сумме 376,8 тыс. руб.</w:t>
      </w:r>
    </w:p>
    <w:p>
      <w:pPr>
        <w:pStyle w:val="Normal"/>
        <w:spacing w:lineRule="exact" w:line="360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Раздел 2. Перечень объектов муниципального имущества, подлежащих приватизации в 2021 году.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64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72"/>
        <w:gridCol w:w="3183"/>
        <w:gridCol w:w="3376"/>
        <w:gridCol w:w="2414"/>
      </w:tblGrid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Местонахождение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Назначение имущества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Новгородская область, Окуловский район, Боровёнковское сельское поселение, д. Горки, участок № 13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разрешенного использования - жилая застройка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Новгородская область, Окуловский район, Боровёнковское сельское поселение, д. Горки, участок № 14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разрешенного использования - жилая застройка</w:t>
            </w:r>
          </w:p>
        </w:tc>
      </w:tr>
    </w:tbl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>
      <w:pPr>
        <w:pStyle w:val="Normal"/>
        <w:spacing w:lineRule="exact" w:line="36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418" w:right="851" w:header="0" w:top="567" w:footer="0" w:bottom="1134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semiHidden="0" w:unhideWhenUsed="0" w:qFormat="1"/>
    <w:lsdException w:name="heading 9" w:locked="1" w:uiPriority="0" w:semiHidden="0" w:unhideWhenUsed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0d3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be2a1c"/>
    <w:pPr>
      <w:keepNext w:val="true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Normal"/>
    <w:next w:val="Normal"/>
    <w:link w:val="20"/>
    <w:uiPriority w:val="99"/>
    <w:qFormat/>
    <w:rsid w:val="006538a3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uiPriority w:val="99"/>
    <w:qFormat/>
    <w:rsid w:val="00be2a1c"/>
    <w:pPr>
      <w:keepNext w:val="true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Normal"/>
    <w:next w:val="Normal"/>
    <w:link w:val="40"/>
    <w:uiPriority w:val="99"/>
    <w:qFormat/>
    <w:rsid w:val="00e2314a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Normal"/>
    <w:next w:val="Normal"/>
    <w:link w:val="80"/>
    <w:uiPriority w:val="99"/>
    <w:qFormat/>
    <w:rsid w:val="00f7267f"/>
    <w:pPr>
      <w:keepNext w:val="true"/>
      <w:spacing w:lineRule="atLeast" w:line="360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Normal"/>
    <w:next w:val="Normal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be2a1c"/>
    <w:rPr>
      <w:rFonts w:ascii="Cambria" w:hAnsi="Cambria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9"/>
    <w:semiHidden/>
    <w:qFormat/>
    <w:locked/>
    <w:rsid w:val="00be2a1c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9"/>
    <w:semiHidden/>
    <w:qFormat/>
    <w:locked/>
    <w:rsid w:val="00be2a1c"/>
    <w:rPr>
      <w:rFonts w:ascii="Cambria" w:hAnsi="Cambria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9"/>
    <w:semiHidden/>
    <w:qFormat/>
    <w:locked/>
    <w:rsid w:val="00be2a1c"/>
    <w:rPr>
      <w:rFonts w:ascii="Calibri" w:hAnsi="Calibri" w:cs="Times New Roman"/>
      <w:b/>
      <w:bCs/>
      <w:sz w:val="28"/>
      <w:szCs w:val="28"/>
    </w:rPr>
  </w:style>
  <w:style w:type="character" w:styleId="51" w:customStyle="1">
    <w:name w:val="Заголовок 5 Знак"/>
    <w:basedOn w:val="DefaultParagraphFont"/>
    <w:link w:val="5"/>
    <w:uiPriority w:val="99"/>
    <w:semiHidden/>
    <w:qFormat/>
    <w:locked/>
    <w:rsid w:val="00be2a1c"/>
    <w:rPr>
      <w:rFonts w:ascii="Calibri" w:hAnsi="Calibri" w:cs="Times New Roman"/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link w:val="6"/>
    <w:uiPriority w:val="99"/>
    <w:semiHidden/>
    <w:qFormat/>
    <w:locked/>
    <w:rsid w:val="00be2a1c"/>
    <w:rPr>
      <w:rFonts w:ascii="Calibri" w:hAnsi="Calibri" w:cs="Times New Roman"/>
      <w:b/>
      <w:bCs/>
    </w:rPr>
  </w:style>
  <w:style w:type="character" w:styleId="81" w:customStyle="1">
    <w:name w:val="Заголовок 8 Знак"/>
    <w:basedOn w:val="DefaultParagraphFont"/>
    <w:link w:val="8"/>
    <w:uiPriority w:val="99"/>
    <w:semiHidden/>
    <w:qFormat/>
    <w:locked/>
    <w:rsid w:val="00be2a1c"/>
    <w:rPr>
      <w:rFonts w:ascii="Calibri" w:hAnsi="Calibri" w:cs="Times New Roman"/>
      <w:i/>
      <w:iCs/>
      <w:sz w:val="24"/>
      <w:szCs w:val="24"/>
    </w:rPr>
  </w:style>
  <w:style w:type="character" w:styleId="91" w:customStyle="1">
    <w:name w:val="Заголовок 9 Знак"/>
    <w:basedOn w:val="DefaultParagraphFont"/>
    <w:link w:val="9"/>
    <w:uiPriority w:val="99"/>
    <w:semiHidden/>
    <w:qFormat/>
    <w:locked/>
    <w:rsid w:val="00be2a1c"/>
    <w:rPr>
      <w:rFonts w:ascii="Cambria" w:hAnsi="Cambria" w:cs="Times New Roman"/>
    </w:rPr>
  </w:style>
  <w:style w:type="character" w:styleId="Style6" w:customStyle="1">
    <w:name w:val="Основной текст Знак"/>
    <w:basedOn w:val="DefaultParagraphFont"/>
    <w:link w:val="a3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styleId="Style7" w:customStyle="1">
    <w:name w:val="Название Знак"/>
    <w:basedOn w:val="DefaultParagraphFont"/>
    <w:link w:val="a5"/>
    <w:uiPriority w:val="99"/>
    <w:qFormat/>
    <w:locked/>
    <w:rsid w:val="00be2a1c"/>
    <w:rPr>
      <w:rFonts w:ascii="Cambria" w:hAnsi="Cambria" w:cs="Times New Roman"/>
      <w:b/>
      <w:bCs/>
      <w:kern w:val="2"/>
      <w:sz w:val="32"/>
      <w:szCs w:val="32"/>
    </w:rPr>
  </w:style>
  <w:style w:type="character" w:styleId="Style8" w:customStyle="1">
    <w:name w:val="Текст выноски Знак"/>
    <w:basedOn w:val="DefaultParagraphFont"/>
    <w:link w:val="a7"/>
    <w:uiPriority w:val="99"/>
    <w:semiHidden/>
    <w:qFormat/>
    <w:locked/>
    <w:rsid w:val="00be2a1c"/>
    <w:rPr>
      <w:rFonts w:ascii="Tahoma" w:hAnsi="Tahoma" w:cs="Tahoma"/>
      <w:sz w:val="16"/>
      <w:szCs w:val="16"/>
    </w:rPr>
  </w:style>
  <w:style w:type="character" w:styleId="Style9" w:customStyle="1">
    <w:name w:val="Основной текст с отступом Знак"/>
    <w:basedOn w:val="DefaultParagraphFont"/>
    <w:link w:val="aa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styleId="22" w:customStyle="1">
    <w:name w:val="Основной текст 2 Знак"/>
    <w:basedOn w:val="DefaultParagraphFont"/>
    <w:link w:val="21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styleId="FontStyle37" w:customStyle="1">
    <w:name w:val="Font Style37"/>
    <w:basedOn w:val="DefaultParagraphFont"/>
    <w:uiPriority w:val="99"/>
    <w:qFormat/>
    <w:rsid w:val="00e2314a"/>
    <w:rPr>
      <w:rFonts w:ascii="Times New Roman" w:hAnsi="Times New Roman" w:cs="Times New Roman"/>
      <w:sz w:val="26"/>
      <w:szCs w:val="26"/>
    </w:rPr>
  </w:style>
  <w:style w:type="character" w:styleId="FontStyle39" w:customStyle="1">
    <w:name w:val="Font Style39"/>
    <w:basedOn w:val="DefaultParagraphFont"/>
    <w:uiPriority w:val="99"/>
    <w:qFormat/>
    <w:rsid w:val="00e2314a"/>
    <w:rPr>
      <w:rFonts w:ascii="Times New Roman" w:hAnsi="Times New Roman" w:cs="Times New Roman"/>
      <w:b/>
      <w:bCs/>
      <w:sz w:val="26"/>
      <w:szCs w:val="26"/>
    </w:rPr>
  </w:style>
  <w:style w:type="character" w:styleId="FontStyle35" w:customStyle="1">
    <w:name w:val="Font Style35"/>
    <w:basedOn w:val="DefaultParagraphFont"/>
    <w:uiPriority w:val="99"/>
    <w:qFormat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character" w:styleId="23" w:customStyle="1">
    <w:name w:val="Основной текст с отступом 2 Знак"/>
    <w:basedOn w:val="DefaultParagraphFont"/>
    <w:link w:val="23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styleId="ConsNormal" w:customStyle="1">
    <w:name w:val="ConsNormal Знак"/>
    <w:basedOn w:val="DefaultParagraphFont"/>
    <w:link w:val="ConsNormal"/>
    <w:uiPriority w:val="99"/>
    <w:qFormat/>
    <w:locked/>
    <w:rsid w:val="00d46c49"/>
    <w:rPr>
      <w:rFonts w:ascii="Arial" w:hAnsi="Arial" w:cs="Arial"/>
      <w:lang w:val="ru-RU" w:eastAsia="ru-RU" w:bidi="ar-SA"/>
    </w:rPr>
  </w:style>
  <w:style w:type="character" w:styleId="Style10" w:customStyle="1">
    <w:name w:val="Основной шрифт"/>
    <w:uiPriority w:val="99"/>
    <w:qFormat/>
    <w:rsid w:val="00f37403"/>
    <w:rPr/>
  </w:style>
  <w:style w:type="character" w:styleId="Style11" w:customStyle="1">
    <w:name w:val="Верхний колонтитул Знак"/>
    <w:basedOn w:val="DefaultParagraphFont"/>
    <w:link w:val="ad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c53c6b"/>
    <w:rPr>
      <w:rFonts w:cs="Times New Roman"/>
    </w:rPr>
  </w:style>
  <w:style w:type="character" w:styleId="Style12" w:customStyle="1">
    <w:name w:val="Нижний колонтитул Знак"/>
    <w:basedOn w:val="DefaultParagraphFont"/>
    <w:link w:val="af0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af732e"/>
    <w:rPr>
      <w:rFonts w:cs="Times New Roman"/>
      <w:b/>
      <w:bCs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locked/>
    <w:rsid w:val="00214f44"/>
    <w:rPr>
      <w:rFonts w:ascii="Courier New" w:hAnsi="Courier New" w:cs="Courier New"/>
      <w:lang w:val="ru-RU" w:eastAsia="ru-RU" w:bidi="ar-SA"/>
    </w:rPr>
  </w:style>
  <w:style w:type="character" w:styleId="Style13" w:customStyle="1">
    <w:name w:val="Подзаголовок Знак"/>
    <w:basedOn w:val="DefaultParagraphFont"/>
    <w:link w:val="af5"/>
    <w:uiPriority w:val="99"/>
    <w:qFormat/>
    <w:locked/>
    <w:rsid w:val="00be2a1c"/>
    <w:rPr>
      <w:rFonts w:ascii="Cambria" w:hAnsi="Cambria" w:cs="Times New Roman"/>
      <w:sz w:val="24"/>
      <w:szCs w:val="24"/>
    </w:rPr>
  </w:style>
  <w:style w:type="character" w:styleId="Style14">
    <w:name w:val="Интернет-ссылка"/>
    <w:basedOn w:val="DefaultParagraphFont"/>
    <w:uiPriority w:val="99"/>
    <w:rsid w:val="00417d48"/>
    <w:rPr>
      <w:rFonts w:cs="Times New Roman"/>
      <w:color w:val="0000FF"/>
      <w:u w:val="single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semiHidden/>
    <w:qFormat/>
    <w:locked/>
    <w:rsid w:val="00be2a1c"/>
    <w:rPr>
      <w:rFonts w:cs="Times New Roman"/>
      <w:sz w:val="16"/>
      <w:szCs w:val="16"/>
    </w:rPr>
  </w:style>
  <w:style w:type="character" w:styleId="33" w:customStyle="1">
    <w:name w:val="Основной текст 3 Знак"/>
    <w:basedOn w:val="DefaultParagraphFont"/>
    <w:link w:val="33"/>
    <w:uiPriority w:val="99"/>
    <w:semiHidden/>
    <w:qFormat/>
    <w:locked/>
    <w:rsid w:val="00be2a1c"/>
    <w:rPr>
      <w:rFonts w:cs="Times New Roman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uiPriority w:val="99"/>
    <w:rsid w:val="00be2a1c"/>
    <w:pPr>
      <w:spacing w:lineRule="exact" w:line="360"/>
      <w:jc w:val="both"/>
    </w:pPr>
    <w:rPr>
      <w:sz w:val="28"/>
      <w:szCs w:val="28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1"/>
    <w:basedOn w:val="Normal"/>
    <w:uiPriority w:val="99"/>
    <w:qFormat/>
    <w:rsid w:val="000c7027"/>
    <w:pPr>
      <w:spacing w:lineRule="exact" w:line="240" w:before="0" w:after="160"/>
    </w:pPr>
    <w:rPr>
      <w:rFonts w:ascii="Verdana" w:hAnsi="Verdana" w:cs="Verdana"/>
      <w:sz w:val="24"/>
      <w:szCs w:val="24"/>
      <w:lang w:val="en-US" w:eastAsia="en-US"/>
    </w:rPr>
  </w:style>
  <w:style w:type="paragraph" w:styleId="ConsPlusNormal" w:customStyle="1">
    <w:name w:val="ConsPlusNormal"/>
    <w:uiPriority w:val="99"/>
    <w:qFormat/>
    <w:rsid w:val="00b64e2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e314af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e314a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20">
    <w:name w:val="Title"/>
    <w:basedOn w:val="Normal"/>
    <w:link w:val="a6"/>
    <w:uiPriority w:val="99"/>
    <w:qFormat/>
    <w:rsid w:val="006538a3"/>
    <w:pPr>
      <w:widowControl w:val="false"/>
      <w:jc w:val="center"/>
    </w:pPr>
    <w:rPr>
      <w:sz w:val="40"/>
      <w:szCs w:val="40"/>
    </w:rPr>
  </w:style>
  <w:style w:type="paragraph" w:styleId="BalloonText">
    <w:name w:val="Balloon Text"/>
    <w:basedOn w:val="Normal"/>
    <w:link w:val="a8"/>
    <w:uiPriority w:val="99"/>
    <w:semiHidden/>
    <w:qFormat/>
    <w:rsid w:val="00760a03"/>
    <w:pPr/>
    <w:rPr>
      <w:rFonts w:ascii="Tahoma" w:hAnsi="Tahoma" w:cs="Tahoma"/>
      <w:sz w:val="16"/>
      <w:szCs w:val="16"/>
    </w:rPr>
  </w:style>
  <w:style w:type="paragraph" w:styleId="ConsNonformat" w:customStyle="1">
    <w:name w:val="ConsNonformat"/>
    <w:uiPriority w:val="99"/>
    <w:qFormat/>
    <w:rsid w:val="003444d3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Style21">
    <w:name w:val="Body Text Indent"/>
    <w:basedOn w:val="Normal"/>
    <w:link w:val="ab"/>
    <w:uiPriority w:val="99"/>
    <w:rsid w:val="00e2314a"/>
    <w:pPr>
      <w:spacing w:before="0" w:after="120"/>
      <w:ind w:left="360" w:hanging="0"/>
    </w:pPr>
    <w:rPr/>
  </w:style>
  <w:style w:type="paragraph" w:styleId="BodyText2">
    <w:name w:val="Body Text 2"/>
    <w:basedOn w:val="Normal"/>
    <w:link w:val="22"/>
    <w:uiPriority w:val="99"/>
    <w:qFormat/>
    <w:rsid w:val="00e2314a"/>
    <w:pPr>
      <w:spacing w:lineRule="auto" w:line="480" w:before="0" w:after="120"/>
    </w:pPr>
    <w:rPr/>
  </w:style>
  <w:style w:type="paragraph" w:styleId="13" w:customStyle="1">
    <w:name w:val="Знак1"/>
    <w:basedOn w:val="Normal"/>
    <w:uiPriority w:val="99"/>
    <w:qFormat/>
    <w:rsid w:val="00e2314a"/>
    <w:pPr>
      <w:spacing w:lineRule="exact" w:line="240" w:before="0" w:after="160"/>
      <w:jc w:val="both"/>
    </w:pPr>
    <w:rPr>
      <w:sz w:val="24"/>
      <w:szCs w:val="24"/>
      <w:lang w:val="en-US" w:eastAsia="en-US"/>
    </w:rPr>
  </w:style>
  <w:style w:type="paragraph" w:styleId="Style181" w:customStyle="1">
    <w:name w:val="Style18"/>
    <w:basedOn w:val="Normal"/>
    <w:uiPriority w:val="99"/>
    <w:qFormat/>
    <w:rsid w:val="00e2314a"/>
    <w:pPr>
      <w:widowControl w:val="false"/>
    </w:pPr>
    <w:rPr>
      <w:sz w:val="24"/>
      <w:szCs w:val="24"/>
    </w:rPr>
  </w:style>
  <w:style w:type="paragraph" w:styleId="Style191" w:customStyle="1">
    <w:name w:val="Style19"/>
    <w:basedOn w:val="Normal"/>
    <w:uiPriority w:val="99"/>
    <w:qFormat/>
    <w:rsid w:val="00e2314a"/>
    <w:pPr>
      <w:widowControl w:val="false"/>
      <w:spacing w:lineRule="exact" w:line="326"/>
      <w:ind w:firstLine="701"/>
      <w:jc w:val="both"/>
    </w:pPr>
    <w:rPr>
      <w:sz w:val="24"/>
      <w:szCs w:val="24"/>
    </w:rPr>
  </w:style>
  <w:style w:type="paragraph" w:styleId="Style201" w:customStyle="1">
    <w:name w:val="Style20"/>
    <w:basedOn w:val="Normal"/>
    <w:uiPriority w:val="99"/>
    <w:qFormat/>
    <w:rsid w:val="00e2314a"/>
    <w:pPr>
      <w:widowControl w:val="false"/>
      <w:spacing w:lineRule="exact" w:line="328"/>
      <w:ind w:firstLine="850"/>
      <w:jc w:val="both"/>
    </w:pPr>
    <w:rPr>
      <w:sz w:val="24"/>
      <w:szCs w:val="24"/>
    </w:rPr>
  </w:style>
  <w:style w:type="paragraph" w:styleId="Style22" w:customStyle="1">
    <w:name w:val="Style22"/>
    <w:basedOn w:val="Normal"/>
    <w:uiPriority w:val="99"/>
    <w:qFormat/>
    <w:rsid w:val="00e2314a"/>
    <w:pPr>
      <w:widowControl w:val="false"/>
      <w:spacing w:lineRule="exact" w:line="325"/>
      <w:ind w:firstLine="566"/>
      <w:jc w:val="both"/>
    </w:pPr>
    <w:rPr>
      <w:sz w:val="24"/>
      <w:szCs w:val="24"/>
    </w:rPr>
  </w:style>
  <w:style w:type="paragraph" w:styleId="Style23" w:customStyle="1">
    <w:name w:val="Style23"/>
    <w:basedOn w:val="Normal"/>
    <w:uiPriority w:val="99"/>
    <w:qFormat/>
    <w:rsid w:val="00e2314a"/>
    <w:pPr>
      <w:widowControl w:val="false"/>
      <w:spacing w:lineRule="exact" w:line="322"/>
      <w:ind w:firstLine="638"/>
    </w:pPr>
    <w:rPr>
      <w:sz w:val="24"/>
      <w:szCs w:val="24"/>
    </w:rPr>
  </w:style>
  <w:style w:type="paragraph" w:styleId="Style211" w:customStyle="1">
    <w:name w:val="Style21"/>
    <w:basedOn w:val="Normal"/>
    <w:uiPriority w:val="99"/>
    <w:qFormat/>
    <w:rsid w:val="00e2314a"/>
    <w:pPr>
      <w:widowControl w:val="false"/>
      <w:jc w:val="center"/>
    </w:pPr>
    <w:rPr>
      <w:sz w:val="24"/>
      <w:szCs w:val="24"/>
    </w:rPr>
  </w:style>
  <w:style w:type="paragraph" w:styleId="Style25" w:customStyle="1">
    <w:name w:val="Style25"/>
    <w:basedOn w:val="Normal"/>
    <w:uiPriority w:val="99"/>
    <w:qFormat/>
    <w:rsid w:val="00e2314a"/>
    <w:pPr>
      <w:widowControl w:val="false"/>
      <w:spacing w:lineRule="exact" w:line="358"/>
      <w:ind w:firstLine="677"/>
    </w:pPr>
    <w:rPr>
      <w:sz w:val="24"/>
      <w:szCs w:val="24"/>
    </w:rPr>
  </w:style>
  <w:style w:type="paragraph" w:styleId="BodyTextIndent2">
    <w:name w:val="Body Text Indent 2"/>
    <w:basedOn w:val="Normal"/>
    <w:link w:val="24"/>
    <w:uiPriority w:val="99"/>
    <w:qFormat/>
    <w:rsid w:val="00f7267f"/>
    <w:pPr>
      <w:widowControl w:val="false"/>
      <w:ind w:firstLine="720"/>
      <w:jc w:val="both"/>
    </w:pPr>
    <w:rPr>
      <w:sz w:val="28"/>
    </w:rPr>
  </w:style>
  <w:style w:type="paragraph" w:styleId="ConsNormal1" w:customStyle="1">
    <w:name w:val="ConsNormal"/>
    <w:link w:val="ConsNormal0"/>
    <w:uiPriority w:val="99"/>
    <w:qFormat/>
    <w:rsid w:val="00d46c49"/>
    <w:pPr>
      <w:widowControl/>
      <w:suppressAutoHyphens w:val="true"/>
      <w:bidi w:val="0"/>
      <w:snapToGrid w:val="false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Indent21" w:customStyle="1">
    <w:name w:val="Body Text Indent 21"/>
    <w:basedOn w:val="Normal"/>
    <w:uiPriority w:val="99"/>
    <w:qFormat/>
    <w:rsid w:val="00d46c49"/>
    <w:pPr>
      <w:widowControl w:val="false"/>
      <w:overflowPunct w:val="false"/>
      <w:spacing w:lineRule="auto" w:line="360"/>
      <w:ind w:firstLine="851"/>
      <w:jc w:val="both"/>
    </w:pPr>
    <w:rPr>
      <w:sz w:val="28"/>
      <w:szCs w:val="28"/>
    </w:rPr>
  </w:style>
  <w:style w:type="paragraph" w:styleId="Font5" w:customStyle="1">
    <w:name w:val="font5"/>
    <w:basedOn w:val="Normal"/>
    <w:uiPriority w:val="99"/>
    <w:qFormat/>
    <w:rsid w:val="00d46c49"/>
    <w:pPr>
      <w:spacing w:beforeAutospacing="1" w:afterAutospacing="1"/>
    </w:pPr>
    <w:rPr>
      <w:b/>
      <w:bCs/>
      <w:sz w:val="28"/>
      <w:szCs w:val="28"/>
    </w:rPr>
  </w:style>
  <w:style w:type="paragraph" w:styleId="24" w:customStyle="1">
    <w:name w:val="заголовок 2"/>
    <w:basedOn w:val="Normal"/>
    <w:next w:val="Normal"/>
    <w:uiPriority w:val="99"/>
    <w:qFormat/>
    <w:rsid w:val="00d46c49"/>
    <w:pPr>
      <w:keepNext w:val="true"/>
      <w:widowControl w:val="false"/>
      <w:jc w:val="both"/>
    </w:pPr>
    <w:rPr>
      <w:sz w:val="28"/>
      <w:szCs w:val="28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e"/>
    <w:uiPriority w:val="99"/>
    <w:rsid w:val="00c53c6b"/>
    <w:pPr>
      <w:tabs>
        <w:tab w:val="clear" w:pos="720"/>
        <w:tab w:val="center" w:pos="4153" w:leader="none"/>
        <w:tab w:val="right" w:pos="8306" w:leader="none"/>
      </w:tabs>
    </w:pPr>
    <w:rPr>
      <w:sz w:val="24"/>
      <w:szCs w:val="24"/>
    </w:rPr>
  </w:style>
  <w:style w:type="paragraph" w:styleId="Style27">
    <w:name w:val="Footer"/>
    <w:basedOn w:val="Normal"/>
    <w:link w:val="af1"/>
    <w:uiPriority w:val="99"/>
    <w:rsid w:val="00c53c6b"/>
    <w:pPr>
      <w:tabs>
        <w:tab w:val="clear" w:pos="720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ConsTitle" w:customStyle="1">
    <w:name w:val="ConsTitle"/>
    <w:uiPriority w:val="99"/>
    <w:qFormat/>
    <w:rsid w:val="005d4715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HTMLPreformatted">
    <w:name w:val="HTML Preformatted"/>
    <w:basedOn w:val="Normal"/>
    <w:link w:val="HTML0"/>
    <w:uiPriority w:val="99"/>
    <w:qFormat/>
    <w:rsid w:val="00245dfb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NormalWeb">
    <w:name w:val="Normal (Web)"/>
    <w:basedOn w:val="Normal"/>
    <w:uiPriority w:val="99"/>
    <w:qFormat/>
    <w:rsid w:val="00245dfb"/>
    <w:pPr>
      <w:spacing w:beforeAutospacing="1" w:afterAutospacing="1"/>
    </w:pPr>
    <w:rPr>
      <w:sz w:val="24"/>
      <w:szCs w:val="24"/>
    </w:rPr>
  </w:style>
  <w:style w:type="paragraph" w:styleId="Style28" w:customStyle="1">
    <w:name w:val="Знак"/>
    <w:basedOn w:val="Normal"/>
    <w:next w:val="Normal"/>
    <w:uiPriority w:val="99"/>
    <w:semiHidden/>
    <w:qFormat/>
    <w:rsid w:val="00245dfb"/>
    <w:pPr>
      <w:spacing w:lineRule="exact" w:line="240" w:before="0" w:after="160"/>
    </w:pPr>
    <w:rPr>
      <w:rFonts w:ascii="Arial" w:hAnsi="Arial" w:cs="Arial"/>
      <w:lang w:val="en-US" w:eastAsia="en-US"/>
    </w:rPr>
  </w:style>
  <w:style w:type="paragraph" w:styleId="Style29">
    <w:name w:val="Subtitle"/>
    <w:basedOn w:val="Normal"/>
    <w:link w:val="af6"/>
    <w:uiPriority w:val="99"/>
    <w:qFormat/>
    <w:rsid w:val="007e3584"/>
    <w:pPr>
      <w:widowControl w:val="false"/>
      <w:jc w:val="center"/>
    </w:pPr>
    <w:rPr>
      <w:sz w:val="32"/>
      <w:szCs w:val="32"/>
    </w:rPr>
  </w:style>
  <w:style w:type="paragraph" w:styleId="25" w:customStyle="1">
    <w:name w:val="Знак2"/>
    <w:basedOn w:val="Normal"/>
    <w:uiPriority w:val="99"/>
    <w:qFormat/>
    <w:rsid w:val="008b2b3e"/>
    <w:pPr>
      <w:spacing w:lineRule="exact" w:line="240" w:before="0" w:after="160"/>
    </w:pPr>
    <w:rPr>
      <w:rFonts w:ascii="Verdana" w:hAnsi="Verdana" w:cs="Verdana"/>
      <w:sz w:val="24"/>
      <w:szCs w:val="24"/>
      <w:lang w:val="en-US" w:eastAsia="en-US"/>
    </w:rPr>
  </w:style>
  <w:style w:type="paragraph" w:styleId="14" w:customStyle="1">
    <w:name w:val="заголовок 1"/>
    <w:basedOn w:val="Normal"/>
    <w:next w:val="Normal"/>
    <w:uiPriority w:val="99"/>
    <w:qFormat/>
    <w:rsid w:val="00f7267f"/>
    <w:pPr>
      <w:keepNext w:val="true"/>
      <w:jc w:val="center"/>
      <w:outlineLvl w:val="0"/>
    </w:pPr>
    <w:rPr>
      <w:b/>
      <w:bCs/>
      <w:sz w:val="44"/>
      <w:szCs w:val="44"/>
    </w:rPr>
  </w:style>
  <w:style w:type="paragraph" w:styleId="BodyTextIndent3">
    <w:name w:val="Body Text Indent 3"/>
    <w:basedOn w:val="Normal"/>
    <w:link w:val="32"/>
    <w:uiPriority w:val="99"/>
    <w:qFormat/>
    <w:rsid w:val="00f7267f"/>
    <w:pPr>
      <w:spacing w:before="0" w:after="120"/>
      <w:ind w:left="283" w:hanging="0"/>
    </w:pPr>
    <w:rPr>
      <w:sz w:val="16"/>
      <w:szCs w:val="16"/>
    </w:rPr>
  </w:style>
  <w:style w:type="paragraph" w:styleId="BodyText3">
    <w:name w:val="Body Text 3"/>
    <w:basedOn w:val="Normal"/>
    <w:link w:val="34"/>
    <w:uiPriority w:val="99"/>
    <w:qFormat/>
    <w:rsid w:val="00f7267f"/>
    <w:pPr>
      <w:spacing w:before="0" w:after="120"/>
    </w:pPr>
    <w:rPr>
      <w:sz w:val="16"/>
      <w:szCs w:val="16"/>
    </w:rPr>
  </w:style>
  <w:style w:type="paragraph" w:styleId="Style30" w:customStyle="1">
    <w:name w:val="Знак Знак Знак Знак Знак Знак"/>
    <w:basedOn w:val="Normal"/>
    <w:uiPriority w:val="99"/>
    <w:qFormat/>
    <w:rsid w:val="00f7267f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styleId="34" w:customStyle="1">
    <w:name w:val="Знак3"/>
    <w:basedOn w:val="Normal"/>
    <w:uiPriority w:val="99"/>
    <w:qFormat/>
    <w:rsid w:val="00f7267f"/>
    <w:pPr>
      <w:spacing w:lineRule="exact" w:line="240" w:before="0" w:after="160"/>
    </w:pPr>
    <w:rPr>
      <w:rFonts w:ascii="Verdana" w:hAnsi="Verdana" w:cs="Verdana"/>
      <w:sz w:val="24"/>
      <w:szCs w:val="24"/>
      <w:lang w:val="en-US" w:eastAsia="en-US"/>
    </w:rPr>
  </w:style>
  <w:style w:type="paragraph" w:styleId="Style31" w:customStyle="1">
    <w:name w:val="Знак Знак Знак Знак"/>
    <w:basedOn w:val="Normal"/>
    <w:uiPriority w:val="99"/>
    <w:qFormat/>
    <w:rsid w:val="00f7267f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15" w:customStyle="1">
    <w:name w:val="Знак Знак Знак Знак Знак Знак1"/>
    <w:basedOn w:val="Normal"/>
    <w:uiPriority w:val="99"/>
    <w:qFormat/>
    <w:rsid w:val="00f7267f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Textbody" w:customStyle="1">
    <w:name w:val="Text body"/>
    <w:basedOn w:val="Normal"/>
    <w:uiPriority w:val="99"/>
    <w:qFormat/>
    <w:rsid w:val="00c136c9"/>
    <w:pPr>
      <w:widowControl w:val="false"/>
      <w:suppressAutoHyphens w:val="true"/>
      <w:spacing w:before="0" w:after="120"/>
    </w:pPr>
    <w:rPr>
      <w:rFonts w:cs="Tahoma"/>
      <w:kern w:val="2"/>
      <w:sz w:val="24"/>
      <w:szCs w:val="24"/>
      <w:lang w:val="en-US" w:eastAsia="en-US"/>
    </w:rPr>
  </w:style>
  <w:style w:type="paragraph" w:styleId="CharChar1CharChar1CharChar" w:customStyle="1">
    <w:name w:val="Char Char Знак Знак1 Char Char1 Знак Знак Char Char"/>
    <w:basedOn w:val="Normal"/>
    <w:uiPriority w:val="99"/>
    <w:qFormat/>
    <w:rsid w:val="00a8155a"/>
    <w:pPr>
      <w:spacing w:beforeAutospacing="1" w:afterAutospacing="1"/>
    </w:pPr>
    <w:rPr>
      <w:rFonts w:ascii="Tahoma" w:hAnsi="Tahoma"/>
      <w:lang w:val="en-US" w:eastAsia="en-US"/>
    </w:rPr>
  </w:style>
  <w:style w:type="paragraph" w:styleId="Western" w:customStyle="1">
    <w:name w:val="western"/>
    <w:basedOn w:val="Normal"/>
    <w:uiPriority w:val="99"/>
    <w:qFormat/>
    <w:rsid w:val="00422f2a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377ca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Application>LibreOffice/6.4.3.2$Windows_x86 LibreOffice_project/747b5d0ebf89f41c860ec2a39efd7cb15b54f2d8</Application>
  <Pages>3</Pages>
  <Words>499</Words>
  <Characters>3835</Characters>
  <CharactersWithSpaces>4978</CharactersWithSpaces>
  <Paragraphs>66</Paragraphs>
  <Company>Adm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2015-12-29T09:46:00Z</dcterms:created>
  <dc:creator>Upr_del</dc:creator>
  <dc:description/>
  <dc:language>ru-RU</dc:language>
  <cp:lastModifiedBy/>
  <dcterms:modified xsi:type="dcterms:W3CDTF">2020-12-16T11:25:41Z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