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D863CD" w:rsidP="0075797B">
            <w:pPr>
              <w:jc w:val="center"/>
              <w:rPr>
                <w:b/>
                <w:sz w:val="36"/>
                <w:szCs w:val="36"/>
              </w:rPr>
            </w:pPr>
            <w:r>
              <w:rPr>
                <w:b/>
                <w:sz w:val="36"/>
                <w:szCs w:val="36"/>
              </w:rPr>
              <w:t>20</w:t>
            </w:r>
          </w:p>
          <w:p w:rsidR="00E7251D" w:rsidRPr="0049714E" w:rsidRDefault="00D863CD" w:rsidP="0075797B">
            <w:pPr>
              <w:jc w:val="center"/>
              <w:rPr>
                <w:b/>
                <w:sz w:val="36"/>
                <w:szCs w:val="36"/>
              </w:rPr>
            </w:pPr>
            <w:r>
              <w:rPr>
                <w:b/>
                <w:sz w:val="36"/>
                <w:szCs w:val="36"/>
              </w:rPr>
              <w:t>мая</w:t>
            </w:r>
          </w:p>
          <w:p w:rsidR="00E7251D" w:rsidRPr="0049714E" w:rsidRDefault="004403F1" w:rsidP="0075797B">
            <w:pPr>
              <w:jc w:val="center"/>
              <w:rPr>
                <w:sz w:val="36"/>
                <w:szCs w:val="36"/>
              </w:rPr>
            </w:pPr>
            <w:r>
              <w:rPr>
                <w:sz w:val="36"/>
                <w:szCs w:val="36"/>
              </w:rPr>
              <w:t>2020</w:t>
            </w:r>
            <w:r w:rsidR="00E7251D" w:rsidRPr="0049714E">
              <w:rPr>
                <w:sz w:val="36"/>
                <w:szCs w:val="36"/>
              </w:rPr>
              <w:t xml:space="preserve"> года</w:t>
            </w:r>
          </w:p>
          <w:p w:rsidR="00E7251D" w:rsidRPr="004A2239" w:rsidRDefault="00E7251D" w:rsidP="004403F1">
            <w:pPr>
              <w:jc w:val="center"/>
              <w:rPr>
                <w:b/>
              </w:rPr>
            </w:pPr>
            <w:r w:rsidRPr="0049714E">
              <w:rPr>
                <w:b/>
                <w:sz w:val="36"/>
                <w:szCs w:val="36"/>
              </w:rPr>
              <w:t xml:space="preserve">№ </w:t>
            </w:r>
            <w:r w:rsidR="00D863CD">
              <w:rPr>
                <w:b/>
                <w:sz w:val="36"/>
                <w:szCs w:val="36"/>
              </w:rPr>
              <w:t>10</w:t>
            </w:r>
            <w:r w:rsidR="004403F1">
              <w:rPr>
                <w:b/>
                <w:sz w:val="36"/>
                <w:szCs w:val="36"/>
              </w:rPr>
              <w:t xml:space="preserve"> </w:t>
            </w:r>
            <w:r>
              <w:rPr>
                <w:b/>
                <w:sz w:val="36"/>
                <w:szCs w:val="36"/>
              </w:rPr>
              <w:t>(</w:t>
            </w:r>
            <w:r w:rsidR="00D863CD">
              <w:rPr>
                <w:b/>
                <w:sz w:val="36"/>
                <w:szCs w:val="36"/>
              </w:rPr>
              <w:t>80</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D863CD">
              <w:rPr>
                <w:sz w:val="20"/>
                <w:szCs w:val="20"/>
              </w:rPr>
              <w:t>20</w:t>
            </w:r>
            <w:r w:rsidRPr="0049714E">
              <w:rPr>
                <w:sz w:val="20"/>
                <w:szCs w:val="20"/>
              </w:rPr>
              <w:t>.</w:t>
            </w:r>
            <w:r w:rsidR="00D908FE">
              <w:rPr>
                <w:sz w:val="20"/>
                <w:szCs w:val="20"/>
              </w:rPr>
              <w:t>0</w:t>
            </w:r>
            <w:r w:rsidR="00D863CD">
              <w:rPr>
                <w:sz w:val="20"/>
                <w:szCs w:val="20"/>
              </w:rPr>
              <w:t>5</w:t>
            </w:r>
            <w:r w:rsidR="004403F1">
              <w:rPr>
                <w:sz w:val="20"/>
                <w:szCs w:val="20"/>
              </w:rPr>
              <w:t>.2020</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E75C31" w:rsidP="006F1140">
            <w:pPr>
              <w:tabs>
                <w:tab w:val="left" w:pos="1587"/>
              </w:tabs>
              <w:jc w:val="center"/>
              <w:rPr>
                <w:sz w:val="20"/>
                <w:szCs w:val="20"/>
              </w:rPr>
            </w:pPr>
            <w:r>
              <w:rPr>
                <w:sz w:val="20"/>
                <w:szCs w:val="20"/>
              </w:rPr>
              <w:t>А.О.Микульшина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235836">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58699A" w:rsidRDefault="0058699A" w:rsidP="0058699A">
            <w:pPr>
              <w:rPr>
                <w:b/>
                <w:sz w:val="16"/>
                <w:szCs w:val="16"/>
              </w:rPr>
            </w:pPr>
          </w:p>
          <w:p w:rsidR="00993E32" w:rsidRDefault="006E4A5A" w:rsidP="0058699A">
            <w:pPr>
              <w:rPr>
                <w:b/>
                <w:sz w:val="16"/>
                <w:szCs w:val="16"/>
              </w:rPr>
            </w:pPr>
            <w:r>
              <w:rPr>
                <w:b/>
                <w:sz w:val="16"/>
                <w:szCs w:val="16"/>
              </w:rPr>
              <w:t>б/</w:t>
            </w:r>
            <w:r w:rsidR="00BA54C6">
              <w:rPr>
                <w:b/>
                <w:sz w:val="16"/>
                <w:szCs w:val="16"/>
              </w:rPr>
              <w:t>н</w:t>
            </w:r>
          </w:p>
          <w:p w:rsidR="00993E32" w:rsidRDefault="00993E32" w:rsidP="0058699A">
            <w:pPr>
              <w:rPr>
                <w:b/>
                <w:sz w:val="16"/>
                <w:szCs w:val="16"/>
              </w:rPr>
            </w:pPr>
          </w:p>
          <w:p w:rsidR="00993E32" w:rsidRDefault="00993E32" w:rsidP="0058699A">
            <w:pPr>
              <w:rPr>
                <w:b/>
                <w:sz w:val="16"/>
                <w:szCs w:val="16"/>
              </w:rPr>
            </w:pPr>
          </w:p>
          <w:p w:rsidR="00993E32" w:rsidRDefault="00993E32" w:rsidP="0058699A">
            <w:pPr>
              <w:rPr>
                <w:b/>
                <w:sz w:val="16"/>
                <w:szCs w:val="16"/>
              </w:rPr>
            </w:pPr>
          </w:p>
          <w:p w:rsidR="008F160C" w:rsidRDefault="008F160C" w:rsidP="008F160C">
            <w:pPr>
              <w:rPr>
                <w:b/>
                <w:sz w:val="16"/>
                <w:szCs w:val="16"/>
              </w:rPr>
            </w:pPr>
            <w:r>
              <w:rPr>
                <w:sz w:val="16"/>
                <w:szCs w:val="16"/>
              </w:rPr>
              <w:t xml:space="preserve">     </w:t>
            </w:r>
            <w:r>
              <w:rPr>
                <w:b/>
                <w:sz w:val="16"/>
                <w:szCs w:val="16"/>
              </w:rPr>
              <w:t>№</w:t>
            </w:r>
            <w:r w:rsidR="00BA54C6">
              <w:rPr>
                <w:b/>
                <w:sz w:val="16"/>
                <w:szCs w:val="16"/>
              </w:rPr>
              <w:t xml:space="preserve"> 41</w:t>
            </w:r>
          </w:p>
          <w:p w:rsidR="008F160C" w:rsidRPr="00A33DC7" w:rsidRDefault="00BA54C6" w:rsidP="008F160C">
            <w:pPr>
              <w:rPr>
                <w:b/>
                <w:sz w:val="16"/>
                <w:szCs w:val="16"/>
              </w:rPr>
            </w:pPr>
            <w:r>
              <w:rPr>
                <w:b/>
                <w:sz w:val="16"/>
                <w:szCs w:val="16"/>
              </w:rPr>
              <w:t>от 20</w:t>
            </w:r>
            <w:r w:rsidR="008F160C">
              <w:rPr>
                <w:b/>
                <w:sz w:val="16"/>
                <w:szCs w:val="16"/>
              </w:rPr>
              <w:t>.0</w:t>
            </w:r>
            <w:r>
              <w:rPr>
                <w:b/>
                <w:sz w:val="16"/>
                <w:szCs w:val="16"/>
              </w:rPr>
              <w:t>5</w:t>
            </w:r>
            <w:r w:rsidR="00D10298">
              <w:rPr>
                <w:b/>
                <w:sz w:val="16"/>
                <w:szCs w:val="16"/>
              </w:rPr>
              <w:t>.2020</w:t>
            </w:r>
          </w:p>
          <w:p w:rsidR="0058699A" w:rsidRDefault="0058699A" w:rsidP="008E456D">
            <w:pPr>
              <w:rPr>
                <w:sz w:val="16"/>
                <w:szCs w:val="16"/>
              </w:rPr>
            </w:pPr>
          </w:p>
          <w:p w:rsidR="00B96310" w:rsidRDefault="00B96310" w:rsidP="008E456D">
            <w:pPr>
              <w:rPr>
                <w:sz w:val="16"/>
                <w:szCs w:val="16"/>
              </w:rPr>
            </w:pPr>
          </w:p>
          <w:p w:rsidR="00BA54C6" w:rsidRDefault="00BA54C6" w:rsidP="008E456D">
            <w:pPr>
              <w:rPr>
                <w:sz w:val="16"/>
                <w:szCs w:val="16"/>
              </w:rPr>
            </w:pPr>
          </w:p>
          <w:p w:rsidR="00993E32" w:rsidRDefault="00993E32" w:rsidP="00993E32">
            <w:pPr>
              <w:rPr>
                <w:b/>
                <w:sz w:val="16"/>
                <w:szCs w:val="16"/>
              </w:rPr>
            </w:pPr>
            <w:r>
              <w:rPr>
                <w:sz w:val="16"/>
                <w:szCs w:val="16"/>
              </w:rPr>
              <w:t xml:space="preserve">    </w:t>
            </w:r>
            <w:r w:rsidR="00DA4DED">
              <w:rPr>
                <w:b/>
                <w:sz w:val="16"/>
                <w:szCs w:val="16"/>
              </w:rPr>
              <w:t>№ 58</w:t>
            </w:r>
          </w:p>
          <w:p w:rsidR="00993E32" w:rsidRDefault="00D10298" w:rsidP="00993E32">
            <w:pPr>
              <w:rPr>
                <w:b/>
                <w:sz w:val="16"/>
                <w:szCs w:val="16"/>
              </w:rPr>
            </w:pPr>
            <w:r>
              <w:rPr>
                <w:b/>
                <w:sz w:val="16"/>
                <w:szCs w:val="16"/>
              </w:rPr>
              <w:t xml:space="preserve">от </w:t>
            </w:r>
            <w:r w:rsidR="00DA4DED">
              <w:rPr>
                <w:b/>
                <w:sz w:val="16"/>
                <w:szCs w:val="16"/>
              </w:rPr>
              <w:t>19</w:t>
            </w:r>
            <w:r w:rsidR="00993E32">
              <w:rPr>
                <w:b/>
                <w:sz w:val="16"/>
                <w:szCs w:val="16"/>
              </w:rPr>
              <w:t>.0</w:t>
            </w:r>
            <w:r w:rsidR="00DA4DED">
              <w:rPr>
                <w:b/>
                <w:sz w:val="16"/>
                <w:szCs w:val="16"/>
              </w:rPr>
              <w:t>5</w:t>
            </w:r>
            <w:r>
              <w:rPr>
                <w:b/>
                <w:sz w:val="16"/>
                <w:szCs w:val="16"/>
              </w:rPr>
              <w:t>.2020</w:t>
            </w:r>
          </w:p>
          <w:p w:rsidR="00DA4DED" w:rsidRDefault="00DA4DED" w:rsidP="00993E32">
            <w:pPr>
              <w:rPr>
                <w:b/>
                <w:sz w:val="16"/>
                <w:szCs w:val="16"/>
              </w:rPr>
            </w:pPr>
          </w:p>
          <w:p w:rsidR="00DA4DED" w:rsidRDefault="00DA4DED" w:rsidP="00993E32">
            <w:pPr>
              <w:rPr>
                <w:b/>
                <w:sz w:val="16"/>
                <w:szCs w:val="16"/>
              </w:rPr>
            </w:pPr>
          </w:p>
          <w:p w:rsidR="00DA4DED" w:rsidRDefault="00DA4DED" w:rsidP="00993E32">
            <w:pPr>
              <w:rPr>
                <w:b/>
                <w:sz w:val="16"/>
                <w:szCs w:val="16"/>
              </w:rPr>
            </w:pPr>
          </w:p>
          <w:p w:rsidR="0002205D" w:rsidRDefault="0002205D" w:rsidP="00993E32">
            <w:pPr>
              <w:rPr>
                <w:b/>
                <w:sz w:val="16"/>
                <w:szCs w:val="16"/>
              </w:rPr>
            </w:pPr>
          </w:p>
          <w:p w:rsidR="0002205D" w:rsidRDefault="0002205D" w:rsidP="00993E32">
            <w:pPr>
              <w:rPr>
                <w:b/>
                <w:sz w:val="16"/>
                <w:szCs w:val="16"/>
              </w:rPr>
            </w:pPr>
          </w:p>
          <w:p w:rsidR="00DA4DED" w:rsidRPr="0002205D" w:rsidRDefault="00DA4DED" w:rsidP="00DA4DED">
            <w:pPr>
              <w:rPr>
                <w:b/>
                <w:sz w:val="16"/>
                <w:szCs w:val="16"/>
              </w:rPr>
            </w:pPr>
            <w:r w:rsidRPr="0002205D">
              <w:rPr>
                <w:b/>
                <w:sz w:val="16"/>
                <w:szCs w:val="16"/>
              </w:rPr>
              <w:t>№ 484</w:t>
            </w:r>
          </w:p>
          <w:p w:rsidR="00DA4DED" w:rsidRPr="0002205D" w:rsidRDefault="00DA4DED" w:rsidP="00DA4DED">
            <w:pPr>
              <w:rPr>
                <w:b/>
                <w:sz w:val="16"/>
                <w:szCs w:val="16"/>
              </w:rPr>
            </w:pPr>
            <w:r w:rsidRPr="0002205D">
              <w:rPr>
                <w:b/>
                <w:sz w:val="16"/>
                <w:szCs w:val="16"/>
              </w:rPr>
              <w:t>от 22.04.2020</w:t>
            </w:r>
          </w:p>
          <w:p w:rsidR="00DA4DED" w:rsidRPr="00A33DC7" w:rsidRDefault="00DA4DED" w:rsidP="00993E32">
            <w:pPr>
              <w:rPr>
                <w:b/>
                <w:sz w:val="16"/>
                <w:szCs w:val="16"/>
              </w:rPr>
            </w:pPr>
          </w:p>
          <w:p w:rsidR="0058699A" w:rsidRDefault="0058699A" w:rsidP="009C05C1">
            <w:pPr>
              <w:jc w:val="center"/>
              <w:rPr>
                <w:b/>
                <w:sz w:val="16"/>
                <w:szCs w:val="16"/>
              </w:rPr>
            </w:pPr>
          </w:p>
          <w:p w:rsidR="0058699A" w:rsidRDefault="0058699A" w:rsidP="009C05C1">
            <w:pPr>
              <w:jc w:val="center"/>
              <w:rPr>
                <w:b/>
                <w:sz w:val="16"/>
                <w:szCs w:val="16"/>
              </w:rPr>
            </w:pPr>
          </w:p>
          <w:p w:rsidR="009C05C1" w:rsidRDefault="009C05C1" w:rsidP="007164E7">
            <w:pPr>
              <w:jc w:val="center"/>
              <w:rPr>
                <w:b/>
                <w:sz w:val="16"/>
                <w:szCs w:val="16"/>
              </w:rPr>
            </w:pPr>
          </w:p>
          <w:p w:rsidR="0037418A" w:rsidRDefault="0037418A" w:rsidP="007164E7">
            <w:pPr>
              <w:jc w:val="center"/>
              <w:rPr>
                <w:b/>
                <w:sz w:val="16"/>
                <w:szCs w:val="16"/>
              </w:rPr>
            </w:pPr>
          </w:p>
          <w:p w:rsidR="0074654D" w:rsidRDefault="0074654D" w:rsidP="00DA4DED">
            <w:pPr>
              <w:rPr>
                <w:b/>
                <w:sz w:val="16"/>
                <w:szCs w:val="16"/>
              </w:rPr>
            </w:pPr>
          </w:p>
          <w:p w:rsidR="0058699A" w:rsidRDefault="0058699A" w:rsidP="0058699A">
            <w:pPr>
              <w:jc w:val="center"/>
              <w:rPr>
                <w:b/>
                <w:sz w:val="16"/>
                <w:szCs w:val="16"/>
              </w:rPr>
            </w:pPr>
          </w:p>
          <w:p w:rsidR="009C65B7" w:rsidRDefault="009C65B7"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8F160C" w:rsidP="006E4A5A">
            <w:pPr>
              <w:pStyle w:val="3"/>
              <w:numPr>
                <w:ilvl w:val="0"/>
                <w:numId w:val="0"/>
              </w:numPr>
              <w:spacing w:line="240" w:lineRule="exact"/>
              <w:rPr>
                <w:rFonts w:ascii="Times New Roman" w:hAnsi="Times New Roman" w:cs="Times New Roman"/>
                <w:sz w:val="18"/>
                <w:szCs w:val="18"/>
              </w:rPr>
            </w:pPr>
          </w:p>
          <w:p w:rsidR="00993E32" w:rsidRDefault="00993E32" w:rsidP="00993E32">
            <w:pPr>
              <w:rPr>
                <w:sz w:val="18"/>
                <w:szCs w:val="18"/>
              </w:rPr>
            </w:pPr>
          </w:p>
          <w:p w:rsidR="00D10298" w:rsidRPr="00DA4DED" w:rsidRDefault="006E4A5A" w:rsidP="00DA4DED">
            <w:pPr>
              <w:jc w:val="center"/>
              <w:rPr>
                <w:b/>
                <w:sz w:val="18"/>
                <w:szCs w:val="18"/>
              </w:rPr>
            </w:pPr>
            <w:r w:rsidRPr="00DA4DED">
              <w:rPr>
                <w:b/>
                <w:sz w:val="18"/>
                <w:szCs w:val="18"/>
              </w:rPr>
              <w:t>Оповещение о проведении публичных слушаний</w:t>
            </w:r>
          </w:p>
          <w:p w:rsidR="00F1520B" w:rsidRDefault="00F1520B" w:rsidP="00DA4DED">
            <w:pPr>
              <w:jc w:val="center"/>
              <w:rPr>
                <w:sz w:val="18"/>
                <w:szCs w:val="18"/>
              </w:rPr>
            </w:pPr>
          </w:p>
          <w:p w:rsidR="00D10298" w:rsidRPr="00DA4DED" w:rsidRDefault="00BA54C6" w:rsidP="0002205D">
            <w:pPr>
              <w:spacing w:line="240" w:lineRule="exact"/>
              <w:jc w:val="center"/>
              <w:rPr>
                <w:b/>
                <w:sz w:val="18"/>
                <w:szCs w:val="18"/>
              </w:rPr>
            </w:pPr>
            <w:r w:rsidRPr="00DA4DED">
              <w:rPr>
                <w:b/>
                <w:sz w:val="18"/>
                <w:szCs w:val="18"/>
              </w:rPr>
              <w:t>Распоряжение</w:t>
            </w:r>
            <w:r w:rsidR="0002205D">
              <w:rPr>
                <w:b/>
                <w:sz w:val="18"/>
                <w:szCs w:val="18"/>
              </w:rPr>
              <w:t xml:space="preserve"> Администрации Боровёнковского сельского поселения</w:t>
            </w:r>
          </w:p>
          <w:p w:rsidR="00BA54C6" w:rsidRPr="004403F1" w:rsidRDefault="00BA54C6" w:rsidP="00DA4DED">
            <w:pPr>
              <w:spacing w:line="240" w:lineRule="exact"/>
              <w:jc w:val="center"/>
              <w:rPr>
                <w:b/>
                <w:sz w:val="16"/>
                <w:szCs w:val="16"/>
              </w:rPr>
            </w:pPr>
            <w:r>
              <w:rPr>
                <w:b/>
                <w:sz w:val="16"/>
                <w:szCs w:val="16"/>
              </w:rPr>
              <w:t>Об отмене особого противопожарного режима</w:t>
            </w:r>
          </w:p>
          <w:p w:rsidR="00852D7D" w:rsidRDefault="00852D7D" w:rsidP="00DA4DED">
            <w:pPr>
              <w:jc w:val="center"/>
              <w:rPr>
                <w:sz w:val="18"/>
                <w:szCs w:val="18"/>
              </w:rPr>
            </w:pPr>
          </w:p>
          <w:p w:rsidR="0002205D" w:rsidRDefault="0002205D" w:rsidP="00DA4DED">
            <w:pPr>
              <w:jc w:val="center"/>
              <w:rPr>
                <w:sz w:val="18"/>
                <w:szCs w:val="18"/>
              </w:rPr>
            </w:pPr>
          </w:p>
          <w:p w:rsidR="00D10298" w:rsidRPr="00DA4DED" w:rsidRDefault="0002205D" w:rsidP="00DA4DED">
            <w:pPr>
              <w:pStyle w:val="af3"/>
              <w:spacing w:before="0" w:beforeAutospacing="0" w:after="0" w:afterAutospacing="0" w:line="240" w:lineRule="exact"/>
              <w:jc w:val="center"/>
              <w:rPr>
                <w:rStyle w:val="afc"/>
                <w:sz w:val="18"/>
                <w:szCs w:val="18"/>
              </w:rPr>
            </w:pPr>
            <w:r>
              <w:rPr>
                <w:rStyle w:val="afc"/>
                <w:sz w:val="18"/>
                <w:szCs w:val="18"/>
              </w:rPr>
              <w:t>Постановление Администрации Боровёнковского сельского поселения</w:t>
            </w:r>
          </w:p>
          <w:p w:rsidR="00BA54C6" w:rsidRPr="00BA54C6" w:rsidRDefault="00BA54C6" w:rsidP="00DA4DED">
            <w:pPr>
              <w:jc w:val="center"/>
              <w:rPr>
                <w:b/>
                <w:bCs/>
                <w:sz w:val="18"/>
                <w:szCs w:val="18"/>
              </w:rPr>
            </w:pPr>
          </w:p>
          <w:p w:rsidR="0074654D" w:rsidRPr="00DA4DED" w:rsidRDefault="00DA4DED" w:rsidP="00DA4DED">
            <w:pPr>
              <w:pStyle w:val="af3"/>
              <w:tabs>
                <w:tab w:val="left" w:pos="312"/>
              </w:tabs>
              <w:spacing w:before="0" w:beforeAutospacing="0" w:after="0" w:afterAutospacing="0" w:line="240" w:lineRule="exact"/>
              <w:jc w:val="center"/>
              <w:rPr>
                <w:rStyle w:val="afc"/>
                <w:sz w:val="16"/>
                <w:szCs w:val="16"/>
              </w:rPr>
            </w:pPr>
            <w:r w:rsidRPr="00DA4DED">
              <w:rPr>
                <w:rStyle w:val="afc"/>
                <w:sz w:val="16"/>
                <w:szCs w:val="16"/>
              </w:rPr>
              <w:t>О внесении изменений в Постановление Администрации Боровёнковского сельского поселения</w:t>
            </w:r>
            <w:r w:rsidR="0002205D">
              <w:rPr>
                <w:rStyle w:val="afc"/>
                <w:sz w:val="16"/>
                <w:szCs w:val="16"/>
              </w:rPr>
              <w:t xml:space="preserve"> </w:t>
            </w:r>
            <w:r w:rsidR="0002205D" w:rsidRPr="00967F94">
              <w:rPr>
                <w:b/>
                <w:sz w:val="16"/>
                <w:szCs w:val="16"/>
              </w:rPr>
              <w:t>№ 11 от 01.02.2018</w:t>
            </w:r>
          </w:p>
          <w:p w:rsidR="00993E32" w:rsidRPr="00DA4DED" w:rsidRDefault="00993E32" w:rsidP="00DA4DED">
            <w:pPr>
              <w:pStyle w:val="af3"/>
              <w:spacing w:before="0" w:beforeAutospacing="0" w:after="0" w:afterAutospacing="0" w:line="240" w:lineRule="exact"/>
              <w:jc w:val="center"/>
              <w:rPr>
                <w:b/>
                <w:bCs/>
                <w:sz w:val="16"/>
                <w:szCs w:val="16"/>
              </w:rPr>
            </w:pPr>
          </w:p>
          <w:p w:rsidR="00852D7D" w:rsidRPr="00DA4DED" w:rsidRDefault="00852D7D" w:rsidP="00DA4DED">
            <w:pPr>
              <w:tabs>
                <w:tab w:val="left" w:pos="1680"/>
              </w:tabs>
              <w:spacing w:line="240" w:lineRule="exact"/>
              <w:jc w:val="center"/>
              <w:rPr>
                <w:sz w:val="16"/>
                <w:szCs w:val="16"/>
              </w:rPr>
            </w:pPr>
          </w:p>
          <w:p w:rsidR="0058699A" w:rsidRPr="00DA4DED" w:rsidRDefault="0058699A" w:rsidP="00DA4DED">
            <w:pPr>
              <w:jc w:val="center"/>
              <w:rPr>
                <w:b/>
                <w:sz w:val="16"/>
                <w:szCs w:val="16"/>
              </w:rPr>
            </w:pPr>
          </w:p>
          <w:p w:rsidR="00B96310" w:rsidRPr="0002205D" w:rsidRDefault="0002205D" w:rsidP="00DA4DED">
            <w:pPr>
              <w:jc w:val="center"/>
              <w:rPr>
                <w:b/>
                <w:sz w:val="18"/>
                <w:szCs w:val="18"/>
              </w:rPr>
            </w:pPr>
            <w:r w:rsidRPr="0002205D">
              <w:rPr>
                <w:b/>
                <w:sz w:val="18"/>
                <w:szCs w:val="18"/>
              </w:rPr>
              <w:t>Постановление о</w:t>
            </w:r>
            <w:r w:rsidR="00DA4DED" w:rsidRPr="0002205D">
              <w:rPr>
                <w:b/>
                <w:sz w:val="18"/>
                <w:szCs w:val="18"/>
              </w:rPr>
              <w:t xml:space="preserve"> назначении публичных слушаний</w:t>
            </w:r>
          </w:p>
          <w:p w:rsidR="00B96310" w:rsidRPr="00DA4DED" w:rsidRDefault="00B96310" w:rsidP="00DA4DED">
            <w:pPr>
              <w:spacing w:line="240" w:lineRule="exact"/>
              <w:jc w:val="center"/>
              <w:rPr>
                <w:sz w:val="16"/>
                <w:szCs w:val="16"/>
              </w:rPr>
            </w:pPr>
          </w:p>
          <w:p w:rsidR="00745D3C" w:rsidRPr="00A764CE" w:rsidRDefault="00745D3C" w:rsidP="00E4256D">
            <w:pPr>
              <w:jc w:val="center"/>
              <w:rPr>
                <w:sz w:val="18"/>
                <w:szCs w:val="18"/>
              </w:rPr>
            </w:pPr>
          </w:p>
        </w:tc>
        <w:tc>
          <w:tcPr>
            <w:tcW w:w="851" w:type="dxa"/>
            <w:shd w:val="clear" w:color="auto" w:fill="auto"/>
          </w:tcPr>
          <w:p w:rsidR="009976AF" w:rsidRPr="004F4895" w:rsidRDefault="009976AF" w:rsidP="004F4895">
            <w:pPr>
              <w:jc w:val="center"/>
              <w:rPr>
                <w:b/>
                <w:sz w:val="16"/>
                <w:szCs w:val="16"/>
              </w:rPr>
            </w:pPr>
          </w:p>
          <w:p w:rsidR="009725EF" w:rsidRPr="004F4895" w:rsidRDefault="009725EF" w:rsidP="004F4895">
            <w:pPr>
              <w:jc w:val="center"/>
              <w:rPr>
                <w:b/>
                <w:sz w:val="16"/>
                <w:szCs w:val="16"/>
              </w:rPr>
            </w:pPr>
          </w:p>
          <w:p w:rsidR="00CD27CE" w:rsidRPr="004F4895" w:rsidRDefault="004F4895" w:rsidP="004F4895">
            <w:pPr>
              <w:jc w:val="center"/>
              <w:rPr>
                <w:b/>
                <w:sz w:val="16"/>
                <w:szCs w:val="16"/>
              </w:rPr>
            </w:pPr>
            <w:r w:rsidRPr="004F4895">
              <w:rPr>
                <w:b/>
                <w:sz w:val="16"/>
                <w:szCs w:val="16"/>
              </w:rPr>
              <w:t>3</w:t>
            </w:r>
          </w:p>
          <w:p w:rsidR="00CD27CE" w:rsidRPr="004F4895" w:rsidRDefault="00CD27CE" w:rsidP="004F4895">
            <w:pPr>
              <w:jc w:val="center"/>
              <w:rPr>
                <w:b/>
                <w:sz w:val="16"/>
                <w:szCs w:val="16"/>
              </w:rPr>
            </w:pPr>
          </w:p>
          <w:p w:rsidR="00CD27CE" w:rsidRDefault="00CD27CE" w:rsidP="004F4895">
            <w:pPr>
              <w:jc w:val="center"/>
              <w:rPr>
                <w:b/>
                <w:sz w:val="16"/>
                <w:szCs w:val="16"/>
              </w:rPr>
            </w:pPr>
          </w:p>
          <w:p w:rsidR="00DA4DED" w:rsidRPr="004F4895" w:rsidRDefault="00DA4DED" w:rsidP="004F4895">
            <w:pPr>
              <w:jc w:val="center"/>
              <w:rPr>
                <w:b/>
                <w:sz w:val="16"/>
                <w:szCs w:val="16"/>
              </w:rPr>
            </w:pPr>
          </w:p>
          <w:p w:rsidR="00CD27CE" w:rsidRPr="004F4895" w:rsidRDefault="00BA54C6" w:rsidP="004F4895">
            <w:pPr>
              <w:jc w:val="center"/>
              <w:rPr>
                <w:b/>
                <w:sz w:val="16"/>
                <w:szCs w:val="16"/>
              </w:rPr>
            </w:pPr>
            <w:r>
              <w:rPr>
                <w:b/>
                <w:sz w:val="16"/>
                <w:szCs w:val="16"/>
              </w:rPr>
              <w:t>3</w:t>
            </w:r>
          </w:p>
          <w:p w:rsidR="00852D7D" w:rsidRPr="004F4895" w:rsidRDefault="00852D7D" w:rsidP="004F4895">
            <w:pPr>
              <w:jc w:val="center"/>
              <w:rPr>
                <w:b/>
                <w:sz w:val="16"/>
                <w:szCs w:val="16"/>
              </w:rPr>
            </w:pPr>
          </w:p>
          <w:p w:rsidR="00852D7D" w:rsidRPr="004F4895" w:rsidRDefault="00852D7D" w:rsidP="004F4895">
            <w:pPr>
              <w:jc w:val="center"/>
              <w:rPr>
                <w:b/>
                <w:sz w:val="16"/>
                <w:szCs w:val="16"/>
              </w:rPr>
            </w:pPr>
          </w:p>
          <w:p w:rsidR="00E4256D" w:rsidRPr="004F4895" w:rsidRDefault="00E4256D" w:rsidP="004F4895">
            <w:pPr>
              <w:jc w:val="center"/>
              <w:rPr>
                <w:b/>
                <w:sz w:val="16"/>
                <w:szCs w:val="16"/>
              </w:rPr>
            </w:pPr>
          </w:p>
          <w:p w:rsidR="004F4895" w:rsidRPr="004F4895" w:rsidRDefault="004F4895" w:rsidP="004F4895">
            <w:pPr>
              <w:jc w:val="center"/>
              <w:rPr>
                <w:b/>
                <w:sz w:val="16"/>
                <w:szCs w:val="16"/>
              </w:rPr>
            </w:pPr>
          </w:p>
          <w:p w:rsidR="004F4895" w:rsidRPr="004F4895" w:rsidRDefault="00DA4DED" w:rsidP="004F4895">
            <w:pPr>
              <w:jc w:val="center"/>
              <w:rPr>
                <w:b/>
                <w:sz w:val="16"/>
                <w:szCs w:val="16"/>
              </w:rPr>
            </w:pPr>
            <w:r>
              <w:rPr>
                <w:b/>
                <w:sz w:val="16"/>
                <w:szCs w:val="16"/>
              </w:rPr>
              <w:t>3</w:t>
            </w:r>
          </w:p>
          <w:p w:rsidR="004F4895" w:rsidRPr="004F4895" w:rsidRDefault="00DA4DED" w:rsidP="00DA4DED">
            <w:pPr>
              <w:rPr>
                <w:b/>
                <w:sz w:val="16"/>
                <w:szCs w:val="16"/>
              </w:rPr>
            </w:pPr>
            <w:r>
              <w:rPr>
                <w:b/>
                <w:sz w:val="16"/>
                <w:szCs w:val="16"/>
              </w:rPr>
              <w:t xml:space="preserve">        </w:t>
            </w: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Default="004F4895" w:rsidP="004F4895">
            <w:pPr>
              <w:jc w:val="center"/>
              <w:rPr>
                <w:b/>
                <w:sz w:val="16"/>
                <w:szCs w:val="16"/>
              </w:rPr>
            </w:pPr>
          </w:p>
          <w:p w:rsidR="0002205D" w:rsidRDefault="0002205D" w:rsidP="004F4895">
            <w:pPr>
              <w:jc w:val="center"/>
              <w:rPr>
                <w:b/>
                <w:sz w:val="16"/>
                <w:szCs w:val="16"/>
              </w:rPr>
            </w:pPr>
          </w:p>
          <w:p w:rsidR="0002205D" w:rsidRPr="004F4895" w:rsidRDefault="0002205D" w:rsidP="004F4895">
            <w:pPr>
              <w:jc w:val="center"/>
              <w:rPr>
                <w:b/>
                <w:sz w:val="16"/>
                <w:szCs w:val="16"/>
              </w:rPr>
            </w:pPr>
          </w:p>
          <w:p w:rsidR="00D10298" w:rsidRDefault="00DA4DED" w:rsidP="004F4895">
            <w:pPr>
              <w:jc w:val="center"/>
              <w:rPr>
                <w:b/>
                <w:sz w:val="16"/>
                <w:szCs w:val="16"/>
              </w:rPr>
            </w:pPr>
            <w:r>
              <w:rPr>
                <w:b/>
                <w:sz w:val="16"/>
                <w:szCs w:val="16"/>
              </w:rPr>
              <w:t>4</w:t>
            </w:r>
          </w:p>
          <w:p w:rsidR="009C05C1" w:rsidRDefault="009C05C1" w:rsidP="004F4895">
            <w:pPr>
              <w:jc w:val="center"/>
              <w:rPr>
                <w:b/>
                <w:sz w:val="16"/>
                <w:szCs w:val="16"/>
              </w:rPr>
            </w:pPr>
          </w:p>
          <w:p w:rsidR="0074654D" w:rsidRPr="004F4895" w:rsidRDefault="0074654D" w:rsidP="004F4895">
            <w:pPr>
              <w:jc w:val="center"/>
              <w:rPr>
                <w:b/>
                <w:sz w:val="16"/>
                <w:szCs w:val="16"/>
              </w:rPr>
            </w:pPr>
          </w:p>
        </w:tc>
      </w:tr>
    </w:tbl>
    <w:p w:rsidR="00676301" w:rsidRDefault="003639F1" w:rsidP="00676301">
      <w:pPr>
        <w:suppressAutoHyphens/>
        <w:ind w:firstLine="709"/>
        <w:jc w:val="center"/>
        <w:rPr>
          <w:sz w:val="18"/>
          <w:szCs w:val="18"/>
        </w:rPr>
      </w:pPr>
      <w:r>
        <w:rPr>
          <w:sz w:val="18"/>
          <w:szCs w:val="18"/>
        </w:rPr>
        <w:t xml:space="preserve">                                         </w:t>
      </w:r>
    </w:p>
    <w:p w:rsidR="00676301" w:rsidRPr="00676301" w:rsidRDefault="00676301" w:rsidP="00676301">
      <w:pPr>
        <w:suppressAutoHyphens/>
        <w:ind w:firstLine="709"/>
        <w:jc w:val="center"/>
        <w:rPr>
          <w:b/>
          <w:color w:val="000000"/>
          <w:spacing w:val="2"/>
          <w:sz w:val="18"/>
          <w:szCs w:val="18"/>
        </w:rPr>
      </w:pPr>
      <w:r w:rsidRPr="00676301">
        <w:rPr>
          <w:b/>
          <w:color w:val="000000"/>
          <w:spacing w:val="2"/>
          <w:sz w:val="18"/>
          <w:szCs w:val="18"/>
        </w:rPr>
        <w:lastRenderedPageBreak/>
        <w:t>ОПОВЕЩЕНИЕ О ПРОВЕДЕНИИ ПУБЛИЧНЫХ СЛУШАНИЙ</w:t>
      </w:r>
    </w:p>
    <w:p w:rsidR="00676301" w:rsidRPr="00F874B3" w:rsidRDefault="00676301" w:rsidP="00676301">
      <w:pPr>
        <w:suppressAutoHyphens/>
        <w:ind w:firstLine="709"/>
        <w:jc w:val="both"/>
        <w:rPr>
          <w:bCs/>
          <w:color w:val="000000"/>
          <w:sz w:val="16"/>
          <w:szCs w:val="16"/>
        </w:rPr>
      </w:pPr>
    </w:p>
    <w:p w:rsidR="00676301" w:rsidRPr="00F874B3" w:rsidRDefault="00676301" w:rsidP="00676301">
      <w:pPr>
        <w:ind w:firstLine="705"/>
        <w:jc w:val="both"/>
        <w:rPr>
          <w:sz w:val="16"/>
          <w:szCs w:val="16"/>
        </w:rPr>
      </w:pPr>
      <w:r w:rsidRPr="00F874B3">
        <w:rPr>
          <w:bCs/>
          <w:color w:val="000000"/>
          <w:sz w:val="16"/>
          <w:szCs w:val="16"/>
          <w:u w:val="single"/>
        </w:rPr>
        <w:t>На публичные слушания представляется п</w:t>
      </w:r>
      <w:r w:rsidRPr="00F874B3">
        <w:rPr>
          <w:sz w:val="16"/>
          <w:szCs w:val="16"/>
          <w:u w:val="single"/>
        </w:rPr>
        <w:t>роект планировки совмещенного с проектом межевания территории линейного объекта «Стро</w:t>
      </w:r>
      <w:r w:rsidRPr="00F874B3">
        <w:rPr>
          <w:sz w:val="16"/>
          <w:szCs w:val="16"/>
          <w:u w:val="single"/>
        </w:rPr>
        <w:t>и</w:t>
      </w:r>
      <w:r w:rsidRPr="00F874B3">
        <w:rPr>
          <w:sz w:val="16"/>
          <w:szCs w:val="16"/>
          <w:u w:val="single"/>
        </w:rPr>
        <w:t>тельство ТП-10/0,4 кВ, строительство отпайки ВЛз-10кВ от Л-1 10кВ РП В. Остров, строительство ВЛИ-0,4 кВ для электроснабжения н.п. Шарово Окуловского района»</w:t>
      </w:r>
    </w:p>
    <w:p w:rsidR="00676301" w:rsidRPr="00F874B3" w:rsidRDefault="00676301" w:rsidP="00676301">
      <w:pPr>
        <w:ind w:firstLine="705"/>
        <w:jc w:val="both"/>
        <w:rPr>
          <w:sz w:val="16"/>
          <w:szCs w:val="16"/>
        </w:rPr>
      </w:pPr>
      <w:r w:rsidRPr="00F874B3">
        <w:rPr>
          <w:sz w:val="16"/>
          <w:szCs w:val="16"/>
        </w:rPr>
        <w:t xml:space="preserve"> </w:t>
      </w:r>
      <w:r w:rsidRPr="00F874B3">
        <w:rPr>
          <w:bCs/>
          <w:color w:val="000000"/>
          <w:sz w:val="16"/>
          <w:szCs w:val="16"/>
        </w:rPr>
        <w:t xml:space="preserve">                             (наименование проекта)</w:t>
      </w:r>
      <w:r w:rsidRPr="00F874B3">
        <w:rPr>
          <w:sz w:val="16"/>
          <w:szCs w:val="16"/>
        </w:rPr>
        <w:t xml:space="preserve"> </w:t>
      </w:r>
    </w:p>
    <w:p w:rsidR="00676301" w:rsidRPr="00F874B3" w:rsidRDefault="00676301" w:rsidP="00676301">
      <w:pPr>
        <w:pStyle w:val="ConsPlusNonformat"/>
        <w:widowControl/>
        <w:ind w:firstLine="705"/>
        <w:jc w:val="both"/>
        <w:rPr>
          <w:rFonts w:ascii="Times New Roman" w:hAnsi="Times New Roman" w:cs="Times New Roman"/>
          <w:sz w:val="16"/>
          <w:szCs w:val="16"/>
          <w:u w:val="single"/>
        </w:rPr>
      </w:pPr>
      <w:r w:rsidRPr="00F874B3">
        <w:rPr>
          <w:rFonts w:ascii="Times New Roman" w:hAnsi="Times New Roman" w:cs="Times New Roman"/>
          <w:sz w:val="16"/>
          <w:szCs w:val="16"/>
        </w:rPr>
        <w:t xml:space="preserve">Срок проведения публичных слушаний </w:t>
      </w:r>
      <w:r w:rsidRPr="00F874B3">
        <w:rPr>
          <w:rFonts w:ascii="Times New Roman" w:hAnsi="Times New Roman" w:cs="Times New Roman"/>
          <w:sz w:val="16"/>
          <w:szCs w:val="16"/>
          <w:u w:val="single"/>
        </w:rPr>
        <w:t xml:space="preserve">с 28 апреля 2020 года по 4 июня 2020 года. </w:t>
      </w:r>
    </w:p>
    <w:p w:rsidR="00676301" w:rsidRPr="00F874B3" w:rsidRDefault="00676301" w:rsidP="00676301">
      <w:pPr>
        <w:pStyle w:val="ConsPlusNonformat"/>
        <w:widowControl/>
        <w:ind w:firstLine="705"/>
        <w:jc w:val="both"/>
        <w:rPr>
          <w:rFonts w:ascii="Times New Roman" w:hAnsi="Times New Roman"/>
          <w:bCs/>
          <w:color w:val="000000"/>
          <w:sz w:val="16"/>
          <w:szCs w:val="16"/>
        </w:rPr>
      </w:pPr>
      <w:r w:rsidRPr="00F874B3">
        <w:rPr>
          <w:rFonts w:ascii="Times New Roman" w:hAnsi="Times New Roman"/>
          <w:bCs/>
          <w:color w:val="000000"/>
          <w:sz w:val="16"/>
          <w:szCs w:val="16"/>
        </w:rPr>
        <w:t xml:space="preserve">Информационные материалы по теме публичных слушаний представлены на экспозиции по адресу: </w:t>
      </w:r>
    </w:p>
    <w:p w:rsidR="00676301" w:rsidRPr="00F874B3" w:rsidRDefault="00676301" w:rsidP="00676301">
      <w:pPr>
        <w:pStyle w:val="ConsPlusNonformat"/>
        <w:widowControl/>
        <w:ind w:firstLine="705"/>
        <w:jc w:val="both"/>
        <w:rPr>
          <w:rFonts w:ascii="Times New Roman" w:hAnsi="Times New Roman" w:cs="Times New Roman"/>
          <w:sz w:val="16"/>
          <w:szCs w:val="16"/>
          <w:u w:val="single"/>
        </w:rPr>
      </w:pPr>
      <w:r w:rsidRPr="00F874B3">
        <w:rPr>
          <w:rFonts w:ascii="Times New Roman" w:hAnsi="Times New Roman" w:cs="Times New Roman"/>
          <w:sz w:val="16"/>
          <w:szCs w:val="16"/>
          <w:u w:val="single"/>
        </w:rPr>
        <w:t xml:space="preserve">-Новгородская область, г. Окуловка,   ул. Кирова, д.6,  каб. №  25;  </w:t>
      </w:r>
    </w:p>
    <w:p w:rsidR="00676301" w:rsidRPr="00F874B3" w:rsidRDefault="00676301" w:rsidP="00676301">
      <w:pPr>
        <w:suppressAutoHyphens/>
        <w:ind w:firstLine="705"/>
        <w:jc w:val="both"/>
        <w:rPr>
          <w:sz w:val="16"/>
          <w:szCs w:val="16"/>
          <w:u w:val="single"/>
        </w:rPr>
      </w:pPr>
      <w:r w:rsidRPr="00F874B3">
        <w:rPr>
          <w:sz w:val="16"/>
          <w:szCs w:val="16"/>
          <w:u w:val="single"/>
        </w:rPr>
        <w:t>- Новгородская область, Окуловский район, п. Боровёнка, ул. Кооперативная, д. 5</w:t>
      </w:r>
    </w:p>
    <w:p w:rsidR="00676301" w:rsidRPr="00F874B3" w:rsidRDefault="00676301" w:rsidP="00676301">
      <w:pPr>
        <w:suppressAutoHyphens/>
        <w:ind w:firstLine="705"/>
        <w:jc w:val="both"/>
        <w:rPr>
          <w:bCs/>
          <w:color w:val="000000"/>
          <w:sz w:val="16"/>
          <w:szCs w:val="16"/>
        </w:rPr>
      </w:pPr>
      <w:r w:rsidRPr="00F874B3">
        <w:rPr>
          <w:bCs/>
          <w:color w:val="000000"/>
          <w:sz w:val="16"/>
          <w:szCs w:val="16"/>
        </w:rPr>
        <w:t xml:space="preserve">Экспозиция открыта с </w:t>
      </w:r>
      <w:r w:rsidRPr="00F874B3">
        <w:rPr>
          <w:bCs/>
          <w:color w:val="000000"/>
          <w:sz w:val="16"/>
          <w:szCs w:val="16"/>
          <w:u w:val="single"/>
        </w:rPr>
        <w:t xml:space="preserve">     28.04.2020 года      </w:t>
      </w:r>
      <w:r w:rsidRPr="00F874B3">
        <w:rPr>
          <w:bCs/>
          <w:color w:val="000000"/>
          <w:sz w:val="16"/>
          <w:szCs w:val="16"/>
        </w:rPr>
        <w:t xml:space="preserve">по   </w:t>
      </w:r>
      <w:r w:rsidRPr="00F874B3">
        <w:rPr>
          <w:bCs/>
          <w:color w:val="000000"/>
          <w:sz w:val="16"/>
          <w:szCs w:val="16"/>
          <w:u w:val="single"/>
        </w:rPr>
        <w:t xml:space="preserve">27.05.2020 года           . </w:t>
      </w:r>
    </w:p>
    <w:p w:rsidR="00676301" w:rsidRPr="00F874B3" w:rsidRDefault="00676301" w:rsidP="00676301">
      <w:pPr>
        <w:suppressAutoHyphens/>
        <w:ind w:firstLine="709"/>
        <w:jc w:val="both"/>
        <w:rPr>
          <w:bCs/>
          <w:color w:val="000000"/>
          <w:sz w:val="16"/>
          <w:szCs w:val="16"/>
        </w:rPr>
      </w:pPr>
      <w:r w:rsidRPr="00F874B3">
        <w:rPr>
          <w:bCs/>
          <w:color w:val="000000"/>
          <w:sz w:val="16"/>
          <w:szCs w:val="16"/>
        </w:rPr>
        <w:t xml:space="preserve">                            (дата открытия экспозиции)     (дата закрытия экспозиции) </w:t>
      </w:r>
    </w:p>
    <w:p w:rsidR="00676301" w:rsidRPr="00F874B3" w:rsidRDefault="00676301" w:rsidP="00676301">
      <w:pPr>
        <w:suppressAutoHyphens/>
        <w:jc w:val="both"/>
        <w:rPr>
          <w:bCs/>
          <w:color w:val="000000"/>
          <w:sz w:val="16"/>
          <w:szCs w:val="16"/>
        </w:rPr>
      </w:pPr>
      <w:r w:rsidRPr="00F874B3">
        <w:rPr>
          <w:bCs/>
          <w:color w:val="000000"/>
          <w:sz w:val="16"/>
          <w:szCs w:val="16"/>
        </w:rPr>
        <w:t xml:space="preserve">Часы работы:  </w:t>
      </w:r>
      <w:r w:rsidRPr="00F874B3">
        <w:rPr>
          <w:bCs/>
          <w:color w:val="000000"/>
          <w:sz w:val="16"/>
          <w:szCs w:val="16"/>
          <w:u w:val="single"/>
        </w:rPr>
        <w:t xml:space="preserve">с 15.00-17.00 часов. </w:t>
      </w:r>
    </w:p>
    <w:p w:rsidR="00676301" w:rsidRPr="00F874B3" w:rsidRDefault="00676301" w:rsidP="00676301">
      <w:pPr>
        <w:suppressAutoHyphens/>
        <w:jc w:val="both"/>
        <w:rPr>
          <w:bCs/>
          <w:color w:val="000000"/>
          <w:sz w:val="16"/>
          <w:szCs w:val="16"/>
        </w:rPr>
      </w:pPr>
      <w:r w:rsidRPr="00F874B3">
        <w:rPr>
          <w:bCs/>
          <w:color w:val="000000"/>
          <w:sz w:val="16"/>
          <w:szCs w:val="16"/>
        </w:rPr>
        <w:t>На выставке проводятся консультации по теме публичных слушаний:</w:t>
      </w:r>
    </w:p>
    <w:p w:rsidR="00676301" w:rsidRPr="00F874B3" w:rsidRDefault="00676301" w:rsidP="00676301">
      <w:pPr>
        <w:suppressAutoHyphens/>
        <w:jc w:val="both"/>
        <w:rPr>
          <w:bCs/>
          <w:color w:val="000000"/>
          <w:sz w:val="16"/>
          <w:szCs w:val="16"/>
          <w:u w:val="single"/>
        </w:rPr>
      </w:pPr>
      <w:r w:rsidRPr="00F874B3">
        <w:rPr>
          <w:bCs/>
          <w:color w:val="000000"/>
          <w:sz w:val="16"/>
          <w:szCs w:val="16"/>
        </w:rPr>
        <w:t xml:space="preserve">      </w:t>
      </w:r>
      <w:r w:rsidRPr="00F874B3">
        <w:rPr>
          <w:bCs/>
          <w:color w:val="000000"/>
          <w:sz w:val="16"/>
          <w:szCs w:val="16"/>
          <w:u w:val="single"/>
        </w:rPr>
        <w:t>с 28.04.2020 – 27.05.2020 года с 15.00-17.00 часов в рабочие дни.</w:t>
      </w:r>
    </w:p>
    <w:p w:rsidR="00676301" w:rsidRPr="00F874B3" w:rsidRDefault="00676301" w:rsidP="00676301">
      <w:pPr>
        <w:suppressAutoHyphens/>
        <w:jc w:val="both"/>
        <w:rPr>
          <w:bCs/>
          <w:color w:val="000000"/>
          <w:sz w:val="16"/>
          <w:szCs w:val="16"/>
        </w:rPr>
      </w:pPr>
      <w:r w:rsidRPr="00F874B3">
        <w:rPr>
          <w:bCs/>
          <w:color w:val="000000"/>
          <w:sz w:val="16"/>
          <w:szCs w:val="16"/>
        </w:rPr>
        <w:t xml:space="preserve">                                             (дата, время)  </w:t>
      </w:r>
    </w:p>
    <w:p w:rsidR="00676301" w:rsidRPr="00F874B3" w:rsidRDefault="00676301" w:rsidP="00676301">
      <w:pPr>
        <w:suppressAutoHyphens/>
        <w:ind w:firstLine="709"/>
        <w:jc w:val="both"/>
        <w:rPr>
          <w:bCs/>
          <w:color w:val="000000"/>
          <w:sz w:val="16"/>
          <w:szCs w:val="16"/>
        </w:rPr>
      </w:pPr>
      <w:r w:rsidRPr="00F874B3">
        <w:rPr>
          <w:bCs/>
          <w:color w:val="000000"/>
          <w:sz w:val="16"/>
          <w:szCs w:val="16"/>
        </w:rPr>
        <w:t>Собрание участников публичных слушаний состоится:</w:t>
      </w:r>
    </w:p>
    <w:p w:rsidR="00676301" w:rsidRPr="00F874B3" w:rsidRDefault="00676301" w:rsidP="00676301">
      <w:pPr>
        <w:pStyle w:val="ConsPlusNonformat"/>
        <w:widowControl/>
        <w:jc w:val="both"/>
        <w:rPr>
          <w:rFonts w:ascii="Times New Roman" w:hAnsi="Times New Roman" w:cs="Times New Roman"/>
          <w:sz w:val="16"/>
          <w:szCs w:val="16"/>
          <w:u w:val="single"/>
        </w:rPr>
      </w:pPr>
      <w:r w:rsidRPr="00F874B3">
        <w:rPr>
          <w:rFonts w:ascii="Times New Roman" w:hAnsi="Times New Roman" w:cs="Times New Roman"/>
          <w:sz w:val="16"/>
          <w:szCs w:val="16"/>
          <w:u w:val="single"/>
        </w:rPr>
        <w:t xml:space="preserve"> в Администрации Боровёнковского сельского поселения по адресу: Новгородская область, Окуловский район, п. Боровёнка, ул. Кооперативная, д. 5.  дата – 27.05.2020 года,  время - 16.00 часов                                                                                                            </w:t>
      </w:r>
    </w:p>
    <w:p w:rsidR="00676301" w:rsidRPr="00F874B3" w:rsidRDefault="00676301" w:rsidP="00676301">
      <w:pPr>
        <w:suppressAutoHyphens/>
        <w:ind w:firstLine="709"/>
        <w:jc w:val="both"/>
        <w:rPr>
          <w:bCs/>
          <w:color w:val="000000"/>
          <w:sz w:val="16"/>
          <w:szCs w:val="16"/>
        </w:rPr>
      </w:pPr>
      <w:r w:rsidRPr="00F874B3">
        <w:rPr>
          <w:bCs/>
          <w:color w:val="000000"/>
          <w:sz w:val="16"/>
          <w:szCs w:val="16"/>
        </w:rPr>
        <w:t xml:space="preserve">                                      (место (адрес); дата; время)</w:t>
      </w:r>
    </w:p>
    <w:p w:rsidR="00676301" w:rsidRPr="00F874B3" w:rsidRDefault="00676301" w:rsidP="00676301">
      <w:pPr>
        <w:suppressAutoHyphens/>
        <w:jc w:val="both"/>
        <w:rPr>
          <w:bCs/>
          <w:color w:val="000000"/>
          <w:sz w:val="16"/>
          <w:szCs w:val="16"/>
          <w:u w:val="single"/>
        </w:rPr>
      </w:pPr>
      <w:r w:rsidRPr="00F874B3">
        <w:rPr>
          <w:bCs/>
          <w:color w:val="000000"/>
          <w:sz w:val="16"/>
          <w:szCs w:val="16"/>
        </w:rPr>
        <w:t xml:space="preserve">Время начала регистрации участников  </w:t>
      </w:r>
      <w:r w:rsidRPr="00F874B3">
        <w:rPr>
          <w:bCs/>
          <w:color w:val="000000"/>
          <w:sz w:val="16"/>
          <w:szCs w:val="16"/>
          <w:u w:val="single"/>
        </w:rPr>
        <w:t xml:space="preserve">с  15 часов 30 мин.                              . </w:t>
      </w:r>
    </w:p>
    <w:p w:rsidR="00676301" w:rsidRPr="00F874B3" w:rsidRDefault="00676301" w:rsidP="00676301">
      <w:pPr>
        <w:suppressAutoHyphens/>
        <w:jc w:val="both"/>
        <w:rPr>
          <w:bCs/>
          <w:color w:val="000000"/>
          <w:sz w:val="16"/>
          <w:szCs w:val="16"/>
        </w:rPr>
      </w:pPr>
      <w:r w:rsidRPr="00F874B3">
        <w:rPr>
          <w:bCs/>
          <w:color w:val="000000"/>
          <w:sz w:val="16"/>
          <w:szCs w:val="16"/>
        </w:rPr>
        <w:t xml:space="preserve">                                                            (не менее чем за 30 минут до начала собрания)</w:t>
      </w:r>
    </w:p>
    <w:p w:rsidR="00676301" w:rsidRPr="00F874B3" w:rsidRDefault="00676301" w:rsidP="00676301">
      <w:pPr>
        <w:suppressAutoHyphens/>
        <w:ind w:firstLine="709"/>
        <w:jc w:val="both"/>
        <w:rPr>
          <w:bCs/>
          <w:color w:val="000000"/>
          <w:sz w:val="16"/>
          <w:szCs w:val="16"/>
        </w:rPr>
      </w:pPr>
      <w:r w:rsidRPr="00F874B3">
        <w:rPr>
          <w:bCs/>
          <w:color w:val="000000"/>
          <w:sz w:val="16"/>
          <w:szCs w:val="16"/>
        </w:rPr>
        <w:t>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w:t>
      </w:r>
    </w:p>
    <w:p w:rsidR="00676301" w:rsidRPr="00F874B3" w:rsidRDefault="00676301" w:rsidP="00676301">
      <w:pPr>
        <w:widowControl w:val="0"/>
        <w:suppressAutoHyphens/>
        <w:ind w:firstLine="709"/>
        <w:jc w:val="both"/>
        <w:rPr>
          <w:sz w:val="16"/>
          <w:szCs w:val="16"/>
        </w:rPr>
      </w:pPr>
      <w:r w:rsidRPr="00F874B3">
        <w:rPr>
          <w:sz w:val="16"/>
          <w:szCs w:val="16"/>
        </w:rPr>
        <w:t>1) посредством официального сайта;</w:t>
      </w:r>
    </w:p>
    <w:p w:rsidR="00676301" w:rsidRPr="00F874B3" w:rsidRDefault="00676301" w:rsidP="00676301">
      <w:pPr>
        <w:widowControl w:val="0"/>
        <w:suppressAutoHyphens/>
        <w:ind w:firstLine="709"/>
        <w:jc w:val="both"/>
        <w:rPr>
          <w:sz w:val="16"/>
          <w:szCs w:val="16"/>
        </w:rPr>
      </w:pPr>
      <w:r w:rsidRPr="00F874B3">
        <w:rPr>
          <w:sz w:val="16"/>
          <w:szCs w:val="16"/>
        </w:rPr>
        <w:t>2) в письменной или устной форме в ходе проведения собрания или собраний участников публичных слушаний;</w:t>
      </w:r>
    </w:p>
    <w:p w:rsidR="00676301" w:rsidRPr="00F874B3" w:rsidRDefault="00676301" w:rsidP="00676301">
      <w:pPr>
        <w:widowControl w:val="0"/>
        <w:suppressAutoHyphens/>
        <w:ind w:firstLine="709"/>
        <w:jc w:val="both"/>
        <w:rPr>
          <w:sz w:val="16"/>
          <w:szCs w:val="16"/>
        </w:rPr>
      </w:pPr>
      <w:r w:rsidRPr="00F874B3">
        <w:rPr>
          <w:sz w:val="16"/>
          <w:szCs w:val="16"/>
        </w:rPr>
        <w:t>3) в письменной форме в адрес организатора  публичных слушаний;</w:t>
      </w:r>
    </w:p>
    <w:p w:rsidR="00676301" w:rsidRPr="00F874B3" w:rsidRDefault="00676301" w:rsidP="00676301">
      <w:pPr>
        <w:widowControl w:val="0"/>
        <w:suppressAutoHyphens/>
        <w:ind w:firstLine="709"/>
        <w:jc w:val="both"/>
        <w:rPr>
          <w:sz w:val="16"/>
          <w:szCs w:val="16"/>
        </w:rPr>
      </w:pPr>
      <w:r w:rsidRPr="00F874B3">
        <w:rPr>
          <w:sz w:val="16"/>
          <w:szCs w:val="16"/>
        </w:rPr>
        <w:t>4) посредством записи в книге (журнале) учета посетителей экспозиции проекта, подлежащего рассмотрению на публичных слушаниях.</w:t>
      </w:r>
    </w:p>
    <w:p w:rsidR="00676301" w:rsidRPr="00F874B3" w:rsidRDefault="00676301" w:rsidP="00676301">
      <w:pPr>
        <w:suppressAutoHyphens/>
        <w:ind w:firstLine="709"/>
        <w:jc w:val="both"/>
        <w:rPr>
          <w:bCs/>
          <w:color w:val="000000"/>
          <w:sz w:val="16"/>
          <w:szCs w:val="16"/>
        </w:rPr>
      </w:pPr>
      <w:r w:rsidRPr="00F874B3">
        <w:rPr>
          <w:bCs/>
          <w:color w:val="000000"/>
          <w:sz w:val="16"/>
          <w:szCs w:val="16"/>
        </w:rPr>
        <w:t xml:space="preserve">Номера контактных справочных телефонов </w:t>
      </w:r>
      <w:r w:rsidRPr="00F874B3">
        <w:rPr>
          <w:color w:val="000000"/>
          <w:sz w:val="16"/>
          <w:szCs w:val="16"/>
        </w:rPr>
        <w:t xml:space="preserve">организатора </w:t>
      </w:r>
      <w:r w:rsidRPr="00F874B3">
        <w:rPr>
          <w:bCs/>
          <w:color w:val="000000"/>
          <w:sz w:val="16"/>
          <w:szCs w:val="16"/>
        </w:rPr>
        <w:t xml:space="preserve">публичных слушаний: </w:t>
      </w:r>
      <w:r w:rsidRPr="00F874B3">
        <w:rPr>
          <w:bCs/>
          <w:color w:val="000000"/>
          <w:sz w:val="16"/>
          <w:szCs w:val="16"/>
          <w:u w:val="single"/>
        </w:rPr>
        <w:t>8(816)57-21-656.</w:t>
      </w:r>
    </w:p>
    <w:p w:rsidR="00676301" w:rsidRPr="00F874B3" w:rsidRDefault="00676301" w:rsidP="00676301">
      <w:pPr>
        <w:suppressAutoHyphens/>
        <w:ind w:firstLine="709"/>
        <w:jc w:val="both"/>
        <w:rPr>
          <w:bCs/>
          <w:color w:val="000000"/>
          <w:sz w:val="16"/>
          <w:szCs w:val="16"/>
        </w:rPr>
      </w:pPr>
      <w:r w:rsidRPr="00F874B3">
        <w:rPr>
          <w:bCs/>
          <w:color w:val="000000"/>
          <w:sz w:val="16"/>
          <w:szCs w:val="16"/>
        </w:rPr>
        <w:t xml:space="preserve">Почтовый адрес </w:t>
      </w:r>
      <w:r w:rsidRPr="00F874B3">
        <w:rPr>
          <w:color w:val="000000"/>
          <w:sz w:val="16"/>
          <w:szCs w:val="16"/>
        </w:rPr>
        <w:t xml:space="preserve">организатора </w:t>
      </w:r>
      <w:r w:rsidRPr="00F874B3">
        <w:rPr>
          <w:bCs/>
          <w:color w:val="000000"/>
          <w:sz w:val="16"/>
          <w:szCs w:val="16"/>
        </w:rPr>
        <w:t>публичных слушаний:</w:t>
      </w:r>
    </w:p>
    <w:p w:rsidR="00676301" w:rsidRPr="00F874B3" w:rsidRDefault="00676301" w:rsidP="00676301">
      <w:pPr>
        <w:suppressAutoHyphens/>
        <w:jc w:val="both"/>
        <w:rPr>
          <w:bCs/>
          <w:color w:val="000000"/>
          <w:sz w:val="16"/>
          <w:szCs w:val="16"/>
          <w:u w:val="single"/>
        </w:rPr>
      </w:pPr>
      <w:r w:rsidRPr="00F874B3">
        <w:rPr>
          <w:bCs/>
          <w:color w:val="000000"/>
          <w:sz w:val="16"/>
          <w:szCs w:val="16"/>
        </w:rPr>
        <w:t xml:space="preserve">  </w:t>
      </w:r>
      <w:r w:rsidRPr="00F874B3">
        <w:rPr>
          <w:sz w:val="16"/>
          <w:szCs w:val="16"/>
          <w:u w:val="single"/>
        </w:rPr>
        <w:t>Новгородская область, г. Окуловка,   ул. Кирова, д.6.</w:t>
      </w:r>
    </w:p>
    <w:p w:rsidR="00676301" w:rsidRPr="00F874B3" w:rsidRDefault="00676301" w:rsidP="00676301">
      <w:pPr>
        <w:suppressAutoHyphens/>
        <w:ind w:firstLine="709"/>
        <w:jc w:val="both"/>
        <w:rPr>
          <w:bCs/>
          <w:color w:val="000000"/>
          <w:sz w:val="16"/>
          <w:szCs w:val="16"/>
          <w:u w:val="single"/>
        </w:rPr>
      </w:pPr>
      <w:r w:rsidRPr="00F874B3">
        <w:rPr>
          <w:bCs/>
          <w:color w:val="000000"/>
          <w:sz w:val="16"/>
          <w:szCs w:val="16"/>
        </w:rPr>
        <w:t xml:space="preserve">Электронный адрес </w:t>
      </w:r>
      <w:r w:rsidRPr="00F874B3">
        <w:rPr>
          <w:color w:val="000000"/>
          <w:sz w:val="16"/>
          <w:szCs w:val="16"/>
        </w:rPr>
        <w:t xml:space="preserve">организатора </w:t>
      </w:r>
      <w:r w:rsidRPr="00F874B3">
        <w:rPr>
          <w:bCs/>
          <w:color w:val="000000"/>
          <w:sz w:val="16"/>
          <w:szCs w:val="16"/>
        </w:rPr>
        <w:t xml:space="preserve">публичных слушаний:  </w:t>
      </w:r>
      <w:r w:rsidRPr="00F874B3">
        <w:rPr>
          <w:bCs/>
          <w:color w:val="000000"/>
          <w:sz w:val="16"/>
          <w:szCs w:val="16"/>
          <w:u w:val="single"/>
          <w:lang w:val="en-US"/>
        </w:rPr>
        <w:t>arhit</w:t>
      </w:r>
      <w:r w:rsidRPr="00F874B3">
        <w:rPr>
          <w:bCs/>
          <w:color w:val="000000"/>
          <w:sz w:val="16"/>
          <w:szCs w:val="16"/>
          <w:u w:val="single"/>
        </w:rPr>
        <w:t>@</w:t>
      </w:r>
      <w:r w:rsidRPr="00F874B3">
        <w:rPr>
          <w:bCs/>
          <w:color w:val="000000"/>
          <w:sz w:val="16"/>
          <w:szCs w:val="16"/>
          <w:u w:val="single"/>
          <w:lang w:val="en-US"/>
        </w:rPr>
        <w:t>okuladm</w:t>
      </w:r>
      <w:r w:rsidRPr="00F874B3">
        <w:rPr>
          <w:bCs/>
          <w:color w:val="000000"/>
          <w:sz w:val="16"/>
          <w:szCs w:val="16"/>
          <w:u w:val="single"/>
        </w:rPr>
        <w:t>.</w:t>
      </w:r>
      <w:r w:rsidRPr="00F874B3">
        <w:rPr>
          <w:bCs/>
          <w:color w:val="000000"/>
          <w:sz w:val="16"/>
          <w:szCs w:val="16"/>
          <w:u w:val="single"/>
          <w:lang w:val="en-US"/>
        </w:rPr>
        <w:t>ru</w:t>
      </w:r>
      <w:r w:rsidRPr="00F874B3">
        <w:rPr>
          <w:bCs/>
          <w:color w:val="000000"/>
          <w:sz w:val="16"/>
          <w:szCs w:val="16"/>
          <w:u w:val="single"/>
        </w:rPr>
        <w:t>.</w:t>
      </w:r>
    </w:p>
    <w:p w:rsidR="00676301" w:rsidRPr="00F874B3" w:rsidRDefault="00676301" w:rsidP="00676301">
      <w:pPr>
        <w:suppressAutoHyphens/>
        <w:ind w:firstLine="709"/>
        <w:jc w:val="both"/>
        <w:rPr>
          <w:bCs/>
          <w:color w:val="000000"/>
          <w:sz w:val="16"/>
          <w:szCs w:val="16"/>
        </w:rPr>
      </w:pPr>
      <w:r w:rsidRPr="00F874B3">
        <w:rPr>
          <w:bCs/>
          <w:color w:val="000000"/>
          <w:sz w:val="16"/>
          <w:szCs w:val="16"/>
        </w:rPr>
        <w:t xml:space="preserve">Информационные материалы по проекту: </w:t>
      </w:r>
    </w:p>
    <w:p w:rsidR="00676301" w:rsidRPr="00F874B3" w:rsidRDefault="00676301" w:rsidP="00676301">
      <w:pPr>
        <w:suppressAutoHyphens/>
        <w:ind w:firstLine="709"/>
        <w:jc w:val="both"/>
        <w:rPr>
          <w:sz w:val="16"/>
          <w:szCs w:val="16"/>
          <w:u w:val="single"/>
        </w:rPr>
      </w:pPr>
      <w:r w:rsidRPr="00F874B3">
        <w:rPr>
          <w:sz w:val="16"/>
          <w:szCs w:val="16"/>
          <w:u w:val="single"/>
        </w:rPr>
        <w:t>планировки совмещенного с проектом межевания территории линейного объекта «Строительство ТП-10/0,4 кВ, строительство отпайки ВЛз-10кВ от Л-1 10кВ РП В. Остров, строительство ВЛИ-0,4 кВ для электроснабжения н.п. Шарово Окуловского района», (далее - проект планировки)</w:t>
      </w:r>
    </w:p>
    <w:p w:rsidR="00676301" w:rsidRPr="00F874B3" w:rsidRDefault="00676301" w:rsidP="00676301">
      <w:pPr>
        <w:suppressAutoHyphens/>
        <w:ind w:firstLine="709"/>
        <w:jc w:val="both"/>
        <w:rPr>
          <w:bCs/>
          <w:color w:val="000000"/>
          <w:sz w:val="16"/>
          <w:szCs w:val="16"/>
        </w:rPr>
      </w:pPr>
      <w:r w:rsidRPr="00F874B3">
        <w:rPr>
          <w:bCs/>
          <w:color w:val="000000"/>
          <w:sz w:val="16"/>
          <w:szCs w:val="16"/>
        </w:rPr>
        <w:t xml:space="preserve">                                 (наименование проекта)</w:t>
      </w:r>
    </w:p>
    <w:p w:rsidR="00676301" w:rsidRPr="00F874B3" w:rsidRDefault="00676301" w:rsidP="00676301">
      <w:pPr>
        <w:pStyle w:val="ConsPlusNonformat"/>
        <w:widowControl/>
        <w:ind w:firstLine="705"/>
        <w:jc w:val="both"/>
        <w:rPr>
          <w:rFonts w:ascii="Times New Roman" w:hAnsi="Times New Roman" w:cs="Times New Roman"/>
          <w:sz w:val="16"/>
          <w:szCs w:val="16"/>
        </w:rPr>
      </w:pPr>
      <w:r w:rsidRPr="00F874B3">
        <w:rPr>
          <w:rFonts w:ascii="Times New Roman" w:hAnsi="Times New Roman"/>
          <w:bCs/>
          <w:color w:val="000000"/>
          <w:sz w:val="16"/>
          <w:szCs w:val="16"/>
        </w:rPr>
        <w:t xml:space="preserve">размещены </w:t>
      </w:r>
      <w:r w:rsidRPr="00F874B3">
        <w:rPr>
          <w:rFonts w:ascii="Times New Roman" w:hAnsi="Times New Roman" w:cs="Times New Roman"/>
          <w:sz w:val="16"/>
          <w:szCs w:val="16"/>
        </w:rPr>
        <w:t>на официальном сайте муниципального образования «Окуловский муниципальный район» в информационно-телекоммуникационной сети «Интернет» электронный адрес http://okuladm.ru/publics,</w:t>
      </w:r>
      <w:r w:rsidRPr="00F874B3">
        <w:rPr>
          <w:rFonts w:ascii="Times New Roman" w:hAnsi="Times New Roman" w:cs="Times New Roman"/>
          <w:sz w:val="16"/>
          <w:szCs w:val="16"/>
          <w:shd w:val="clear" w:color="auto" w:fill="FFFFFF"/>
        </w:rPr>
        <w:t xml:space="preserve"> на официальном сайте Боровёнковского сельского поселения в сети Интернет электронный адрес </w:t>
      </w:r>
      <w:hyperlink r:id="rId9" w:history="1">
        <w:r w:rsidRPr="00F874B3">
          <w:rPr>
            <w:rStyle w:val="af1"/>
            <w:rFonts w:ascii="Times New Roman" w:hAnsi="Times New Roman" w:cs="Times New Roman"/>
            <w:sz w:val="16"/>
            <w:szCs w:val="16"/>
          </w:rPr>
          <w:t>http://borovenkaadm.ru/proekty-planirovki-i-proekty-mezhevaniya.html</w:t>
        </w:r>
      </w:hyperlink>
      <w:r w:rsidRPr="00F874B3">
        <w:rPr>
          <w:rFonts w:ascii="Times New Roman" w:hAnsi="Times New Roman" w:cs="Times New Roman"/>
          <w:sz w:val="16"/>
          <w:szCs w:val="16"/>
        </w:rPr>
        <w:t>.</w:t>
      </w:r>
    </w:p>
    <w:p w:rsidR="00676301" w:rsidRPr="00F874B3" w:rsidRDefault="00676301" w:rsidP="00676301">
      <w:pPr>
        <w:suppressAutoHyphens/>
        <w:jc w:val="both"/>
        <w:rPr>
          <w:b/>
          <w:color w:val="000000"/>
          <w:sz w:val="16"/>
          <w:szCs w:val="16"/>
        </w:rPr>
      </w:pPr>
    </w:p>
    <w:p w:rsidR="00F1520B" w:rsidRDefault="00F1520B" w:rsidP="00F1520B">
      <w:pPr>
        <w:pStyle w:val="ConsPlusNormal"/>
        <w:widowControl/>
        <w:tabs>
          <w:tab w:val="left" w:pos="0"/>
        </w:tabs>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w:t>
      </w:r>
    </w:p>
    <w:p w:rsidR="00F1520B" w:rsidRDefault="00F1520B" w:rsidP="00F1520B">
      <w:pPr>
        <w:pStyle w:val="3"/>
        <w:numPr>
          <w:ilvl w:val="0"/>
          <w:numId w:val="0"/>
        </w:numPr>
        <w:spacing w:line="240" w:lineRule="exact"/>
        <w:rPr>
          <w:rFonts w:ascii="Times New Roman" w:hAnsi="Times New Roman" w:cs="Times New Roman"/>
          <w:sz w:val="18"/>
          <w:szCs w:val="18"/>
        </w:rPr>
      </w:pPr>
    </w:p>
    <w:p w:rsidR="00676301" w:rsidRPr="006E4A5A" w:rsidRDefault="00676301" w:rsidP="006E4A5A">
      <w:pPr>
        <w:jc w:val="center"/>
        <w:rPr>
          <w:b/>
          <w:sz w:val="18"/>
          <w:szCs w:val="18"/>
        </w:rPr>
      </w:pPr>
      <w:r w:rsidRPr="006E4A5A">
        <w:rPr>
          <w:b/>
          <w:sz w:val="18"/>
          <w:szCs w:val="18"/>
        </w:rPr>
        <w:t>АДМИНИСТРАЦИЯ БОРОВЕНКОВСКОГО СЕЛЬСКОГО ПОСЕЛЕНИЯ</w:t>
      </w:r>
    </w:p>
    <w:p w:rsidR="00676301" w:rsidRPr="00A85A76" w:rsidRDefault="00676301" w:rsidP="00676301">
      <w:pPr>
        <w:jc w:val="center"/>
        <w:rPr>
          <w:b/>
          <w:sz w:val="16"/>
          <w:szCs w:val="16"/>
        </w:rPr>
      </w:pPr>
      <w:r w:rsidRPr="00A85A76">
        <w:rPr>
          <w:b/>
          <w:sz w:val="16"/>
          <w:szCs w:val="16"/>
        </w:rPr>
        <w:t>Р А С П О Р Я Ж Е Н И Е</w:t>
      </w:r>
    </w:p>
    <w:p w:rsidR="00676301" w:rsidRPr="00A85A76" w:rsidRDefault="00676301" w:rsidP="00676301">
      <w:pPr>
        <w:jc w:val="center"/>
        <w:rPr>
          <w:b/>
          <w:sz w:val="16"/>
          <w:szCs w:val="16"/>
        </w:rPr>
      </w:pPr>
    </w:p>
    <w:p w:rsidR="00676301" w:rsidRPr="006E4A5A" w:rsidRDefault="006E4A5A" w:rsidP="00676301">
      <w:pPr>
        <w:rPr>
          <w:b/>
          <w:sz w:val="16"/>
          <w:szCs w:val="16"/>
        </w:rPr>
      </w:pPr>
      <w:r>
        <w:rPr>
          <w:sz w:val="16"/>
          <w:szCs w:val="16"/>
        </w:rPr>
        <w:t xml:space="preserve">                                                                                                               </w:t>
      </w:r>
      <w:r w:rsidR="00676301" w:rsidRPr="006E4A5A">
        <w:rPr>
          <w:b/>
          <w:sz w:val="16"/>
          <w:szCs w:val="16"/>
        </w:rPr>
        <w:t xml:space="preserve">от 20.05.2020 № 41- рг  </w:t>
      </w:r>
    </w:p>
    <w:p w:rsidR="00676301" w:rsidRPr="00A85A76" w:rsidRDefault="00676301" w:rsidP="00676301">
      <w:pPr>
        <w:rPr>
          <w:sz w:val="16"/>
          <w:szCs w:val="16"/>
        </w:rPr>
      </w:pPr>
    </w:p>
    <w:p w:rsidR="00676301" w:rsidRPr="00A85A76" w:rsidRDefault="00676301" w:rsidP="006E4A5A">
      <w:pPr>
        <w:jc w:val="center"/>
        <w:rPr>
          <w:b/>
          <w:sz w:val="16"/>
          <w:szCs w:val="16"/>
        </w:rPr>
      </w:pPr>
      <w:r w:rsidRPr="00A85A76">
        <w:rPr>
          <w:b/>
          <w:sz w:val="16"/>
          <w:szCs w:val="16"/>
        </w:rPr>
        <w:t>Об отмене особого противопожарного</w:t>
      </w:r>
      <w:r w:rsidR="006E4A5A">
        <w:rPr>
          <w:b/>
          <w:sz w:val="16"/>
          <w:szCs w:val="16"/>
        </w:rPr>
        <w:t xml:space="preserve"> режима</w:t>
      </w:r>
    </w:p>
    <w:p w:rsidR="00676301" w:rsidRPr="00A85A76" w:rsidRDefault="00676301" w:rsidP="00676301">
      <w:pPr>
        <w:jc w:val="both"/>
        <w:rPr>
          <w:sz w:val="16"/>
          <w:szCs w:val="16"/>
        </w:rPr>
      </w:pPr>
    </w:p>
    <w:p w:rsidR="00676301" w:rsidRPr="00A85A76" w:rsidRDefault="00676301" w:rsidP="00676301">
      <w:pPr>
        <w:rPr>
          <w:sz w:val="16"/>
          <w:szCs w:val="16"/>
        </w:rPr>
      </w:pPr>
      <w:r w:rsidRPr="00A85A76">
        <w:rPr>
          <w:sz w:val="16"/>
          <w:szCs w:val="16"/>
        </w:rPr>
        <w:t xml:space="preserve">            В соответствии с областным законом от 11.01.2005 № 384-ОЗ «О пожарной безопасности» и установлением благоприятных погодных условий на территории Боровёнковского сельского поселения:</w:t>
      </w:r>
    </w:p>
    <w:p w:rsidR="00676301" w:rsidRPr="00A85A76" w:rsidRDefault="00676301" w:rsidP="00676301">
      <w:pPr>
        <w:rPr>
          <w:sz w:val="16"/>
          <w:szCs w:val="16"/>
        </w:rPr>
      </w:pPr>
      <w:r w:rsidRPr="00A85A76">
        <w:rPr>
          <w:sz w:val="16"/>
          <w:szCs w:val="16"/>
        </w:rPr>
        <w:t>1. Отменить с 20.05.2020  особый противопожарный режим на территории Боровёнковского сельского поселения.</w:t>
      </w:r>
    </w:p>
    <w:p w:rsidR="00676301" w:rsidRPr="00A85A76" w:rsidRDefault="00676301" w:rsidP="00676301">
      <w:pPr>
        <w:tabs>
          <w:tab w:val="left" w:pos="567"/>
          <w:tab w:val="left" w:pos="8080"/>
        </w:tabs>
        <w:jc w:val="both"/>
        <w:rPr>
          <w:sz w:val="16"/>
          <w:szCs w:val="16"/>
        </w:rPr>
      </w:pPr>
      <w:r w:rsidRPr="00A85A76">
        <w:rPr>
          <w:sz w:val="16"/>
          <w:szCs w:val="16"/>
        </w:rPr>
        <w:tab/>
        <w:t>2. Признать утратившим силу распоряжение администрации Боровёнковского сельского поселения от 27 апреля 2020 № 21- рг  «Об установл</w:t>
      </w:r>
      <w:r w:rsidRPr="00A85A76">
        <w:rPr>
          <w:sz w:val="16"/>
          <w:szCs w:val="16"/>
        </w:rPr>
        <w:t>е</w:t>
      </w:r>
      <w:r w:rsidRPr="00A85A76">
        <w:rPr>
          <w:sz w:val="16"/>
          <w:szCs w:val="16"/>
        </w:rPr>
        <w:t>нии на территории Боровёнковского сельского поселения особого противопожарного режима».</w:t>
      </w:r>
    </w:p>
    <w:p w:rsidR="00676301" w:rsidRPr="00A85A76" w:rsidRDefault="00676301" w:rsidP="00676301">
      <w:pPr>
        <w:jc w:val="both"/>
        <w:rPr>
          <w:sz w:val="16"/>
          <w:szCs w:val="16"/>
        </w:rPr>
      </w:pPr>
      <w:r w:rsidRPr="00A85A76">
        <w:rPr>
          <w:sz w:val="16"/>
          <w:szCs w:val="16"/>
        </w:rPr>
        <w:tab/>
        <w:t xml:space="preserve">3. Опубликовать распоряжение в  бюллетене »Официальный вестник Боровёнковского сельского поселения « и разместить   на официальном сайте Боровёнковского сельского поселения в сети «Интернет» по адресу </w:t>
      </w:r>
      <w:hyperlink r:id="rId10" w:history="1">
        <w:r w:rsidRPr="00A85A76">
          <w:rPr>
            <w:rStyle w:val="af1"/>
            <w:sz w:val="16"/>
            <w:szCs w:val="16"/>
            <w:lang w:val="en-US"/>
          </w:rPr>
          <w:t>www</w:t>
        </w:r>
        <w:r w:rsidRPr="00A85A76">
          <w:rPr>
            <w:rStyle w:val="af1"/>
            <w:sz w:val="16"/>
            <w:szCs w:val="16"/>
          </w:rPr>
          <w:t>.</w:t>
        </w:r>
        <w:r w:rsidRPr="00A85A76">
          <w:rPr>
            <w:rStyle w:val="af1"/>
            <w:sz w:val="16"/>
            <w:szCs w:val="16"/>
            <w:lang w:val="en-US"/>
          </w:rPr>
          <w:t>borovenkaadm</w:t>
        </w:r>
        <w:r w:rsidRPr="00A85A76">
          <w:rPr>
            <w:rStyle w:val="af1"/>
            <w:sz w:val="16"/>
            <w:szCs w:val="16"/>
          </w:rPr>
          <w:t>.</w:t>
        </w:r>
        <w:r w:rsidRPr="00A85A76">
          <w:rPr>
            <w:rStyle w:val="af1"/>
            <w:sz w:val="16"/>
            <w:szCs w:val="16"/>
            <w:lang w:val="en-US"/>
          </w:rPr>
          <w:t>ru</w:t>
        </w:r>
      </w:hyperlink>
      <w:r w:rsidRPr="00A85A76">
        <w:rPr>
          <w:sz w:val="16"/>
          <w:szCs w:val="16"/>
        </w:rPr>
        <w:t xml:space="preserve">             </w:t>
      </w:r>
    </w:p>
    <w:p w:rsidR="00676301" w:rsidRPr="00A85A76" w:rsidRDefault="00676301" w:rsidP="00676301">
      <w:pPr>
        <w:tabs>
          <w:tab w:val="left" w:pos="567"/>
          <w:tab w:val="left" w:pos="8080"/>
        </w:tabs>
        <w:jc w:val="both"/>
        <w:rPr>
          <w:sz w:val="16"/>
          <w:szCs w:val="16"/>
        </w:rPr>
      </w:pPr>
      <w:r w:rsidRPr="00A85A76">
        <w:rPr>
          <w:sz w:val="16"/>
          <w:szCs w:val="16"/>
        </w:rPr>
        <w:t xml:space="preserve"> </w:t>
      </w:r>
    </w:p>
    <w:p w:rsidR="00676301" w:rsidRPr="00A85A76" w:rsidRDefault="00676301" w:rsidP="00676301">
      <w:pPr>
        <w:jc w:val="both"/>
        <w:rPr>
          <w:sz w:val="16"/>
          <w:szCs w:val="16"/>
        </w:rPr>
      </w:pPr>
      <w:r w:rsidRPr="00A85A76">
        <w:rPr>
          <w:sz w:val="16"/>
          <w:szCs w:val="16"/>
        </w:rPr>
        <w:t xml:space="preserve"> </w:t>
      </w:r>
    </w:p>
    <w:p w:rsidR="00676301" w:rsidRPr="006E4A5A" w:rsidRDefault="00676301" w:rsidP="00676301">
      <w:pPr>
        <w:jc w:val="both"/>
        <w:rPr>
          <w:b/>
          <w:sz w:val="18"/>
          <w:szCs w:val="18"/>
        </w:rPr>
      </w:pPr>
      <w:r w:rsidRPr="006E4A5A">
        <w:rPr>
          <w:b/>
          <w:sz w:val="18"/>
          <w:szCs w:val="18"/>
        </w:rPr>
        <w:t xml:space="preserve">Глава       </w:t>
      </w:r>
    </w:p>
    <w:p w:rsidR="00676301" w:rsidRPr="00F34CA3" w:rsidRDefault="00676301" w:rsidP="00F34CA3">
      <w:pPr>
        <w:jc w:val="both"/>
        <w:rPr>
          <w:b/>
          <w:sz w:val="18"/>
          <w:szCs w:val="18"/>
        </w:rPr>
      </w:pPr>
      <w:r w:rsidRPr="006E4A5A">
        <w:rPr>
          <w:b/>
          <w:sz w:val="18"/>
          <w:szCs w:val="18"/>
        </w:rPr>
        <w:t xml:space="preserve">сельского поселения  Н.Г. Пискарева                                                                                         </w:t>
      </w:r>
    </w:p>
    <w:p w:rsidR="00F1520B" w:rsidRDefault="00F1520B" w:rsidP="00F1520B">
      <w:pPr>
        <w:jc w:val="center"/>
      </w:pPr>
      <w:r>
        <w:t>________________________________________________________________________</w:t>
      </w:r>
    </w:p>
    <w:p w:rsidR="00F34CA3" w:rsidRDefault="00F34CA3" w:rsidP="006E4A5A">
      <w:pPr>
        <w:jc w:val="center"/>
        <w:rPr>
          <w:b/>
          <w:sz w:val="18"/>
          <w:szCs w:val="18"/>
        </w:rPr>
      </w:pPr>
    </w:p>
    <w:p w:rsidR="00676301" w:rsidRPr="006E4A5A" w:rsidRDefault="00676301" w:rsidP="006E4A5A">
      <w:pPr>
        <w:jc w:val="center"/>
        <w:rPr>
          <w:b/>
          <w:sz w:val="18"/>
          <w:szCs w:val="18"/>
        </w:rPr>
      </w:pPr>
      <w:r w:rsidRPr="006E4A5A">
        <w:rPr>
          <w:b/>
          <w:sz w:val="18"/>
          <w:szCs w:val="18"/>
        </w:rPr>
        <w:t>АДМИНИСТРАЦИЯ БОРОВЕНКОВСКОГО СЕЛЬСКОГО ПОСЕЛЕНИЯ</w:t>
      </w:r>
    </w:p>
    <w:p w:rsidR="00676301" w:rsidRPr="006E4A5A" w:rsidRDefault="00676301" w:rsidP="006E4A5A">
      <w:pPr>
        <w:jc w:val="center"/>
        <w:rPr>
          <w:b/>
          <w:sz w:val="16"/>
          <w:szCs w:val="16"/>
        </w:rPr>
      </w:pPr>
      <w:r w:rsidRPr="00967F94">
        <w:rPr>
          <w:b/>
          <w:sz w:val="16"/>
          <w:szCs w:val="16"/>
        </w:rPr>
        <w:t>П О С Т А Н О В Л Е Н И Е</w:t>
      </w:r>
    </w:p>
    <w:p w:rsidR="00676301" w:rsidRPr="00967F94" w:rsidRDefault="00676301" w:rsidP="00676301">
      <w:pPr>
        <w:jc w:val="center"/>
        <w:rPr>
          <w:sz w:val="16"/>
          <w:szCs w:val="16"/>
        </w:rPr>
      </w:pPr>
    </w:p>
    <w:p w:rsidR="00676301" w:rsidRPr="006E4A5A" w:rsidRDefault="00676301" w:rsidP="006E4A5A">
      <w:pPr>
        <w:jc w:val="center"/>
        <w:rPr>
          <w:b/>
          <w:sz w:val="16"/>
          <w:szCs w:val="16"/>
        </w:rPr>
      </w:pPr>
      <w:r w:rsidRPr="006E4A5A">
        <w:rPr>
          <w:b/>
          <w:sz w:val="16"/>
          <w:szCs w:val="16"/>
        </w:rPr>
        <w:t>от 19.05.2020  № 58</w:t>
      </w:r>
    </w:p>
    <w:p w:rsidR="006E4A5A" w:rsidRPr="00967F94" w:rsidRDefault="00676301" w:rsidP="006E4A5A">
      <w:pPr>
        <w:jc w:val="center"/>
        <w:rPr>
          <w:b/>
          <w:sz w:val="16"/>
          <w:szCs w:val="16"/>
        </w:rPr>
      </w:pPr>
      <w:r w:rsidRPr="00967F94">
        <w:rPr>
          <w:b/>
          <w:sz w:val="16"/>
          <w:szCs w:val="16"/>
        </w:rPr>
        <w:t xml:space="preserve">О внесении изменений в </w:t>
      </w:r>
      <w:r w:rsidR="006E4A5A" w:rsidRPr="00967F94">
        <w:rPr>
          <w:b/>
          <w:sz w:val="16"/>
          <w:szCs w:val="16"/>
        </w:rPr>
        <w:t>Постановление Администрации</w:t>
      </w:r>
      <w:r w:rsidR="006E4A5A">
        <w:rPr>
          <w:b/>
          <w:sz w:val="16"/>
          <w:szCs w:val="16"/>
        </w:rPr>
        <w:t xml:space="preserve"> </w:t>
      </w:r>
      <w:r w:rsidR="006E4A5A" w:rsidRPr="00967F94">
        <w:rPr>
          <w:b/>
          <w:sz w:val="16"/>
          <w:szCs w:val="16"/>
        </w:rPr>
        <w:t>Боровёнковского сельского поселения № 11 от 01.02.2018.</w:t>
      </w:r>
    </w:p>
    <w:p w:rsidR="006E4A5A" w:rsidRPr="00967F94" w:rsidRDefault="006E4A5A" w:rsidP="006E4A5A">
      <w:pPr>
        <w:jc w:val="center"/>
        <w:rPr>
          <w:b/>
          <w:sz w:val="16"/>
          <w:szCs w:val="16"/>
        </w:rPr>
      </w:pPr>
    </w:p>
    <w:p w:rsidR="00676301" w:rsidRPr="00967F94" w:rsidRDefault="00676301" w:rsidP="00676301">
      <w:pPr>
        <w:jc w:val="both"/>
        <w:rPr>
          <w:b/>
          <w:sz w:val="16"/>
          <w:szCs w:val="16"/>
        </w:rPr>
      </w:pPr>
    </w:p>
    <w:p w:rsidR="00676301" w:rsidRPr="00967F94" w:rsidRDefault="00676301" w:rsidP="00676301">
      <w:pPr>
        <w:jc w:val="both"/>
        <w:rPr>
          <w:sz w:val="16"/>
          <w:szCs w:val="16"/>
        </w:rPr>
      </w:pPr>
      <w:r w:rsidRPr="00967F94">
        <w:rPr>
          <w:sz w:val="16"/>
          <w:szCs w:val="16"/>
        </w:rPr>
        <w:t xml:space="preserve">     </w:t>
      </w:r>
    </w:p>
    <w:p w:rsidR="00676301" w:rsidRDefault="00676301" w:rsidP="00676301">
      <w:pPr>
        <w:jc w:val="both"/>
        <w:rPr>
          <w:sz w:val="16"/>
          <w:szCs w:val="16"/>
        </w:rPr>
      </w:pPr>
      <w:r w:rsidRPr="00967F94">
        <w:rPr>
          <w:sz w:val="16"/>
          <w:szCs w:val="16"/>
        </w:rPr>
        <w:tab/>
        <w:t>На основании Постановления Правительства Российской Федерации  от 27.11.2006 №719 (в редакции от 06.02.2020 №103) и по результатам рассмотрения Предложения прокуратуры Окуловского района от 31.03.2020 № 22-11-2020 на Положение «Об организации и осуществлении первичн</w:t>
      </w:r>
      <w:r w:rsidRPr="00967F94">
        <w:rPr>
          <w:sz w:val="16"/>
          <w:szCs w:val="16"/>
        </w:rPr>
        <w:t>о</w:t>
      </w:r>
      <w:r w:rsidRPr="00967F94">
        <w:rPr>
          <w:sz w:val="16"/>
          <w:szCs w:val="16"/>
        </w:rPr>
        <w:t xml:space="preserve">го воинского учета на территории Боровёнковского сельского поселения», утвержденное постановлением Администрации Боровёнковского сельского поселения от 01.02.2018 № 11 Администрации Боровёнковского сельского поселения </w:t>
      </w:r>
    </w:p>
    <w:p w:rsidR="006E4A5A" w:rsidRPr="00967F94" w:rsidRDefault="006E4A5A" w:rsidP="00676301">
      <w:pPr>
        <w:jc w:val="both"/>
        <w:rPr>
          <w:sz w:val="16"/>
          <w:szCs w:val="16"/>
        </w:rPr>
      </w:pPr>
    </w:p>
    <w:p w:rsidR="00676301" w:rsidRPr="00967F94" w:rsidRDefault="00676301" w:rsidP="00676301">
      <w:pPr>
        <w:jc w:val="both"/>
        <w:rPr>
          <w:b/>
          <w:sz w:val="16"/>
          <w:szCs w:val="16"/>
        </w:rPr>
      </w:pPr>
      <w:r w:rsidRPr="00967F94">
        <w:rPr>
          <w:b/>
          <w:sz w:val="16"/>
          <w:szCs w:val="16"/>
        </w:rPr>
        <w:t>ПОСТАНОВЛЯЕТ:</w:t>
      </w:r>
    </w:p>
    <w:p w:rsidR="00676301" w:rsidRPr="00967F94" w:rsidRDefault="00676301" w:rsidP="00676301">
      <w:pPr>
        <w:jc w:val="both"/>
        <w:rPr>
          <w:sz w:val="16"/>
          <w:szCs w:val="16"/>
        </w:rPr>
      </w:pPr>
      <w:r w:rsidRPr="00967F94">
        <w:rPr>
          <w:sz w:val="16"/>
          <w:szCs w:val="16"/>
        </w:rPr>
        <w:t>1. Удовлетворить Предложение прокуратуры Окуловского района от 31.03.2020 № 22-11-2020 на Положение «Об организации и осуществлении пе</w:t>
      </w:r>
      <w:r w:rsidRPr="00967F94">
        <w:rPr>
          <w:sz w:val="16"/>
          <w:szCs w:val="16"/>
        </w:rPr>
        <w:t>р</w:t>
      </w:r>
      <w:r w:rsidRPr="00967F94">
        <w:rPr>
          <w:sz w:val="16"/>
          <w:szCs w:val="16"/>
        </w:rPr>
        <w:t>вичного воинского учета на территории Боровёнковского сельского поселения», утвержденное постановлением Администрации Боровёнковского сел</w:t>
      </w:r>
      <w:r w:rsidRPr="00967F94">
        <w:rPr>
          <w:sz w:val="16"/>
          <w:szCs w:val="16"/>
        </w:rPr>
        <w:t>ь</w:t>
      </w:r>
      <w:r w:rsidRPr="00967F94">
        <w:rPr>
          <w:sz w:val="16"/>
          <w:szCs w:val="16"/>
        </w:rPr>
        <w:t>ского поселения от 01.02.2018 №11.</w:t>
      </w:r>
    </w:p>
    <w:p w:rsidR="00676301" w:rsidRPr="00967F94" w:rsidRDefault="00676301" w:rsidP="00676301">
      <w:pPr>
        <w:jc w:val="both"/>
        <w:rPr>
          <w:sz w:val="16"/>
          <w:szCs w:val="16"/>
        </w:rPr>
      </w:pPr>
      <w:r w:rsidRPr="00967F94">
        <w:rPr>
          <w:sz w:val="16"/>
          <w:szCs w:val="16"/>
        </w:rPr>
        <w:t>2. Внести в Положение «Об организации и осуществлении первичного воинского учета на территории Боровёнковского сельского поселения», утве</w:t>
      </w:r>
      <w:r w:rsidRPr="00967F94">
        <w:rPr>
          <w:sz w:val="16"/>
          <w:szCs w:val="16"/>
        </w:rPr>
        <w:t>р</w:t>
      </w:r>
      <w:r w:rsidRPr="00967F94">
        <w:rPr>
          <w:sz w:val="16"/>
          <w:szCs w:val="16"/>
        </w:rPr>
        <w:t>жденное постановлением Администрации Боровёнковского сельского поселения от 01.02.2018 №11 следующие изменения:</w:t>
      </w:r>
    </w:p>
    <w:p w:rsidR="00676301" w:rsidRPr="00967F94" w:rsidRDefault="00676301" w:rsidP="00676301">
      <w:pPr>
        <w:jc w:val="both"/>
        <w:rPr>
          <w:sz w:val="16"/>
          <w:szCs w:val="16"/>
        </w:rPr>
      </w:pPr>
      <w:r w:rsidRPr="00967F94">
        <w:rPr>
          <w:sz w:val="16"/>
          <w:szCs w:val="16"/>
        </w:rPr>
        <w:t>2.1. В  пункте 3.1.  Положения «Об организации и осуществлении первичного воинского учета на территории Боровёнковского сельского поселения» после слов «(на срок более 3 месяцев)» дополнить текстом, «в том числе не подтвержденных регистрацией по месту жительства и (или) по месту пр</w:t>
      </w:r>
      <w:r w:rsidRPr="00967F94">
        <w:rPr>
          <w:sz w:val="16"/>
          <w:szCs w:val="16"/>
        </w:rPr>
        <w:t>е</w:t>
      </w:r>
      <w:r w:rsidRPr="00967F94">
        <w:rPr>
          <w:sz w:val="16"/>
          <w:szCs w:val="16"/>
        </w:rPr>
        <w:t>бывания».</w:t>
      </w:r>
    </w:p>
    <w:p w:rsidR="00676301" w:rsidRPr="00967F94" w:rsidRDefault="00676301" w:rsidP="00676301">
      <w:pPr>
        <w:jc w:val="both"/>
        <w:rPr>
          <w:sz w:val="16"/>
          <w:szCs w:val="16"/>
        </w:rPr>
      </w:pPr>
      <w:r w:rsidRPr="00967F94">
        <w:rPr>
          <w:sz w:val="16"/>
          <w:szCs w:val="16"/>
        </w:rPr>
        <w:t>2.2. В пункте  3.2 Положения «Об организации и осуществлении первичного воинского учета на территории Боровёнковского сельского поселения»  текст «постоянно или временно проживающих» заменить текстом «проживающих или пребывающих (на срок более 3 месяцев) в том числе не по</w:t>
      </w:r>
      <w:r w:rsidRPr="00967F94">
        <w:rPr>
          <w:sz w:val="16"/>
          <w:szCs w:val="16"/>
        </w:rPr>
        <w:t>д</w:t>
      </w:r>
      <w:r w:rsidRPr="00967F94">
        <w:rPr>
          <w:sz w:val="16"/>
          <w:szCs w:val="16"/>
        </w:rPr>
        <w:t>твержденных регистрацией по месту жительства и (или) по месту пребывания».</w:t>
      </w:r>
    </w:p>
    <w:p w:rsidR="00676301" w:rsidRPr="00967F94" w:rsidRDefault="00676301" w:rsidP="00676301">
      <w:pPr>
        <w:jc w:val="both"/>
        <w:rPr>
          <w:sz w:val="16"/>
          <w:szCs w:val="16"/>
        </w:rPr>
      </w:pPr>
      <w:r w:rsidRPr="00967F94">
        <w:rPr>
          <w:sz w:val="16"/>
          <w:szCs w:val="16"/>
        </w:rPr>
        <w:t>2.3. Раздел 3 Положения «Об организации и осуществлении первичного воинского учета на территории Боровёнковского сельского поселения»   д</w:t>
      </w:r>
      <w:r w:rsidRPr="00967F94">
        <w:rPr>
          <w:sz w:val="16"/>
          <w:szCs w:val="16"/>
        </w:rPr>
        <w:t>о</w:t>
      </w:r>
      <w:r w:rsidRPr="00967F94">
        <w:rPr>
          <w:sz w:val="16"/>
          <w:szCs w:val="16"/>
        </w:rPr>
        <w:t>полнить пунктом 3.9 следующего содержания:</w:t>
      </w:r>
    </w:p>
    <w:p w:rsidR="00676301" w:rsidRPr="00967F94" w:rsidRDefault="00676301" w:rsidP="00676301">
      <w:pPr>
        <w:jc w:val="both"/>
        <w:rPr>
          <w:sz w:val="16"/>
          <w:szCs w:val="16"/>
        </w:rPr>
      </w:pPr>
      <w:r w:rsidRPr="00967F94">
        <w:rPr>
          <w:sz w:val="16"/>
          <w:szCs w:val="16"/>
        </w:rPr>
        <w:t>«3.9. Заполнять карточки первичного учета на офицеров запаса. Заполнять (в 2 экземплярах) алфавитные карточки и учетные карточки на прапорщиков, мичманов, старшин, сержантов, солдат и матросов. Заполнять карточки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676301" w:rsidRPr="00967F94" w:rsidRDefault="00640AC2" w:rsidP="00640AC2">
      <w:pPr>
        <w:rPr>
          <w:sz w:val="16"/>
          <w:szCs w:val="16"/>
        </w:rPr>
      </w:pPr>
      <w:r>
        <w:rPr>
          <w:sz w:val="16"/>
          <w:szCs w:val="16"/>
        </w:rPr>
        <w:t xml:space="preserve">3.Внести </w:t>
      </w:r>
      <w:r w:rsidR="00676301" w:rsidRPr="00967F94">
        <w:rPr>
          <w:sz w:val="16"/>
          <w:szCs w:val="16"/>
        </w:rPr>
        <w:t>в  Должностную инструкцию</w:t>
      </w:r>
      <w:r>
        <w:rPr>
          <w:sz w:val="16"/>
          <w:szCs w:val="16"/>
        </w:rPr>
        <w:t xml:space="preserve"> </w:t>
      </w:r>
      <w:r w:rsidRPr="00967F94">
        <w:rPr>
          <w:sz w:val="16"/>
          <w:szCs w:val="16"/>
        </w:rPr>
        <w:t>военно-учетного работника следующие изменения:</w:t>
      </w:r>
    </w:p>
    <w:p w:rsidR="00676301" w:rsidRPr="00967F94" w:rsidRDefault="00676301" w:rsidP="00676301">
      <w:pPr>
        <w:jc w:val="both"/>
        <w:rPr>
          <w:sz w:val="16"/>
          <w:szCs w:val="16"/>
        </w:rPr>
      </w:pPr>
      <w:r w:rsidRPr="00967F94">
        <w:rPr>
          <w:sz w:val="16"/>
          <w:szCs w:val="16"/>
        </w:rPr>
        <w:t>3.1. В пункте 2.1. текст «(на срок более 3 месяцев)» дополнить текстом «в том числе не подтвержденных регистрацией по месту жительства и (или) по месту пребывания».</w:t>
      </w:r>
    </w:p>
    <w:p w:rsidR="00676301" w:rsidRPr="00967F94" w:rsidRDefault="00676301" w:rsidP="00676301">
      <w:pPr>
        <w:jc w:val="both"/>
        <w:rPr>
          <w:sz w:val="16"/>
          <w:szCs w:val="16"/>
        </w:rPr>
      </w:pPr>
      <w:r w:rsidRPr="00967F94">
        <w:rPr>
          <w:sz w:val="16"/>
          <w:szCs w:val="16"/>
        </w:rPr>
        <w:t>3.2. В пункте 2.3. текст «(месте работы)» дополнить текстом «(учебе)», после текста «пребывания граждан» дополнить текстом «в том числе не по</w:t>
      </w:r>
      <w:r w:rsidRPr="00967F94">
        <w:rPr>
          <w:sz w:val="16"/>
          <w:szCs w:val="16"/>
        </w:rPr>
        <w:t>д</w:t>
      </w:r>
      <w:r w:rsidRPr="00967F94">
        <w:rPr>
          <w:sz w:val="16"/>
          <w:szCs w:val="16"/>
        </w:rPr>
        <w:t>твержденных регистрацией по месту жительства и (или) места пребывания».</w:t>
      </w:r>
    </w:p>
    <w:p w:rsidR="00676301" w:rsidRPr="00967F94" w:rsidRDefault="00676301" w:rsidP="00676301">
      <w:pPr>
        <w:jc w:val="both"/>
        <w:rPr>
          <w:sz w:val="16"/>
          <w:szCs w:val="16"/>
        </w:rPr>
      </w:pPr>
      <w:r w:rsidRPr="00967F94">
        <w:rPr>
          <w:sz w:val="16"/>
          <w:szCs w:val="16"/>
        </w:rPr>
        <w:t>4. Опубликовать постановление в бюллетене «Официальный вестник Боровёнковского сельского поселения» и разместить на официальном сайте Бор</w:t>
      </w:r>
      <w:r w:rsidRPr="00967F94">
        <w:rPr>
          <w:sz w:val="16"/>
          <w:szCs w:val="16"/>
        </w:rPr>
        <w:t>о</w:t>
      </w:r>
      <w:r w:rsidRPr="00967F94">
        <w:rPr>
          <w:sz w:val="16"/>
          <w:szCs w:val="16"/>
        </w:rPr>
        <w:t>вёнковского сельского  поселения в информационно – телекоммуникационной сети «Интернет».</w:t>
      </w:r>
    </w:p>
    <w:p w:rsidR="00676301" w:rsidRPr="006E4A5A" w:rsidRDefault="00676301" w:rsidP="00676301">
      <w:pPr>
        <w:jc w:val="both"/>
        <w:rPr>
          <w:sz w:val="18"/>
          <w:szCs w:val="18"/>
        </w:rPr>
      </w:pPr>
    </w:p>
    <w:p w:rsidR="00676301" w:rsidRPr="006E4A5A" w:rsidRDefault="00676301" w:rsidP="00676301">
      <w:pPr>
        <w:rPr>
          <w:b/>
          <w:sz w:val="18"/>
          <w:szCs w:val="18"/>
        </w:rPr>
      </w:pPr>
      <w:r w:rsidRPr="006E4A5A">
        <w:rPr>
          <w:b/>
          <w:sz w:val="18"/>
          <w:szCs w:val="18"/>
        </w:rPr>
        <w:t>Глава сельского поселения   Н.Г.Пискарева</w:t>
      </w:r>
    </w:p>
    <w:p w:rsidR="0074654D" w:rsidRPr="00506DBD" w:rsidRDefault="0074654D" w:rsidP="0074654D">
      <w:pPr>
        <w:ind w:firstLine="567"/>
        <w:jc w:val="center"/>
        <w:outlineLvl w:val="0"/>
        <w:rPr>
          <w:sz w:val="16"/>
          <w:szCs w:val="16"/>
        </w:rPr>
      </w:pPr>
    </w:p>
    <w:p w:rsidR="00F1520B" w:rsidRDefault="0074654D" w:rsidP="00F1520B">
      <w:pPr>
        <w:jc w:val="center"/>
      </w:pPr>
      <w:r>
        <w:t>_____________________________________________________</w:t>
      </w:r>
    </w:p>
    <w:p w:rsidR="00676301" w:rsidRPr="006E4A5A" w:rsidRDefault="00676301" w:rsidP="00676301">
      <w:pPr>
        <w:tabs>
          <w:tab w:val="left" w:pos="3060"/>
        </w:tabs>
        <w:jc w:val="center"/>
        <w:rPr>
          <w:b/>
          <w:spacing w:val="60"/>
          <w:sz w:val="18"/>
          <w:szCs w:val="18"/>
        </w:rPr>
      </w:pPr>
      <w:r w:rsidRPr="006E4A5A">
        <w:rPr>
          <w:b/>
          <w:spacing w:val="60"/>
          <w:sz w:val="18"/>
          <w:szCs w:val="18"/>
        </w:rPr>
        <w:t>ПОСТАНОВЛЕНИЕ</w:t>
      </w:r>
    </w:p>
    <w:p w:rsidR="00676301" w:rsidRPr="006D6954" w:rsidRDefault="00676301" w:rsidP="00676301">
      <w:pPr>
        <w:tabs>
          <w:tab w:val="left" w:pos="3060"/>
        </w:tabs>
        <w:rPr>
          <w:sz w:val="16"/>
          <w:szCs w:val="16"/>
        </w:rPr>
      </w:pPr>
    </w:p>
    <w:p w:rsidR="00676301" w:rsidRPr="006E4A5A" w:rsidRDefault="00676301" w:rsidP="006E4A5A">
      <w:pPr>
        <w:tabs>
          <w:tab w:val="left" w:pos="4536"/>
        </w:tabs>
        <w:ind w:right="190"/>
        <w:jc w:val="center"/>
        <w:rPr>
          <w:b/>
          <w:sz w:val="16"/>
          <w:szCs w:val="16"/>
        </w:rPr>
      </w:pPr>
      <w:r w:rsidRPr="006E4A5A">
        <w:rPr>
          <w:b/>
          <w:sz w:val="16"/>
          <w:szCs w:val="16"/>
        </w:rPr>
        <w:t>22.04.2020 №  484</w:t>
      </w:r>
    </w:p>
    <w:p w:rsidR="00676301" w:rsidRPr="006E4A5A" w:rsidRDefault="00676301" w:rsidP="00676301">
      <w:pPr>
        <w:tabs>
          <w:tab w:val="left" w:pos="3060"/>
        </w:tabs>
        <w:jc w:val="center"/>
        <w:rPr>
          <w:b/>
          <w:sz w:val="16"/>
          <w:szCs w:val="16"/>
        </w:rPr>
      </w:pPr>
      <w:r w:rsidRPr="006E4A5A">
        <w:rPr>
          <w:b/>
          <w:sz w:val="16"/>
          <w:szCs w:val="16"/>
        </w:rPr>
        <w:t>г. Окуловка</w:t>
      </w:r>
    </w:p>
    <w:p w:rsidR="00676301" w:rsidRPr="006D6954" w:rsidRDefault="00676301" w:rsidP="00676301">
      <w:pPr>
        <w:tabs>
          <w:tab w:val="left" w:pos="3060"/>
        </w:tabs>
        <w:jc w:val="center"/>
        <w:rPr>
          <w:sz w:val="16"/>
          <w:szCs w:val="16"/>
        </w:rPr>
      </w:pPr>
    </w:p>
    <w:p w:rsidR="00676301" w:rsidRPr="006D6954" w:rsidRDefault="00676301" w:rsidP="00676301">
      <w:pPr>
        <w:jc w:val="center"/>
        <w:rPr>
          <w:b/>
          <w:sz w:val="16"/>
          <w:szCs w:val="16"/>
        </w:rPr>
      </w:pPr>
      <w:r w:rsidRPr="006D6954">
        <w:rPr>
          <w:b/>
          <w:sz w:val="16"/>
          <w:szCs w:val="16"/>
        </w:rPr>
        <w:t>О назначении публичных слушаний</w:t>
      </w:r>
    </w:p>
    <w:p w:rsidR="00676301" w:rsidRPr="006D6954" w:rsidRDefault="00676301" w:rsidP="00676301">
      <w:pPr>
        <w:jc w:val="center"/>
        <w:rPr>
          <w:b/>
          <w:sz w:val="16"/>
          <w:szCs w:val="16"/>
        </w:rPr>
      </w:pPr>
    </w:p>
    <w:p w:rsidR="00676301" w:rsidRPr="006D6954" w:rsidRDefault="00676301" w:rsidP="00676301">
      <w:pPr>
        <w:jc w:val="center"/>
        <w:rPr>
          <w:b/>
          <w:sz w:val="16"/>
          <w:szCs w:val="16"/>
        </w:rPr>
      </w:pPr>
    </w:p>
    <w:p w:rsidR="00676301" w:rsidRPr="006D6954" w:rsidRDefault="00676301" w:rsidP="00676301">
      <w:pPr>
        <w:jc w:val="both"/>
        <w:rPr>
          <w:color w:val="392C69"/>
          <w:sz w:val="16"/>
          <w:szCs w:val="16"/>
        </w:rPr>
      </w:pPr>
      <w:r w:rsidRPr="006D6954">
        <w:rPr>
          <w:sz w:val="16"/>
          <w:szCs w:val="16"/>
        </w:rPr>
        <w:t xml:space="preserve">         В соответствии  с Градостроительным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Окуловского муниципального района, Уставом Окуловского городского поселения, Администрация Окуловского муниципального района </w:t>
      </w:r>
    </w:p>
    <w:p w:rsidR="00676301" w:rsidRPr="006D6954" w:rsidRDefault="00676301" w:rsidP="00676301">
      <w:pPr>
        <w:pStyle w:val="af0"/>
        <w:rPr>
          <w:rFonts w:ascii="Times New Roman" w:hAnsi="Times New Roman"/>
          <w:b/>
          <w:sz w:val="16"/>
          <w:szCs w:val="16"/>
        </w:rPr>
      </w:pPr>
      <w:r w:rsidRPr="006D6954">
        <w:rPr>
          <w:rFonts w:ascii="Times New Roman" w:hAnsi="Times New Roman"/>
          <w:b/>
          <w:sz w:val="16"/>
          <w:szCs w:val="16"/>
        </w:rPr>
        <w:t>ПОСТАНОВЛЯЕТ:</w:t>
      </w:r>
    </w:p>
    <w:p w:rsidR="00676301" w:rsidRPr="006D6954" w:rsidRDefault="00676301" w:rsidP="00676301">
      <w:pPr>
        <w:ind w:firstLine="705"/>
        <w:jc w:val="both"/>
        <w:rPr>
          <w:sz w:val="16"/>
          <w:szCs w:val="16"/>
        </w:rPr>
      </w:pPr>
      <w:r w:rsidRPr="006D6954">
        <w:rPr>
          <w:sz w:val="16"/>
          <w:szCs w:val="16"/>
        </w:rPr>
        <w:t>1.  Проект планировки совмещенного с проектом межевания территории линейного объекта «Строительство ТП-10/0,4 кВ, строительство о</w:t>
      </w:r>
      <w:r w:rsidRPr="006D6954">
        <w:rPr>
          <w:sz w:val="16"/>
          <w:szCs w:val="16"/>
        </w:rPr>
        <w:t>т</w:t>
      </w:r>
      <w:r w:rsidRPr="006D6954">
        <w:rPr>
          <w:sz w:val="16"/>
          <w:szCs w:val="16"/>
        </w:rPr>
        <w:t>пайки ВЛз-10кВ от Л-1 10кВ РП В. Остров, строительство ВЛИ-0,4 кВ для электроснабжения н.п. Шарово Окуловского района», (далее - проект план</w:t>
      </w:r>
      <w:r w:rsidRPr="006D6954">
        <w:rPr>
          <w:sz w:val="16"/>
          <w:szCs w:val="16"/>
        </w:rPr>
        <w:t>и</w:t>
      </w:r>
      <w:r w:rsidRPr="006D6954">
        <w:rPr>
          <w:sz w:val="16"/>
          <w:szCs w:val="16"/>
        </w:rPr>
        <w:t>ровки), вынести на публичные слушания.</w:t>
      </w:r>
    </w:p>
    <w:p w:rsidR="00676301" w:rsidRPr="006D6954" w:rsidRDefault="00676301" w:rsidP="00676301">
      <w:pPr>
        <w:pStyle w:val="ConsPlusNonformat"/>
        <w:widowControl/>
        <w:ind w:firstLine="705"/>
        <w:jc w:val="both"/>
        <w:rPr>
          <w:rFonts w:ascii="Times New Roman" w:hAnsi="Times New Roman" w:cs="Times New Roman"/>
          <w:sz w:val="16"/>
          <w:szCs w:val="16"/>
        </w:rPr>
      </w:pPr>
      <w:r w:rsidRPr="006D6954">
        <w:rPr>
          <w:rFonts w:ascii="Times New Roman" w:hAnsi="Times New Roman" w:cs="Times New Roman"/>
          <w:sz w:val="16"/>
          <w:szCs w:val="16"/>
        </w:rPr>
        <w:t>2. Назначить организатором публичных слушаний    Администрацию Окуловского муниципального района в лице отдела архитектуры и гр</w:t>
      </w:r>
      <w:r w:rsidRPr="006D6954">
        <w:rPr>
          <w:rFonts w:ascii="Times New Roman" w:hAnsi="Times New Roman" w:cs="Times New Roman"/>
          <w:sz w:val="16"/>
          <w:szCs w:val="16"/>
        </w:rPr>
        <w:t>а</w:t>
      </w:r>
      <w:r w:rsidRPr="006D6954">
        <w:rPr>
          <w:rFonts w:ascii="Times New Roman" w:hAnsi="Times New Roman" w:cs="Times New Roman"/>
          <w:sz w:val="16"/>
          <w:szCs w:val="16"/>
        </w:rPr>
        <w:t xml:space="preserve">достроительства  (адрес нахождения организатора: Новгородская область, г. Окуловка,   ул. Кирова, д.6,  каб. №  26, номер тел. 8(81657)21-656; адрес электронной почты- </w:t>
      </w:r>
      <w:hyperlink r:id="rId11" w:history="1">
        <w:r w:rsidRPr="006D6954">
          <w:rPr>
            <w:rStyle w:val="af1"/>
            <w:rFonts w:ascii="Times New Roman" w:hAnsi="Times New Roman" w:cs="Times New Roman"/>
            <w:sz w:val="16"/>
            <w:szCs w:val="16"/>
            <w:lang w:val="en-US"/>
          </w:rPr>
          <w:t>arhit</w:t>
        </w:r>
        <w:r w:rsidRPr="006D6954">
          <w:rPr>
            <w:rStyle w:val="af1"/>
            <w:rFonts w:ascii="Times New Roman" w:hAnsi="Times New Roman" w:cs="Times New Roman"/>
            <w:sz w:val="16"/>
            <w:szCs w:val="16"/>
          </w:rPr>
          <w:t>@</w:t>
        </w:r>
        <w:r w:rsidRPr="006D6954">
          <w:rPr>
            <w:rStyle w:val="af1"/>
            <w:rFonts w:ascii="Times New Roman" w:hAnsi="Times New Roman" w:cs="Times New Roman"/>
            <w:sz w:val="16"/>
            <w:szCs w:val="16"/>
            <w:lang w:val="en-US"/>
          </w:rPr>
          <w:t>okuladm</w:t>
        </w:r>
        <w:r w:rsidRPr="006D6954">
          <w:rPr>
            <w:rStyle w:val="af1"/>
            <w:rFonts w:ascii="Times New Roman" w:hAnsi="Times New Roman" w:cs="Times New Roman"/>
            <w:sz w:val="16"/>
            <w:szCs w:val="16"/>
          </w:rPr>
          <w:t>.</w:t>
        </w:r>
        <w:r w:rsidRPr="006D6954">
          <w:rPr>
            <w:rStyle w:val="af1"/>
            <w:rFonts w:ascii="Times New Roman" w:hAnsi="Times New Roman" w:cs="Times New Roman"/>
            <w:sz w:val="16"/>
            <w:szCs w:val="16"/>
            <w:lang w:val="en-US"/>
          </w:rPr>
          <w:t>ru</w:t>
        </w:r>
      </w:hyperlink>
      <w:r w:rsidRPr="006D6954">
        <w:rPr>
          <w:rFonts w:ascii="Times New Roman" w:hAnsi="Times New Roman" w:cs="Times New Roman"/>
          <w:sz w:val="16"/>
          <w:szCs w:val="16"/>
        </w:rPr>
        <w:t>; контактное лицо - Степанов Андрей Леонидович - заведующий отделом архитектуры и градостроительства А</w:t>
      </w:r>
      <w:r w:rsidRPr="006D6954">
        <w:rPr>
          <w:rFonts w:ascii="Times New Roman" w:hAnsi="Times New Roman" w:cs="Times New Roman"/>
          <w:sz w:val="16"/>
          <w:szCs w:val="16"/>
        </w:rPr>
        <w:t>д</w:t>
      </w:r>
      <w:r w:rsidRPr="006D6954">
        <w:rPr>
          <w:rFonts w:ascii="Times New Roman" w:hAnsi="Times New Roman" w:cs="Times New Roman"/>
          <w:sz w:val="16"/>
          <w:szCs w:val="16"/>
        </w:rPr>
        <w:t>министрации Окуловского муниципального).</w:t>
      </w:r>
    </w:p>
    <w:p w:rsidR="00676301" w:rsidRPr="006D6954" w:rsidRDefault="00676301" w:rsidP="00676301">
      <w:pPr>
        <w:pStyle w:val="ConsPlusNonformat"/>
        <w:widowControl/>
        <w:ind w:firstLine="705"/>
        <w:jc w:val="both"/>
        <w:rPr>
          <w:rFonts w:ascii="Times New Roman" w:hAnsi="Times New Roman" w:cs="Times New Roman"/>
          <w:sz w:val="16"/>
          <w:szCs w:val="16"/>
        </w:rPr>
      </w:pPr>
      <w:r w:rsidRPr="006D6954">
        <w:rPr>
          <w:rFonts w:ascii="Times New Roman" w:hAnsi="Times New Roman" w:cs="Times New Roman"/>
          <w:sz w:val="16"/>
          <w:szCs w:val="16"/>
        </w:rPr>
        <w:t xml:space="preserve">3.  Установить срок проведения публичных слушаний с 28 апреля 2020 года по 4 июня 2020 года. </w:t>
      </w:r>
    </w:p>
    <w:p w:rsidR="00676301" w:rsidRPr="006D6954" w:rsidRDefault="00676301" w:rsidP="00676301">
      <w:pPr>
        <w:pStyle w:val="ConsPlusNonformat"/>
        <w:widowControl/>
        <w:ind w:firstLine="705"/>
        <w:jc w:val="both"/>
        <w:rPr>
          <w:rFonts w:ascii="Times New Roman" w:hAnsi="Times New Roman" w:cs="Times New Roman"/>
          <w:sz w:val="16"/>
          <w:szCs w:val="16"/>
        </w:rPr>
      </w:pPr>
      <w:r w:rsidRPr="006D6954">
        <w:rPr>
          <w:rFonts w:ascii="Times New Roman" w:hAnsi="Times New Roman" w:cs="Times New Roman"/>
          <w:sz w:val="16"/>
          <w:szCs w:val="16"/>
        </w:rPr>
        <w:t>4. Определить место проведения экспозиции по обсуждаемому проекту - здание Администрации Окуловского муниципального района по а</w:t>
      </w:r>
      <w:r w:rsidRPr="006D6954">
        <w:rPr>
          <w:rFonts w:ascii="Times New Roman" w:hAnsi="Times New Roman" w:cs="Times New Roman"/>
          <w:sz w:val="16"/>
          <w:szCs w:val="16"/>
        </w:rPr>
        <w:t>д</w:t>
      </w:r>
      <w:r w:rsidRPr="006D6954">
        <w:rPr>
          <w:rFonts w:ascii="Times New Roman" w:hAnsi="Times New Roman" w:cs="Times New Roman"/>
          <w:sz w:val="16"/>
          <w:szCs w:val="16"/>
        </w:rPr>
        <w:t xml:space="preserve">ресу: Новгородская область, г. Окуловка,   ул. Кирова, д.6,  каб. №  25;  </w:t>
      </w:r>
    </w:p>
    <w:p w:rsidR="00676301" w:rsidRPr="006D6954" w:rsidRDefault="00676301" w:rsidP="00676301">
      <w:pPr>
        <w:pStyle w:val="ConsPlusNonformat"/>
        <w:widowControl/>
        <w:jc w:val="both"/>
        <w:rPr>
          <w:rFonts w:ascii="Times New Roman" w:hAnsi="Times New Roman" w:cs="Times New Roman"/>
          <w:sz w:val="16"/>
          <w:szCs w:val="16"/>
        </w:rPr>
      </w:pPr>
      <w:r w:rsidRPr="006D6954">
        <w:rPr>
          <w:rFonts w:ascii="Times New Roman" w:hAnsi="Times New Roman" w:cs="Times New Roman"/>
          <w:sz w:val="16"/>
          <w:szCs w:val="16"/>
        </w:rPr>
        <w:t>- здание Администрации Боровёнковского сельского поселения по адресу: Новгородская область, Окуловский район, п. Боровёнка, ул. Кооперативная, д. 5,</w:t>
      </w:r>
    </w:p>
    <w:p w:rsidR="006E4A5A" w:rsidRPr="006D6954" w:rsidRDefault="00676301" w:rsidP="006E4A5A">
      <w:pPr>
        <w:shd w:val="clear" w:color="auto" w:fill="FFFFFF"/>
        <w:rPr>
          <w:bCs/>
          <w:sz w:val="16"/>
          <w:szCs w:val="16"/>
        </w:rPr>
      </w:pPr>
      <w:r w:rsidRPr="006D6954">
        <w:rPr>
          <w:sz w:val="16"/>
          <w:szCs w:val="16"/>
        </w:rPr>
        <w:t>дата открытия экспозиции 28.04.2020 года, срок проведения экспозиции с 28.04.2020 года по 27.05.2020 года с 15.00 до 17.00 часов в рабочие дни.</w:t>
      </w:r>
      <w:r w:rsidR="006E4A5A" w:rsidRPr="006E4A5A">
        <w:rPr>
          <w:bCs/>
          <w:sz w:val="16"/>
          <w:szCs w:val="16"/>
        </w:rPr>
        <w:t xml:space="preserve"> </w:t>
      </w:r>
      <w:r w:rsidR="006E4A5A" w:rsidRPr="006D6954">
        <w:rPr>
          <w:bCs/>
          <w:sz w:val="16"/>
          <w:szCs w:val="16"/>
        </w:rPr>
        <w:t>лс</w:t>
      </w:r>
    </w:p>
    <w:p w:rsidR="00676301" w:rsidRPr="006E4A5A" w:rsidRDefault="006E4A5A" w:rsidP="006E4A5A">
      <w:pPr>
        <w:shd w:val="clear" w:color="auto" w:fill="FFFFFF"/>
        <w:rPr>
          <w:bCs/>
          <w:sz w:val="16"/>
          <w:szCs w:val="16"/>
        </w:rPr>
      </w:pPr>
      <w:r>
        <w:rPr>
          <w:bCs/>
          <w:sz w:val="16"/>
          <w:szCs w:val="16"/>
        </w:rPr>
        <w:t>№0484-</w:t>
      </w:r>
    </w:p>
    <w:p w:rsidR="00676301" w:rsidRPr="006D6954" w:rsidRDefault="00676301" w:rsidP="006E4A5A">
      <w:pPr>
        <w:pStyle w:val="ConsPlusNonformat"/>
        <w:widowControl/>
        <w:jc w:val="both"/>
        <w:rPr>
          <w:rFonts w:ascii="Times New Roman" w:hAnsi="Times New Roman" w:cs="Times New Roman"/>
          <w:sz w:val="16"/>
          <w:szCs w:val="16"/>
        </w:rPr>
      </w:pPr>
    </w:p>
    <w:p w:rsidR="00676301" w:rsidRPr="006D6954" w:rsidRDefault="00676301" w:rsidP="00676301">
      <w:pPr>
        <w:pStyle w:val="ConsPlusNonformat"/>
        <w:widowControl/>
        <w:ind w:firstLine="705"/>
        <w:jc w:val="both"/>
        <w:rPr>
          <w:rFonts w:ascii="Times New Roman" w:hAnsi="Times New Roman" w:cs="Times New Roman"/>
          <w:sz w:val="16"/>
          <w:szCs w:val="16"/>
        </w:rPr>
      </w:pPr>
      <w:r w:rsidRPr="006D6954">
        <w:rPr>
          <w:rFonts w:ascii="Times New Roman" w:hAnsi="Times New Roman" w:cs="Times New Roman"/>
          <w:sz w:val="16"/>
          <w:szCs w:val="16"/>
        </w:rPr>
        <w:t>5. Назначить собрание  участников публичных слушаний на 27.05.2020 года в 16.00 часов  в Администрации Боровёнковского сельского п</w:t>
      </w:r>
      <w:r w:rsidRPr="006D6954">
        <w:rPr>
          <w:rFonts w:ascii="Times New Roman" w:hAnsi="Times New Roman" w:cs="Times New Roman"/>
          <w:sz w:val="16"/>
          <w:szCs w:val="16"/>
        </w:rPr>
        <w:t>о</w:t>
      </w:r>
      <w:r w:rsidRPr="006D6954">
        <w:rPr>
          <w:rFonts w:ascii="Times New Roman" w:hAnsi="Times New Roman" w:cs="Times New Roman"/>
          <w:sz w:val="16"/>
          <w:szCs w:val="16"/>
        </w:rPr>
        <w:t>селения по адресу: Новгородская область, Окуловский район, п. Боровёнка, ул. Кооперативная, д. 5.</w:t>
      </w:r>
    </w:p>
    <w:p w:rsidR="00676301" w:rsidRPr="006D6954" w:rsidRDefault="00676301" w:rsidP="00676301">
      <w:pPr>
        <w:pStyle w:val="ConsPlusNonformat"/>
        <w:widowControl/>
        <w:ind w:firstLine="705"/>
        <w:jc w:val="both"/>
        <w:rPr>
          <w:rFonts w:ascii="Times New Roman" w:hAnsi="Times New Roman" w:cs="Times New Roman"/>
          <w:sz w:val="16"/>
          <w:szCs w:val="16"/>
        </w:rPr>
      </w:pPr>
      <w:r w:rsidRPr="006D6954">
        <w:rPr>
          <w:rFonts w:ascii="Times New Roman" w:hAnsi="Times New Roman" w:cs="Times New Roman"/>
          <w:sz w:val="16"/>
          <w:szCs w:val="16"/>
        </w:rPr>
        <w:t>6. Определить срок внесения предложений по вынесенному проекту на публичные слушания по 27.05.2020 года.</w:t>
      </w:r>
    </w:p>
    <w:p w:rsidR="00676301" w:rsidRPr="006D6954" w:rsidRDefault="00676301" w:rsidP="00676301">
      <w:pPr>
        <w:pStyle w:val="ConsPlusNonformat"/>
        <w:widowControl/>
        <w:ind w:firstLine="705"/>
        <w:jc w:val="both"/>
        <w:rPr>
          <w:rFonts w:ascii="Times New Roman" w:hAnsi="Times New Roman" w:cs="Times New Roman"/>
          <w:sz w:val="16"/>
          <w:szCs w:val="16"/>
        </w:rPr>
      </w:pPr>
      <w:r w:rsidRPr="006D6954">
        <w:rPr>
          <w:rFonts w:ascii="Times New Roman" w:hAnsi="Times New Roman" w:cs="Times New Roman"/>
          <w:sz w:val="16"/>
          <w:szCs w:val="16"/>
        </w:rPr>
        <w:t>7. Определить, что проект и информационные материалы к нему размещаются на официальном сайте муниципального образования «Окуло</w:t>
      </w:r>
      <w:r w:rsidRPr="006D6954">
        <w:rPr>
          <w:rFonts w:ascii="Times New Roman" w:hAnsi="Times New Roman" w:cs="Times New Roman"/>
          <w:sz w:val="16"/>
          <w:szCs w:val="16"/>
        </w:rPr>
        <w:t>в</w:t>
      </w:r>
      <w:r w:rsidRPr="006D6954">
        <w:rPr>
          <w:rFonts w:ascii="Times New Roman" w:hAnsi="Times New Roman" w:cs="Times New Roman"/>
          <w:sz w:val="16"/>
          <w:szCs w:val="16"/>
        </w:rPr>
        <w:t>ский муниципальный район» в информационно-телекоммуникационной сети «Интернет» электронный адрес http://okuladm.ru/publics,</w:t>
      </w:r>
      <w:r w:rsidRPr="006D6954">
        <w:rPr>
          <w:rFonts w:ascii="Times New Roman" w:hAnsi="Times New Roman" w:cs="Times New Roman"/>
          <w:sz w:val="16"/>
          <w:szCs w:val="16"/>
          <w:shd w:val="clear" w:color="auto" w:fill="FFFFFF"/>
        </w:rPr>
        <w:t xml:space="preserve"> на официальном сайте Боровёнковского сельского поселения в сети Интернет электронный адрес </w:t>
      </w:r>
      <w:hyperlink r:id="rId12" w:history="1">
        <w:r w:rsidRPr="006D6954">
          <w:rPr>
            <w:rStyle w:val="af1"/>
            <w:rFonts w:ascii="Times New Roman" w:hAnsi="Times New Roman" w:cs="Times New Roman"/>
            <w:sz w:val="16"/>
            <w:szCs w:val="16"/>
          </w:rPr>
          <w:t>http://borovenkaadm.ru/proekty-planirovki-i-proekty-mezhevaniya.html</w:t>
        </w:r>
      </w:hyperlink>
      <w:r w:rsidRPr="006D6954">
        <w:rPr>
          <w:rFonts w:ascii="Times New Roman" w:hAnsi="Times New Roman" w:cs="Times New Roman"/>
          <w:sz w:val="16"/>
          <w:szCs w:val="16"/>
        </w:rPr>
        <w:t>.</w:t>
      </w:r>
    </w:p>
    <w:p w:rsidR="00676301" w:rsidRPr="006D6954" w:rsidRDefault="00676301" w:rsidP="00676301">
      <w:pPr>
        <w:pStyle w:val="ConsPlusNonformat"/>
        <w:widowControl/>
        <w:ind w:firstLine="705"/>
        <w:jc w:val="both"/>
        <w:rPr>
          <w:rFonts w:ascii="Times New Roman" w:hAnsi="Times New Roman" w:cs="Times New Roman"/>
          <w:sz w:val="16"/>
          <w:szCs w:val="16"/>
        </w:rPr>
      </w:pPr>
      <w:r w:rsidRPr="006D6954">
        <w:rPr>
          <w:rFonts w:ascii="Times New Roman" w:hAnsi="Times New Roman" w:cs="Times New Roman"/>
          <w:sz w:val="16"/>
          <w:szCs w:val="16"/>
        </w:rPr>
        <w:t>8. Определить место расположения информационных стендов: Новгородская область, п. Боровёнка, ул. Кооперативная, д. 5.</w:t>
      </w:r>
    </w:p>
    <w:p w:rsidR="00676301" w:rsidRPr="006D6954" w:rsidRDefault="00676301" w:rsidP="00676301">
      <w:pPr>
        <w:pStyle w:val="ConsPlusNonformat"/>
        <w:widowControl/>
        <w:ind w:firstLine="705"/>
        <w:jc w:val="both"/>
        <w:rPr>
          <w:rFonts w:ascii="Times New Roman" w:hAnsi="Times New Roman" w:cs="Times New Roman"/>
          <w:sz w:val="16"/>
          <w:szCs w:val="16"/>
        </w:rPr>
      </w:pPr>
      <w:r w:rsidRPr="006D6954">
        <w:rPr>
          <w:rFonts w:ascii="Times New Roman" w:hAnsi="Times New Roman" w:cs="Times New Roman"/>
          <w:sz w:val="16"/>
          <w:szCs w:val="16"/>
        </w:rPr>
        <w:t>9. Опубликовать настоящее постановление о проведении публичных слушаний в бюллетене "Официальный вестник Окуловского муниц</w:t>
      </w:r>
      <w:r w:rsidRPr="006D6954">
        <w:rPr>
          <w:rFonts w:ascii="Times New Roman" w:hAnsi="Times New Roman" w:cs="Times New Roman"/>
          <w:sz w:val="16"/>
          <w:szCs w:val="16"/>
        </w:rPr>
        <w:t>и</w:t>
      </w:r>
      <w:r w:rsidRPr="006D6954">
        <w:rPr>
          <w:rFonts w:ascii="Times New Roman" w:hAnsi="Times New Roman" w:cs="Times New Roman"/>
          <w:sz w:val="16"/>
          <w:szCs w:val="16"/>
        </w:rPr>
        <w:t>пального района", разместить на официальном сайте муниципального образования «Окуловский муниципальный район» в информационно-телекоммуникационной сети «Интернет»,</w:t>
      </w:r>
      <w:r w:rsidRPr="006D6954">
        <w:rPr>
          <w:rFonts w:ascii="Times New Roman" w:hAnsi="Times New Roman" w:cs="Times New Roman"/>
          <w:sz w:val="16"/>
          <w:szCs w:val="16"/>
          <w:shd w:val="clear" w:color="auto" w:fill="FFFFFF"/>
        </w:rPr>
        <w:t xml:space="preserve"> в бюллетене «Официальный вестник Боровёнковского сельского поселения» и разместить на официальном сайте Боровёнковского сельского поселения в сети «Интернет».</w:t>
      </w:r>
    </w:p>
    <w:p w:rsidR="00676301" w:rsidRPr="006D6954" w:rsidRDefault="00676301" w:rsidP="00676301">
      <w:pPr>
        <w:pStyle w:val="ConsPlusNonformat"/>
        <w:widowControl/>
        <w:ind w:firstLine="705"/>
        <w:jc w:val="both"/>
        <w:rPr>
          <w:rFonts w:ascii="Times New Roman" w:hAnsi="Times New Roman" w:cs="Times New Roman"/>
          <w:sz w:val="16"/>
          <w:szCs w:val="16"/>
        </w:rPr>
      </w:pPr>
    </w:p>
    <w:p w:rsidR="00676301" w:rsidRPr="006D6954" w:rsidRDefault="00676301" w:rsidP="00676301">
      <w:pPr>
        <w:shd w:val="clear" w:color="auto" w:fill="FFFFFF"/>
        <w:rPr>
          <w:b/>
          <w:bCs/>
          <w:sz w:val="16"/>
          <w:szCs w:val="16"/>
        </w:rPr>
      </w:pPr>
    </w:p>
    <w:p w:rsidR="00676301" w:rsidRPr="00640AC2" w:rsidRDefault="00676301" w:rsidP="00676301">
      <w:pPr>
        <w:shd w:val="clear" w:color="auto" w:fill="FFFFFF"/>
        <w:rPr>
          <w:b/>
          <w:bCs/>
          <w:sz w:val="18"/>
          <w:szCs w:val="18"/>
        </w:rPr>
      </w:pPr>
      <w:r w:rsidRPr="00640AC2">
        <w:rPr>
          <w:b/>
          <w:bCs/>
          <w:sz w:val="18"/>
          <w:szCs w:val="18"/>
        </w:rPr>
        <w:t>Первый заместитель Главы администрации</w:t>
      </w:r>
    </w:p>
    <w:p w:rsidR="00D10298" w:rsidRPr="00640AC2" w:rsidRDefault="00676301" w:rsidP="00676301">
      <w:pPr>
        <w:pStyle w:val="af3"/>
        <w:spacing w:before="0" w:beforeAutospacing="0" w:after="0" w:afterAutospacing="0" w:line="240" w:lineRule="exact"/>
        <w:rPr>
          <w:b/>
          <w:sz w:val="18"/>
          <w:szCs w:val="18"/>
        </w:rPr>
      </w:pPr>
      <w:r w:rsidRPr="00640AC2">
        <w:rPr>
          <w:b/>
          <w:bCs/>
          <w:sz w:val="18"/>
          <w:szCs w:val="18"/>
        </w:rPr>
        <w:t xml:space="preserve">района, председатель комитета финансов   Т.В. Васильева   </w:t>
      </w:r>
    </w:p>
    <w:p w:rsidR="00F1520B" w:rsidRPr="00F1520B" w:rsidRDefault="00F1520B" w:rsidP="00F1520B">
      <w:pPr>
        <w:jc w:val="center"/>
        <w:rPr>
          <w:sz w:val="18"/>
          <w:szCs w:val="18"/>
        </w:rPr>
      </w:pPr>
    </w:p>
    <w:p w:rsidR="00F1520B" w:rsidRPr="00F1520B" w:rsidRDefault="00F1520B" w:rsidP="00F1520B">
      <w:pPr>
        <w:spacing w:line="240" w:lineRule="exact"/>
        <w:jc w:val="center"/>
        <w:rPr>
          <w:sz w:val="18"/>
          <w:szCs w:val="18"/>
        </w:rPr>
      </w:pPr>
    </w:p>
    <w:p w:rsidR="00F1520B" w:rsidRPr="004F4895" w:rsidRDefault="00F1520B" w:rsidP="00F1520B">
      <w:pPr>
        <w:jc w:val="center"/>
        <w:rPr>
          <w:b/>
          <w:sz w:val="18"/>
          <w:szCs w:val="18"/>
        </w:rPr>
      </w:pPr>
    </w:p>
    <w:p w:rsidR="00E4256D" w:rsidRPr="00D908FE" w:rsidRDefault="00E4256D" w:rsidP="00D908FE">
      <w:pPr>
        <w:tabs>
          <w:tab w:val="left" w:pos="4065"/>
        </w:tabs>
        <w:rPr>
          <w:sz w:val="18"/>
          <w:szCs w:val="18"/>
        </w:rPr>
      </w:pPr>
    </w:p>
    <w:sectPr w:rsidR="00E4256D" w:rsidRPr="00D908FE" w:rsidSect="00206B0A">
      <w:headerReference w:type="even" r:id="rId13"/>
      <w:headerReference w:type="default" r:id="rId14"/>
      <w:footerReference w:type="default" r:id="rId15"/>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52C" w:rsidRDefault="002C152C">
      <w:r>
        <w:separator/>
      </w:r>
    </w:p>
  </w:endnote>
  <w:endnote w:type="continuationSeparator" w:id="1">
    <w:p w:rsidR="002C152C" w:rsidRDefault="002C1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811588">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52C" w:rsidRDefault="002C152C">
      <w:r>
        <w:separator/>
      </w:r>
    </w:p>
  </w:footnote>
  <w:footnote w:type="continuationSeparator" w:id="1">
    <w:p w:rsidR="002C152C" w:rsidRDefault="002C1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811588" w:rsidP="00FA44E2">
    <w:pPr>
      <w:pStyle w:val="a5"/>
      <w:framePr w:wrap="around" w:vAnchor="text" w:hAnchor="margin" w:xAlign="center" w:y="1"/>
      <w:rPr>
        <w:rStyle w:val="a7"/>
      </w:rPr>
    </w:pPr>
    <w:r>
      <w:rPr>
        <w:rStyle w:val="a7"/>
      </w:rPr>
      <w:fldChar w:fldCharType="begin"/>
    </w:r>
    <w:r w:rsidR="003639F1">
      <w:rPr>
        <w:rStyle w:val="a7"/>
      </w:rPr>
      <w:instrText xml:space="preserve">PAGE  </w:instrText>
    </w:r>
    <w:r>
      <w:rPr>
        <w:rStyle w:val="a7"/>
      </w:rPr>
      <w:fldChar w:fldCharType="separate"/>
    </w:r>
    <w:r w:rsidR="004F4895">
      <w:rPr>
        <w:rStyle w:val="a7"/>
        <w:noProof/>
      </w:rPr>
      <w:t>5</w:t>
    </w:r>
    <w:r>
      <w:rPr>
        <w:rStyle w:val="a7"/>
      </w:rPr>
      <w:fldChar w:fldCharType="end"/>
    </w:r>
  </w:p>
  <w:p w:rsidR="003639F1" w:rsidRDefault="003639F1">
    <w:pPr>
      <w:pStyle w:val="a5"/>
    </w:pPr>
  </w:p>
  <w:p w:rsidR="003639F1" w:rsidRDefault="003639F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Pr="00DC60D2" w:rsidRDefault="00811588"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3639F1" w:rsidRPr="00DC60D2">
      <w:rPr>
        <w:rStyle w:val="a7"/>
        <w:sz w:val="32"/>
        <w:szCs w:val="32"/>
      </w:rPr>
      <w:instrText xml:space="preserve">PAGE  </w:instrText>
    </w:r>
    <w:r w:rsidRPr="00DC60D2">
      <w:rPr>
        <w:rStyle w:val="a7"/>
        <w:sz w:val="32"/>
        <w:szCs w:val="32"/>
      </w:rPr>
      <w:fldChar w:fldCharType="separate"/>
    </w:r>
    <w:r w:rsidR="007A5244">
      <w:rPr>
        <w:rStyle w:val="a7"/>
        <w:noProof/>
        <w:sz w:val="32"/>
        <w:szCs w:val="32"/>
      </w:rPr>
      <w:t>5</w:t>
    </w:r>
    <w:r w:rsidRPr="00DC60D2">
      <w:rPr>
        <w:rStyle w:val="a7"/>
        <w:sz w:val="32"/>
        <w:szCs w:val="32"/>
      </w:rPr>
      <w:fldChar w:fldCharType="end"/>
    </w:r>
  </w:p>
  <w:p w:rsidR="003639F1" w:rsidRPr="007B38AF" w:rsidRDefault="008376DB" w:rsidP="00AC4B87">
    <w:pPr>
      <w:tabs>
        <w:tab w:val="left" w:pos="452"/>
        <w:tab w:val="right" w:pos="9921"/>
      </w:tabs>
      <w:rPr>
        <w:rFonts w:ascii="Monotype Corsiva" w:hAnsi="Monotype Corsiva"/>
      </w:rPr>
    </w:pPr>
    <w:r>
      <w:rPr>
        <w:rFonts w:ascii="Monotype Corsiva" w:hAnsi="Monotype Corsiva"/>
      </w:rPr>
      <w:t xml:space="preserve"> </w:t>
    </w:r>
    <w:r w:rsidR="003639F1">
      <w:rPr>
        <w:rFonts w:ascii="Monotype Corsiva" w:hAnsi="Monotype Corsiva"/>
      </w:rPr>
      <w:t>Официальный вестник</w:t>
    </w:r>
    <w:r w:rsidR="00811588">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sidR="003639F1">
      <w:rPr>
        <w:rFonts w:ascii="Monotype Corsiva" w:hAnsi="Monotype Corsiva"/>
      </w:rPr>
      <w:t xml:space="preserve"> Боровёнковского</w:t>
    </w:r>
    <w:r w:rsidR="00D863CD">
      <w:rPr>
        <w:rFonts w:ascii="Monotype Corsiva" w:hAnsi="Monotype Corsiva"/>
      </w:rPr>
      <w:t xml:space="preserve"> сельского поселения  № 10</w:t>
    </w:r>
    <w:r>
      <w:rPr>
        <w:rFonts w:ascii="Monotype Corsiva" w:hAnsi="Monotype Corsiva"/>
      </w:rPr>
      <w:t xml:space="preserve"> (</w:t>
    </w:r>
    <w:r w:rsidR="00D863CD">
      <w:rPr>
        <w:rFonts w:ascii="Monotype Corsiva" w:hAnsi="Monotype Corsiva"/>
      </w:rPr>
      <w:t>80) от 20 мая</w:t>
    </w:r>
    <w:r w:rsidR="003639F1">
      <w:rPr>
        <w:rFonts w:ascii="Monotype Corsiva" w:hAnsi="Monotype Corsiva"/>
        <w:noProof/>
      </w:rPr>
      <w:t xml:space="preserve">  </w:t>
    </w:r>
    <w:r w:rsidR="004403F1">
      <w:rPr>
        <w:rFonts w:ascii="Monotype Corsiva" w:hAnsi="Monotype Corsiva"/>
      </w:rPr>
      <w:t>2020</w:t>
    </w:r>
    <w:r w:rsidR="003639F1">
      <w:rPr>
        <w:rFonts w:ascii="Monotype Corsiva" w:hAnsi="Monotype Corsiva"/>
      </w:rPr>
      <w:t xml:space="preserve"> года   </w:t>
    </w:r>
  </w:p>
  <w:p w:rsidR="003639F1" w:rsidRDefault="003639F1"/>
  <w:p w:rsidR="003639F1" w:rsidRDefault="003639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4">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5">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6">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9">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num w:numId="1">
    <w:abstractNumId w:val="1"/>
  </w:num>
  <w:num w:numId="2">
    <w:abstractNumId w:val="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3"/>
  </w:num>
  <w:num w:numId="4">
    <w:abstractNumId w:val="8"/>
    <w:lvlOverride w:ilvl="0">
      <w:startOverride w:val="2"/>
    </w:lvlOverride>
  </w:num>
  <w:num w:numId="5">
    <w:abstractNumId w:val="4"/>
    <w:lvlOverride w:ilvl="0">
      <w:startOverride w:val="3"/>
    </w:lvlOverride>
  </w:num>
  <w:num w:numId="6">
    <w:abstractNumId w:val="9"/>
    <w:lvlOverride w:ilvl="0">
      <w:startOverride w:val="5"/>
    </w:lvlOverride>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5D"/>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C82"/>
    <w:rsid w:val="00160410"/>
    <w:rsid w:val="00160E34"/>
    <w:rsid w:val="001637A3"/>
    <w:rsid w:val="00170582"/>
    <w:rsid w:val="00171497"/>
    <w:rsid w:val="00171733"/>
    <w:rsid w:val="0017512D"/>
    <w:rsid w:val="00180C08"/>
    <w:rsid w:val="0018144C"/>
    <w:rsid w:val="001864E0"/>
    <w:rsid w:val="00191621"/>
    <w:rsid w:val="00195E2B"/>
    <w:rsid w:val="001A0103"/>
    <w:rsid w:val="001A10FF"/>
    <w:rsid w:val="001A1F28"/>
    <w:rsid w:val="001A57EC"/>
    <w:rsid w:val="001A6661"/>
    <w:rsid w:val="001A7102"/>
    <w:rsid w:val="001B03EA"/>
    <w:rsid w:val="001B1AF8"/>
    <w:rsid w:val="001B50AB"/>
    <w:rsid w:val="001B7851"/>
    <w:rsid w:val="001C361F"/>
    <w:rsid w:val="001C45C9"/>
    <w:rsid w:val="001C4C34"/>
    <w:rsid w:val="001C507B"/>
    <w:rsid w:val="001C7A36"/>
    <w:rsid w:val="001D2852"/>
    <w:rsid w:val="001D5620"/>
    <w:rsid w:val="001D590A"/>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66D5"/>
    <w:rsid w:val="002A6EBD"/>
    <w:rsid w:val="002A7566"/>
    <w:rsid w:val="002B1A31"/>
    <w:rsid w:val="002C0DC2"/>
    <w:rsid w:val="002C152C"/>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66D97"/>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375"/>
    <w:rsid w:val="005A3B6C"/>
    <w:rsid w:val="005B0466"/>
    <w:rsid w:val="005B06FC"/>
    <w:rsid w:val="005B40AA"/>
    <w:rsid w:val="005B6F6F"/>
    <w:rsid w:val="005C0CA5"/>
    <w:rsid w:val="005D0690"/>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205D1"/>
    <w:rsid w:val="00621751"/>
    <w:rsid w:val="006245AD"/>
    <w:rsid w:val="006328BA"/>
    <w:rsid w:val="0063293F"/>
    <w:rsid w:val="00640AC2"/>
    <w:rsid w:val="00642138"/>
    <w:rsid w:val="0064249F"/>
    <w:rsid w:val="006428D3"/>
    <w:rsid w:val="0064457F"/>
    <w:rsid w:val="00652ED2"/>
    <w:rsid w:val="006540A9"/>
    <w:rsid w:val="00654426"/>
    <w:rsid w:val="006623A2"/>
    <w:rsid w:val="0066748A"/>
    <w:rsid w:val="00667C1D"/>
    <w:rsid w:val="006718E8"/>
    <w:rsid w:val="00675AC5"/>
    <w:rsid w:val="00676301"/>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B7E90"/>
    <w:rsid w:val="006C118D"/>
    <w:rsid w:val="006C16B8"/>
    <w:rsid w:val="006C38E3"/>
    <w:rsid w:val="006C513C"/>
    <w:rsid w:val="006D0B06"/>
    <w:rsid w:val="006D12EC"/>
    <w:rsid w:val="006D1570"/>
    <w:rsid w:val="006D4C75"/>
    <w:rsid w:val="006D55BB"/>
    <w:rsid w:val="006E0FBC"/>
    <w:rsid w:val="006E4A5A"/>
    <w:rsid w:val="006E4F5C"/>
    <w:rsid w:val="006F1140"/>
    <w:rsid w:val="006F5FE2"/>
    <w:rsid w:val="006F6E73"/>
    <w:rsid w:val="00703DFB"/>
    <w:rsid w:val="007142BF"/>
    <w:rsid w:val="00715EDB"/>
    <w:rsid w:val="007164E7"/>
    <w:rsid w:val="00721415"/>
    <w:rsid w:val="0072460E"/>
    <w:rsid w:val="0072477C"/>
    <w:rsid w:val="0073114F"/>
    <w:rsid w:val="007343E3"/>
    <w:rsid w:val="0074396F"/>
    <w:rsid w:val="00745D3C"/>
    <w:rsid w:val="0074654D"/>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4ABF"/>
    <w:rsid w:val="007A5244"/>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1588"/>
    <w:rsid w:val="00813A36"/>
    <w:rsid w:val="0081669D"/>
    <w:rsid w:val="00824A8C"/>
    <w:rsid w:val="008270B6"/>
    <w:rsid w:val="00827C97"/>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3739"/>
    <w:rsid w:val="00934916"/>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B7701"/>
    <w:rsid w:val="009C05C1"/>
    <w:rsid w:val="009C36FF"/>
    <w:rsid w:val="009C3E96"/>
    <w:rsid w:val="009C65B7"/>
    <w:rsid w:val="009D00B1"/>
    <w:rsid w:val="009D1B76"/>
    <w:rsid w:val="009D53C7"/>
    <w:rsid w:val="009D757A"/>
    <w:rsid w:val="009E3BA3"/>
    <w:rsid w:val="009E584B"/>
    <w:rsid w:val="009E5C0B"/>
    <w:rsid w:val="009E6F83"/>
    <w:rsid w:val="009F12D9"/>
    <w:rsid w:val="009F25D2"/>
    <w:rsid w:val="009F32FB"/>
    <w:rsid w:val="009F4B7E"/>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75D8"/>
    <w:rsid w:val="00A67CC2"/>
    <w:rsid w:val="00A724EB"/>
    <w:rsid w:val="00A72FC7"/>
    <w:rsid w:val="00A762B8"/>
    <w:rsid w:val="00A764CE"/>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7249"/>
    <w:rsid w:val="00B91EC1"/>
    <w:rsid w:val="00B91F45"/>
    <w:rsid w:val="00B920B8"/>
    <w:rsid w:val="00B93BC8"/>
    <w:rsid w:val="00B94BC6"/>
    <w:rsid w:val="00B96310"/>
    <w:rsid w:val="00BA08C7"/>
    <w:rsid w:val="00BA1A0F"/>
    <w:rsid w:val="00BA54AF"/>
    <w:rsid w:val="00BA54C6"/>
    <w:rsid w:val="00BA5B9B"/>
    <w:rsid w:val="00BA5C62"/>
    <w:rsid w:val="00BA5F3C"/>
    <w:rsid w:val="00BA75F2"/>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E1813"/>
    <w:rsid w:val="00BE5BFF"/>
    <w:rsid w:val="00BE7BC7"/>
    <w:rsid w:val="00BF29E0"/>
    <w:rsid w:val="00BF31E6"/>
    <w:rsid w:val="00BF54CF"/>
    <w:rsid w:val="00BF565D"/>
    <w:rsid w:val="00BF6C67"/>
    <w:rsid w:val="00BF763A"/>
    <w:rsid w:val="00BF7B30"/>
    <w:rsid w:val="00C008A1"/>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63CD"/>
    <w:rsid w:val="00D864CA"/>
    <w:rsid w:val="00D86820"/>
    <w:rsid w:val="00D87237"/>
    <w:rsid w:val="00D8748C"/>
    <w:rsid w:val="00D908FE"/>
    <w:rsid w:val="00D90A0F"/>
    <w:rsid w:val="00D91DFA"/>
    <w:rsid w:val="00D92D72"/>
    <w:rsid w:val="00D94EBC"/>
    <w:rsid w:val="00D97EE9"/>
    <w:rsid w:val="00DA1567"/>
    <w:rsid w:val="00DA2B61"/>
    <w:rsid w:val="00DA4A30"/>
    <w:rsid w:val="00DA4DED"/>
    <w:rsid w:val="00DA6048"/>
    <w:rsid w:val="00DA6D9A"/>
    <w:rsid w:val="00DB11FF"/>
    <w:rsid w:val="00DB7E18"/>
    <w:rsid w:val="00DC60D2"/>
    <w:rsid w:val="00DC66FC"/>
    <w:rsid w:val="00DD389A"/>
    <w:rsid w:val="00DE1A4E"/>
    <w:rsid w:val="00DE3E14"/>
    <w:rsid w:val="00DE3F7A"/>
    <w:rsid w:val="00DE526E"/>
    <w:rsid w:val="00DF1774"/>
    <w:rsid w:val="00DF3347"/>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6067E"/>
    <w:rsid w:val="00E626CE"/>
    <w:rsid w:val="00E637E7"/>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12DF"/>
    <w:rsid w:val="00EA5215"/>
    <w:rsid w:val="00EA7CFF"/>
    <w:rsid w:val="00EB1587"/>
    <w:rsid w:val="00EB75B2"/>
    <w:rsid w:val="00EC0021"/>
    <w:rsid w:val="00EC1CF5"/>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28FD"/>
    <w:rsid w:val="00F34B7A"/>
    <w:rsid w:val="00F34CA3"/>
    <w:rsid w:val="00F40306"/>
    <w:rsid w:val="00F453CF"/>
    <w:rsid w:val="00F53628"/>
    <w:rsid w:val="00F56617"/>
    <w:rsid w:val="00F61FA2"/>
    <w:rsid w:val="00F63FFE"/>
    <w:rsid w:val="00F650D3"/>
    <w:rsid w:val="00F6529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rsid w:val="00205946"/>
  </w:style>
  <w:style w:type="paragraph" w:styleId="a8">
    <w:name w:val="footer"/>
    <w:basedOn w:val="a0"/>
    <w:link w:val="a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rsid w:val="00422984"/>
    <w:pPr>
      <w:jc w:val="both"/>
    </w:pPr>
    <w:rPr>
      <w:szCs w:val="20"/>
    </w:rPr>
  </w:style>
  <w:style w:type="character" w:customStyle="1" w:styleId="af">
    <w:name w:val="Основной текст Знак"/>
    <w:aliases w:val="бпОсновной текст Знак,Body Text Char Знак"/>
    <w:link w:val="ae"/>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rsid w:val="00E7400C"/>
    <w:rPr>
      <w:rFonts w:ascii="Tahoma" w:hAnsi="Tahoma"/>
      <w:sz w:val="16"/>
      <w:szCs w:val="16"/>
    </w:rPr>
  </w:style>
  <w:style w:type="character" w:customStyle="1" w:styleId="af5">
    <w:name w:val="Текст выноски Знак"/>
    <w:link w:val="af4"/>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74654D"/>
    <w:rPr>
      <w:rFonts w:ascii="MS Sans Serif" w:hAnsi="MS Sans Serif"/>
      <w:lang w:val="en-US"/>
    </w:rPr>
  </w:style>
  <w:style w:type="character" w:customStyle="1" w:styleId="440">
    <w:name w:val="Знак Знак44"/>
    <w:semiHidden/>
    <w:locked/>
    <w:rsid w:val="00676301"/>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rovenkaadm.ru/proekty-planirovki-i-proekty-mezhevaniy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hit@okuladm.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rovenkaadm.ru" TargetMode="External"/><Relationship Id="rId4" Type="http://schemas.openxmlformats.org/officeDocument/2006/relationships/settings" Target="settings.xml"/><Relationship Id="rId9" Type="http://schemas.openxmlformats.org/officeDocument/2006/relationships/hyperlink" Target="http://borovenkaadm.ru/proekty-planirovki-i-proekty-mezhevaniya.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457-68A5-4E79-8DCF-11910726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1917</Words>
  <Characters>10928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12820</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15</cp:revision>
  <cp:lastPrinted>2019-08-28T06:14:00Z</cp:lastPrinted>
  <dcterms:created xsi:type="dcterms:W3CDTF">2019-08-28T05:46:00Z</dcterms:created>
  <dcterms:modified xsi:type="dcterms:W3CDTF">2020-05-29T11:46:00Z</dcterms:modified>
</cp:coreProperties>
</file>