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F77262" w:rsidP="0075797B">
            <w:pPr>
              <w:jc w:val="center"/>
              <w:rPr>
                <w:b/>
                <w:sz w:val="36"/>
                <w:szCs w:val="36"/>
              </w:rPr>
            </w:pPr>
            <w:r>
              <w:rPr>
                <w:b/>
                <w:sz w:val="36"/>
                <w:szCs w:val="36"/>
              </w:rPr>
              <w:t>10</w:t>
            </w:r>
          </w:p>
          <w:p w:rsidR="00B46ECC" w:rsidRDefault="00A77289" w:rsidP="0075797B">
            <w:pPr>
              <w:jc w:val="center"/>
              <w:rPr>
                <w:b/>
                <w:sz w:val="36"/>
                <w:szCs w:val="36"/>
              </w:rPr>
            </w:pPr>
            <w:r>
              <w:rPr>
                <w:b/>
                <w:sz w:val="36"/>
                <w:szCs w:val="36"/>
              </w:rPr>
              <w:t>декабря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F77262" w:rsidP="00B46ECC">
            <w:pPr>
              <w:jc w:val="center"/>
              <w:rPr>
                <w:b/>
              </w:rPr>
            </w:pPr>
            <w:r>
              <w:rPr>
                <w:b/>
                <w:sz w:val="36"/>
                <w:szCs w:val="36"/>
              </w:rPr>
              <w:t>№25</w:t>
            </w:r>
            <w:r w:rsidR="004403F1">
              <w:rPr>
                <w:b/>
                <w:sz w:val="36"/>
                <w:szCs w:val="36"/>
              </w:rPr>
              <w:t xml:space="preserve"> </w:t>
            </w:r>
            <w:r w:rsidR="00E7251D">
              <w:rPr>
                <w:b/>
                <w:sz w:val="36"/>
                <w:szCs w:val="36"/>
              </w:rPr>
              <w:t>(</w:t>
            </w:r>
            <w:r>
              <w:rPr>
                <w:b/>
                <w:sz w:val="36"/>
                <w:szCs w:val="36"/>
              </w:rPr>
              <w:t>95</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F77262">
              <w:rPr>
                <w:sz w:val="20"/>
                <w:szCs w:val="20"/>
              </w:rPr>
              <w:t>10</w:t>
            </w:r>
            <w:r w:rsidRPr="0049714E">
              <w:rPr>
                <w:sz w:val="20"/>
                <w:szCs w:val="20"/>
              </w:rPr>
              <w:t>.</w:t>
            </w:r>
            <w:r w:rsidR="00A77289">
              <w:rPr>
                <w:sz w:val="20"/>
                <w:szCs w:val="20"/>
              </w:rPr>
              <w:t>12</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74446C" w:rsidRPr="000441D8" w:rsidRDefault="00993E32" w:rsidP="0074446C">
            <w:pPr>
              <w:rPr>
                <w:b/>
                <w:sz w:val="16"/>
                <w:szCs w:val="16"/>
              </w:rPr>
            </w:pPr>
            <w:r>
              <w:rPr>
                <w:sz w:val="16"/>
                <w:szCs w:val="16"/>
              </w:rPr>
              <w:t xml:space="preserve">     </w:t>
            </w:r>
            <w:r w:rsidR="0074446C" w:rsidRPr="000441D8">
              <w:rPr>
                <w:b/>
                <w:sz w:val="16"/>
                <w:szCs w:val="16"/>
              </w:rPr>
              <w:t xml:space="preserve">№ </w:t>
            </w:r>
            <w:r w:rsidR="00E41BF7">
              <w:rPr>
                <w:b/>
                <w:sz w:val="16"/>
                <w:szCs w:val="16"/>
              </w:rPr>
              <w:t>176</w:t>
            </w:r>
          </w:p>
          <w:p w:rsidR="0074446C" w:rsidRPr="000441D8" w:rsidRDefault="0074446C" w:rsidP="0074446C">
            <w:pPr>
              <w:rPr>
                <w:b/>
                <w:sz w:val="16"/>
                <w:szCs w:val="16"/>
              </w:rPr>
            </w:pPr>
            <w:r w:rsidRPr="000441D8">
              <w:rPr>
                <w:b/>
                <w:sz w:val="16"/>
                <w:szCs w:val="16"/>
              </w:rPr>
              <w:t xml:space="preserve">от </w:t>
            </w:r>
            <w:r w:rsidR="00E41BF7">
              <w:rPr>
                <w:b/>
                <w:sz w:val="16"/>
                <w:szCs w:val="16"/>
              </w:rPr>
              <w:t>10</w:t>
            </w:r>
            <w:r w:rsidRPr="000441D8">
              <w:rPr>
                <w:b/>
                <w:sz w:val="16"/>
                <w:szCs w:val="16"/>
              </w:rPr>
              <w:t>.</w:t>
            </w:r>
            <w:r w:rsidR="00E41BF7">
              <w:rPr>
                <w:b/>
                <w:sz w:val="16"/>
                <w:szCs w:val="16"/>
              </w:rPr>
              <w:t>12</w:t>
            </w:r>
            <w:r w:rsidRPr="000441D8">
              <w:rPr>
                <w:b/>
                <w:sz w:val="16"/>
                <w:szCs w:val="16"/>
              </w:rPr>
              <w:t>.2020</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E41BF7" w:rsidRDefault="00E41BF7" w:rsidP="0058699A">
            <w:pPr>
              <w:rPr>
                <w:b/>
                <w:sz w:val="16"/>
                <w:szCs w:val="16"/>
              </w:rPr>
            </w:pPr>
          </w:p>
          <w:p w:rsidR="00E41BF7" w:rsidRDefault="00E41BF7" w:rsidP="0058699A">
            <w:pPr>
              <w:rPr>
                <w:b/>
                <w:sz w:val="16"/>
                <w:szCs w:val="16"/>
              </w:rPr>
            </w:pPr>
          </w:p>
          <w:p w:rsidR="00465941" w:rsidRDefault="00465941" w:rsidP="0058699A">
            <w:pPr>
              <w:rPr>
                <w:b/>
                <w:sz w:val="16"/>
                <w:szCs w:val="16"/>
              </w:rPr>
            </w:pPr>
          </w:p>
          <w:p w:rsidR="0074446C" w:rsidRPr="000441D8" w:rsidRDefault="00E41BF7" w:rsidP="0074446C">
            <w:pPr>
              <w:rPr>
                <w:b/>
                <w:sz w:val="16"/>
                <w:szCs w:val="16"/>
              </w:rPr>
            </w:pPr>
            <w:r>
              <w:rPr>
                <w:b/>
                <w:sz w:val="16"/>
                <w:szCs w:val="16"/>
              </w:rPr>
              <w:t>б/н</w:t>
            </w:r>
          </w:p>
          <w:p w:rsidR="0058699A" w:rsidRDefault="0058699A" w:rsidP="008E456D">
            <w:pPr>
              <w:rPr>
                <w:sz w:val="16"/>
                <w:szCs w:val="16"/>
              </w:rPr>
            </w:pPr>
          </w:p>
          <w:p w:rsidR="00B96310" w:rsidRDefault="00B96310" w:rsidP="008E456D">
            <w:pPr>
              <w:rPr>
                <w:sz w:val="16"/>
                <w:szCs w:val="16"/>
              </w:rPr>
            </w:pPr>
          </w:p>
          <w:p w:rsidR="00C64494" w:rsidRDefault="00C64494" w:rsidP="008E456D">
            <w:pPr>
              <w:rPr>
                <w:sz w:val="16"/>
                <w:szCs w:val="16"/>
              </w:rPr>
            </w:pPr>
          </w:p>
          <w:p w:rsidR="00E41BF7" w:rsidRDefault="00E41BF7" w:rsidP="008E456D">
            <w:pPr>
              <w:rPr>
                <w:sz w:val="16"/>
                <w:szCs w:val="16"/>
              </w:rPr>
            </w:pPr>
          </w:p>
          <w:p w:rsidR="00E41BF7" w:rsidRDefault="00E41BF7" w:rsidP="008E456D">
            <w:pPr>
              <w:rPr>
                <w:sz w:val="16"/>
                <w:szCs w:val="16"/>
              </w:rPr>
            </w:pPr>
          </w:p>
          <w:p w:rsidR="00C64494" w:rsidRDefault="00C64494" w:rsidP="008E456D">
            <w:pPr>
              <w:rPr>
                <w:sz w:val="16"/>
                <w:szCs w:val="16"/>
              </w:rPr>
            </w:pPr>
          </w:p>
          <w:p w:rsidR="00C64494" w:rsidRPr="00546FF2" w:rsidRDefault="00546FF2" w:rsidP="008E456D">
            <w:pPr>
              <w:rPr>
                <w:b/>
                <w:sz w:val="16"/>
                <w:szCs w:val="16"/>
              </w:rPr>
            </w:pPr>
            <w:r w:rsidRPr="00546FF2">
              <w:rPr>
                <w:b/>
                <w:sz w:val="16"/>
                <w:szCs w:val="16"/>
              </w:rPr>
              <w:t>б/н</w:t>
            </w:r>
          </w:p>
          <w:p w:rsidR="00C64494" w:rsidRDefault="00C64494" w:rsidP="008E456D">
            <w:pPr>
              <w:rPr>
                <w:sz w:val="16"/>
                <w:szCs w:val="16"/>
              </w:rPr>
            </w:pPr>
          </w:p>
          <w:p w:rsidR="0058699A" w:rsidRDefault="0058699A" w:rsidP="009C05C1">
            <w:pPr>
              <w:jc w:val="center"/>
              <w:rPr>
                <w:b/>
                <w:sz w:val="16"/>
                <w:szCs w:val="16"/>
              </w:rPr>
            </w:pPr>
          </w:p>
          <w:p w:rsidR="00B4709B" w:rsidRDefault="00B4709B" w:rsidP="009C05C1">
            <w:pPr>
              <w:jc w:val="center"/>
              <w:rPr>
                <w:b/>
                <w:sz w:val="16"/>
                <w:szCs w:val="16"/>
              </w:rPr>
            </w:pPr>
          </w:p>
          <w:p w:rsidR="0058699A" w:rsidRDefault="0058699A" w:rsidP="009C05C1">
            <w:pPr>
              <w:jc w:val="center"/>
              <w:rPr>
                <w:b/>
                <w:sz w:val="16"/>
                <w:szCs w:val="16"/>
              </w:rPr>
            </w:pPr>
          </w:p>
          <w:p w:rsidR="0037418A" w:rsidRDefault="0037418A" w:rsidP="007164E7">
            <w:pPr>
              <w:jc w:val="center"/>
              <w:rPr>
                <w:b/>
                <w:sz w:val="16"/>
                <w:szCs w:val="16"/>
              </w:rPr>
            </w:pPr>
          </w:p>
          <w:p w:rsidR="00C64494" w:rsidRDefault="00C64494"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C64494" w:rsidRDefault="00C64494"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C64494" w:rsidRDefault="00C64494" w:rsidP="009C65B7">
            <w:pPr>
              <w:jc w:val="center"/>
              <w:rPr>
                <w:b/>
                <w:sz w:val="16"/>
                <w:szCs w:val="16"/>
              </w:rPr>
            </w:pPr>
          </w:p>
          <w:p w:rsidR="00C64494" w:rsidRDefault="00C64494" w:rsidP="00B4709B">
            <w:pPr>
              <w:rPr>
                <w:b/>
                <w:sz w:val="16"/>
                <w:szCs w:val="16"/>
              </w:rPr>
            </w:pPr>
          </w:p>
          <w:p w:rsidR="00C64494" w:rsidRPr="000441D8" w:rsidRDefault="00C64494" w:rsidP="00C64494">
            <w:pPr>
              <w:rPr>
                <w:b/>
                <w:sz w:val="16"/>
                <w:szCs w:val="16"/>
              </w:rPr>
            </w:pPr>
          </w:p>
          <w:p w:rsidR="009C65B7" w:rsidRDefault="009C65B7" w:rsidP="007164E7">
            <w:pPr>
              <w:jc w:val="center"/>
              <w:rPr>
                <w:b/>
                <w:sz w:val="16"/>
                <w:szCs w:val="16"/>
              </w:rPr>
            </w:pPr>
          </w:p>
          <w:p w:rsidR="00B4709B" w:rsidRDefault="00B4709B" w:rsidP="007164E7">
            <w:pPr>
              <w:jc w:val="center"/>
              <w:rPr>
                <w:b/>
                <w:sz w:val="16"/>
                <w:szCs w:val="16"/>
              </w:rPr>
            </w:pPr>
          </w:p>
          <w:p w:rsidR="00B4709B" w:rsidRDefault="00B4709B" w:rsidP="007164E7">
            <w:pPr>
              <w:jc w:val="center"/>
              <w:rPr>
                <w:b/>
                <w:sz w:val="16"/>
                <w:szCs w:val="16"/>
              </w:rPr>
            </w:pPr>
          </w:p>
          <w:p w:rsidR="00B4709B" w:rsidRDefault="00B4709B"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77" w:type="dxa"/>
            <w:shd w:val="clear" w:color="auto" w:fill="auto"/>
          </w:tcPr>
          <w:p w:rsidR="00A77289" w:rsidRPr="00973ACF" w:rsidRDefault="00E41BF7" w:rsidP="00A77289">
            <w:pPr>
              <w:spacing w:line="240" w:lineRule="exact"/>
              <w:jc w:val="center"/>
              <w:rPr>
                <w:b/>
                <w:sz w:val="20"/>
                <w:szCs w:val="20"/>
              </w:rPr>
            </w:pPr>
            <w:r>
              <w:rPr>
                <w:b/>
                <w:sz w:val="20"/>
                <w:szCs w:val="20"/>
              </w:rPr>
              <w:t>Постановление</w:t>
            </w:r>
            <w:r w:rsidR="00A77289" w:rsidRPr="00973ACF">
              <w:rPr>
                <w:b/>
                <w:sz w:val="20"/>
                <w:szCs w:val="20"/>
              </w:rPr>
              <w:t xml:space="preserve"> Администрации Боровёнковского сельского поселения</w:t>
            </w:r>
          </w:p>
          <w:p w:rsidR="00993E32" w:rsidRDefault="00993E32" w:rsidP="00993E32">
            <w:pPr>
              <w:rPr>
                <w:sz w:val="18"/>
                <w:szCs w:val="18"/>
              </w:rPr>
            </w:pPr>
          </w:p>
          <w:p w:rsidR="00E41BF7" w:rsidRPr="00131F32" w:rsidRDefault="00E41BF7" w:rsidP="00E41BF7">
            <w:pPr>
              <w:spacing w:line="240" w:lineRule="exact"/>
              <w:jc w:val="center"/>
              <w:rPr>
                <w:sz w:val="16"/>
                <w:szCs w:val="16"/>
              </w:rPr>
            </w:pPr>
            <w:r w:rsidRPr="00131F32">
              <w:rPr>
                <w:b/>
                <w:sz w:val="16"/>
                <w:szCs w:val="16"/>
              </w:rPr>
              <w:t>О внесении изменений в постановление Администрации Боровёнковского сельского поселения от</w:t>
            </w:r>
            <w:r>
              <w:rPr>
                <w:b/>
                <w:sz w:val="16"/>
                <w:szCs w:val="16"/>
              </w:rPr>
              <w:t xml:space="preserve"> </w:t>
            </w:r>
            <w:r w:rsidRPr="00131F32">
              <w:rPr>
                <w:b/>
                <w:sz w:val="16"/>
                <w:szCs w:val="16"/>
              </w:rPr>
              <w:t xml:space="preserve"> 20.10.2014 № 117</w:t>
            </w:r>
          </w:p>
          <w:p w:rsidR="0074446C" w:rsidRDefault="0074446C" w:rsidP="00D10298">
            <w:pPr>
              <w:jc w:val="both"/>
              <w:rPr>
                <w:sz w:val="18"/>
                <w:szCs w:val="18"/>
              </w:rPr>
            </w:pPr>
          </w:p>
          <w:p w:rsidR="00241393" w:rsidRDefault="00241393" w:rsidP="00D10298">
            <w:pPr>
              <w:jc w:val="both"/>
              <w:rPr>
                <w:sz w:val="18"/>
                <w:szCs w:val="18"/>
              </w:rPr>
            </w:pPr>
          </w:p>
          <w:p w:rsidR="0074446C" w:rsidRDefault="0074446C" w:rsidP="00D10298">
            <w:pPr>
              <w:jc w:val="both"/>
              <w:rPr>
                <w:sz w:val="18"/>
                <w:szCs w:val="18"/>
              </w:rPr>
            </w:pPr>
          </w:p>
          <w:p w:rsidR="00465941" w:rsidRDefault="00465941" w:rsidP="00D10298">
            <w:pPr>
              <w:jc w:val="both"/>
              <w:rPr>
                <w:sz w:val="18"/>
                <w:szCs w:val="18"/>
              </w:rPr>
            </w:pPr>
          </w:p>
          <w:p w:rsidR="00E41BF7" w:rsidRPr="00E41BF7" w:rsidRDefault="00E41BF7" w:rsidP="00E41BF7">
            <w:pPr>
              <w:jc w:val="center"/>
              <w:rPr>
                <w:b/>
                <w:bCs/>
                <w:sz w:val="18"/>
                <w:szCs w:val="18"/>
              </w:rPr>
            </w:pPr>
            <w:r w:rsidRPr="00E41BF7">
              <w:rPr>
                <w:b/>
                <w:bCs/>
                <w:sz w:val="18"/>
                <w:szCs w:val="18"/>
              </w:rPr>
              <w:t>ИТОГОВЫЙ ДОКУМЕНТ</w:t>
            </w:r>
          </w:p>
          <w:p w:rsidR="00852D7D" w:rsidRDefault="007B6C54" w:rsidP="00D10298">
            <w:pPr>
              <w:jc w:val="both"/>
              <w:rPr>
                <w:sz w:val="18"/>
                <w:szCs w:val="18"/>
              </w:rPr>
            </w:pPr>
            <w:r>
              <w:rPr>
                <w:b/>
                <w:sz w:val="20"/>
                <w:szCs w:val="20"/>
              </w:rPr>
              <w:t xml:space="preserve">       </w:t>
            </w:r>
          </w:p>
          <w:p w:rsidR="00D10298" w:rsidRDefault="00D10298" w:rsidP="00D10298">
            <w:pPr>
              <w:pStyle w:val="af3"/>
              <w:spacing w:before="0" w:beforeAutospacing="0" w:after="0" w:afterAutospacing="0" w:line="240" w:lineRule="exact"/>
              <w:jc w:val="both"/>
              <w:rPr>
                <w:rStyle w:val="afc"/>
                <w:sz w:val="18"/>
                <w:szCs w:val="18"/>
              </w:rPr>
            </w:pPr>
            <w:r>
              <w:rPr>
                <w:rStyle w:val="afc"/>
                <w:sz w:val="18"/>
                <w:szCs w:val="18"/>
              </w:rPr>
              <w:t xml:space="preserve">      </w:t>
            </w:r>
          </w:p>
          <w:p w:rsidR="00546FF2" w:rsidRDefault="00546FF2" w:rsidP="00D10298">
            <w:pPr>
              <w:pStyle w:val="af3"/>
              <w:spacing w:before="0" w:beforeAutospacing="0" w:after="0" w:afterAutospacing="0" w:line="240" w:lineRule="exact"/>
              <w:jc w:val="both"/>
              <w:rPr>
                <w:rStyle w:val="afc"/>
                <w:sz w:val="18"/>
                <w:szCs w:val="18"/>
              </w:rPr>
            </w:pPr>
          </w:p>
          <w:p w:rsidR="00E41BF7" w:rsidRDefault="00E41BF7" w:rsidP="00E41BF7">
            <w:pPr>
              <w:jc w:val="both"/>
              <w:rPr>
                <w:b/>
                <w:bCs/>
                <w:sz w:val="16"/>
                <w:szCs w:val="16"/>
              </w:rPr>
            </w:pPr>
          </w:p>
          <w:p w:rsidR="00E41BF7" w:rsidRPr="003D3B5E" w:rsidRDefault="00E41BF7" w:rsidP="00E41BF7">
            <w:pPr>
              <w:pStyle w:val="af3"/>
              <w:spacing w:before="0" w:beforeAutospacing="0" w:after="0" w:afterAutospacing="0" w:line="240" w:lineRule="exact"/>
              <w:jc w:val="center"/>
              <w:rPr>
                <w:rStyle w:val="afc"/>
                <w:sz w:val="18"/>
                <w:szCs w:val="18"/>
              </w:rPr>
            </w:pPr>
            <w:r w:rsidRPr="003D3B5E">
              <w:rPr>
                <w:rStyle w:val="afc"/>
                <w:sz w:val="18"/>
                <w:szCs w:val="18"/>
              </w:rPr>
              <w:t xml:space="preserve">СОЦИАЛЬНАЯ РЕКЛАМА </w:t>
            </w:r>
          </w:p>
          <w:p w:rsidR="00E41BF7" w:rsidRPr="003D3B5E" w:rsidRDefault="00E41BF7" w:rsidP="00E41BF7">
            <w:pPr>
              <w:pStyle w:val="af3"/>
              <w:spacing w:before="0" w:beforeAutospacing="0" w:after="0" w:afterAutospacing="0" w:line="240" w:lineRule="exact"/>
              <w:jc w:val="center"/>
              <w:rPr>
                <w:b/>
                <w:sz w:val="18"/>
                <w:szCs w:val="18"/>
              </w:rPr>
            </w:pPr>
            <w:r w:rsidRPr="003D3B5E">
              <w:rPr>
                <w:rStyle w:val="afc"/>
                <w:sz w:val="18"/>
                <w:szCs w:val="18"/>
              </w:rPr>
              <w:t>в области энергосбережения и повышения энергетической эффективности</w:t>
            </w:r>
            <w:r w:rsidRPr="003D3B5E">
              <w:rPr>
                <w:sz w:val="18"/>
                <w:szCs w:val="18"/>
              </w:rPr>
              <w:t xml:space="preserve"> </w:t>
            </w:r>
            <w:r w:rsidRPr="003D3B5E">
              <w:rPr>
                <w:b/>
                <w:sz w:val="18"/>
                <w:szCs w:val="18"/>
              </w:rPr>
              <w:t>Боровёнковского сел</w:t>
            </w:r>
            <w:r w:rsidRPr="003D3B5E">
              <w:rPr>
                <w:b/>
                <w:sz w:val="18"/>
                <w:szCs w:val="18"/>
              </w:rPr>
              <w:t>ь</w:t>
            </w:r>
            <w:r>
              <w:rPr>
                <w:b/>
                <w:sz w:val="18"/>
                <w:szCs w:val="18"/>
              </w:rPr>
              <w:t>ского поселения</w:t>
            </w:r>
          </w:p>
          <w:p w:rsidR="00852D7D" w:rsidRDefault="00852D7D" w:rsidP="00D10298">
            <w:pPr>
              <w:tabs>
                <w:tab w:val="left" w:pos="1680"/>
              </w:tabs>
              <w:spacing w:line="240" w:lineRule="exact"/>
              <w:jc w:val="both"/>
              <w:rPr>
                <w:sz w:val="18"/>
                <w:szCs w:val="18"/>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745D3C" w:rsidRDefault="00745D3C" w:rsidP="00E4256D">
            <w:pPr>
              <w:jc w:val="center"/>
              <w:rPr>
                <w:sz w:val="18"/>
                <w:szCs w:val="18"/>
              </w:rPr>
            </w:pPr>
          </w:p>
          <w:p w:rsidR="00C64494" w:rsidRDefault="00C64494" w:rsidP="00C64494">
            <w:pPr>
              <w:rPr>
                <w:sz w:val="18"/>
                <w:szCs w:val="18"/>
              </w:rPr>
            </w:pPr>
          </w:p>
          <w:p w:rsidR="00C64494" w:rsidRDefault="00C64494" w:rsidP="00C64494">
            <w:pPr>
              <w:tabs>
                <w:tab w:val="left" w:pos="936"/>
              </w:tabs>
              <w:rPr>
                <w:sz w:val="18"/>
                <w:szCs w:val="18"/>
              </w:rPr>
            </w:pPr>
          </w:p>
          <w:p w:rsidR="00B4709B" w:rsidRDefault="00B4709B" w:rsidP="00C64494">
            <w:pPr>
              <w:tabs>
                <w:tab w:val="left" w:pos="936"/>
              </w:tabs>
              <w:rPr>
                <w:sz w:val="18"/>
                <w:szCs w:val="18"/>
              </w:rPr>
            </w:pPr>
          </w:p>
          <w:p w:rsidR="00B4709B" w:rsidRDefault="00B4709B" w:rsidP="00C64494">
            <w:pPr>
              <w:tabs>
                <w:tab w:val="left" w:pos="936"/>
              </w:tabs>
              <w:rPr>
                <w:sz w:val="18"/>
                <w:szCs w:val="18"/>
              </w:rPr>
            </w:pPr>
          </w:p>
          <w:p w:rsidR="00B4709B" w:rsidRPr="00C64494" w:rsidRDefault="00B4709B" w:rsidP="00546FF2">
            <w:pPr>
              <w:tabs>
                <w:tab w:val="left" w:pos="936"/>
              </w:tabs>
              <w:rPr>
                <w:sz w:val="18"/>
                <w:szCs w:val="18"/>
              </w:rPr>
            </w:pPr>
          </w:p>
        </w:tc>
        <w:tc>
          <w:tcPr>
            <w:tcW w:w="866" w:type="dxa"/>
            <w:gridSpan w:val="2"/>
            <w:shd w:val="clear" w:color="auto" w:fill="auto"/>
          </w:tcPr>
          <w:p w:rsidR="009976AF" w:rsidRPr="004F4895" w:rsidRDefault="009976AF" w:rsidP="004F4895">
            <w:pPr>
              <w:jc w:val="center"/>
              <w:rPr>
                <w:b/>
                <w:sz w:val="16"/>
                <w:szCs w:val="16"/>
              </w:rPr>
            </w:pPr>
          </w:p>
          <w:p w:rsidR="00295C07" w:rsidRPr="004F4895" w:rsidRDefault="00295C07" w:rsidP="00295C07">
            <w:pP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790AF7" w:rsidRDefault="00790AF7" w:rsidP="00790AF7">
            <w:pPr>
              <w:rPr>
                <w:b/>
                <w:sz w:val="16"/>
                <w:szCs w:val="16"/>
              </w:rPr>
            </w:pPr>
          </w:p>
          <w:p w:rsidR="00465941" w:rsidRDefault="00465941" w:rsidP="00790AF7">
            <w:pPr>
              <w:rPr>
                <w:b/>
                <w:sz w:val="16"/>
                <w:szCs w:val="16"/>
              </w:rPr>
            </w:pPr>
          </w:p>
          <w:p w:rsidR="00E41BF7" w:rsidRDefault="00E41BF7" w:rsidP="00790AF7">
            <w:pPr>
              <w:rPr>
                <w:b/>
                <w:sz w:val="16"/>
                <w:szCs w:val="16"/>
              </w:rPr>
            </w:pPr>
          </w:p>
          <w:p w:rsidR="00465941" w:rsidRPr="004F4895" w:rsidRDefault="00465941" w:rsidP="00790AF7">
            <w:pPr>
              <w:rPr>
                <w:b/>
                <w:sz w:val="16"/>
                <w:szCs w:val="16"/>
              </w:rPr>
            </w:pPr>
          </w:p>
          <w:p w:rsidR="00852D7D" w:rsidRDefault="00465941" w:rsidP="004F4895">
            <w:pPr>
              <w:jc w:val="center"/>
              <w:rPr>
                <w:b/>
                <w:sz w:val="16"/>
                <w:szCs w:val="16"/>
              </w:rPr>
            </w:pPr>
            <w:r>
              <w:rPr>
                <w:b/>
                <w:sz w:val="16"/>
                <w:szCs w:val="16"/>
              </w:rPr>
              <w:t>3</w:t>
            </w:r>
          </w:p>
          <w:p w:rsidR="00E41BF7" w:rsidRDefault="00E41BF7" w:rsidP="004F4895">
            <w:pPr>
              <w:jc w:val="center"/>
              <w:rPr>
                <w:b/>
                <w:sz w:val="16"/>
                <w:szCs w:val="16"/>
              </w:rPr>
            </w:pPr>
          </w:p>
          <w:p w:rsidR="00E41BF7" w:rsidRPr="004F4895" w:rsidRDefault="00E41BF7"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C01347" w:rsidRDefault="00C01347" w:rsidP="004F4895">
            <w:pPr>
              <w:jc w:val="center"/>
              <w:rPr>
                <w:b/>
                <w:sz w:val="16"/>
                <w:szCs w:val="16"/>
              </w:rPr>
            </w:pPr>
          </w:p>
          <w:p w:rsidR="004F4895" w:rsidRPr="004F4895" w:rsidRDefault="00DA0925" w:rsidP="00E41BF7">
            <w:pPr>
              <w:rPr>
                <w:b/>
                <w:sz w:val="16"/>
                <w:szCs w:val="16"/>
              </w:rPr>
            </w:pPr>
            <w:r>
              <w:rPr>
                <w:b/>
                <w:sz w:val="16"/>
                <w:szCs w:val="16"/>
              </w:rPr>
              <w:t xml:space="preserve">        </w:t>
            </w:r>
          </w:p>
          <w:p w:rsidR="004F4895" w:rsidRPr="004F4895" w:rsidRDefault="004F4895" w:rsidP="004F4895">
            <w:pPr>
              <w:jc w:val="center"/>
              <w:rPr>
                <w:b/>
                <w:sz w:val="16"/>
                <w:szCs w:val="16"/>
              </w:rPr>
            </w:pPr>
          </w:p>
          <w:p w:rsidR="004F4895" w:rsidRPr="004F4895" w:rsidRDefault="00C41FD9" w:rsidP="004F4895">
            <w:pPr>
              <w:jc w:val="center"/>
              <w:rPr>
                <w:b/>
                <w:sz w:val="16"/>
                <w:szCs w:val="16"/>
              </w:rPr>
            </w:pPr>
            <w:r>
              <w:rPr>
                <w:b/>
                <w:sz w:val="16"/>
                <w:szCs w:val="16"/>
              </w:rPr>
              <w:t>5</w:t>
            </w:r>
          </w:p>
          <w:p w:rsidR="00D10298" w:rsidRDefault="00D10298" w:rsidP="004F4895">
            <w:pPr>
              <w:jc w:val="center"/>
              <w:rPr>
                <w:b/>
                <w:sz w:val="16"/>
                <w:szCs w:val="16"/>
              </w:rPr>
            </w:pPr>
          </w:p>
          <w:p w:rsidR="004F4895" w:rsidRPr="004F4895" w:rsidRDefault="004F4895" w:rsidP="004F4895">
            <w:pPr>
              <w:jc w:val="center"/>
              <w:rPr>
                <w:b/>
                <w:sz w:val="16"/>
                <w:szCs w:val="16"/>
              </w:rPr>
            </w:pPr>
          </w:p>
          <w:p w:rsidR="009C05C1" w:rsidRDefault="009C05C1"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1D0D15">
            <w:pP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Default="001D0D15" w:rsidP="004F4895">
            <w:pPr>
              <w:jc w:val="center"/>
              <w:rPr>
                <w:b/>
                <w:sz w:val="16"/>
                <w:szCs w:val="16"/>
              </w:rPr>
            </w:pPr>
          </w:p>
          <w:p w:rsidR="001D0D15" w:rsidRPr="004F4895" w:rsidRDefault="001D0D15" w:rsidP="001D0D15">
            <w:pPr>
              <w:rPr>
                <w:b/>
                <w:sz w:val="16"/>
                <w:szCs w:val="16"/>
              </w:rPr>
            </w:pPr>
          </w:p>
        </w:tc>
      </w:tr>
    </w:tbl>
    <w:p w:rsidR="00506435" w:rsidRDefault="003639F1" w:rsidP="00506435">
      <w:pPr>
        <w:spacing w:line="240" w:lineRule="exact"/>
        <w:jc w:val="center"/>
        <w:rPr>
          <w:b/>
        </w:rPr>
      </w:pPr>
      <w:r>
        <w:rPr>
          <w:sz w:val="18"/>
          <w:szCs w:val="18"/>
        </w:rPr>
        <w:t xml:space="preserve">                                          </w:t>
      </w:r>
    </w:p>
    <w:p w:rsidR="003E5857" w:rsidRPr="003E5857" w:rsidRDefault="003E5857" w:rsidP="003E5857">
      <w:pPr>
        <w:pStyle w:val="3"/>
        <w:numPr>
          <w:ilvl w:val="0"/>
          <w:numId w:val="0"/>
        </w:numPr>
        <w:ind w:left="2698"/>
        <w:rPr>
          <w:rFonts w:ascii="Times New Roman" w:hAnsi="Times New Roman" w:cs="Times New Roman"/>
          <w:sz w:val="18"/>
          <w:szCs w:val="18"/>
        </w:rPr>
      </w:pPr>
      <w:r w:rsidRPr="003E5857">
        <w:rPr>
          <w:rFonts w:ascii="Times New Roman" w:hAnsi="Times New Roman" w:cs="Times New Roman"/>
          <w:sz w:val="18"/>
          <w:szCs w:val="18"/>
        </w:rPr>
        <w:lastRenderedPageBreak/>
        <w:t>АДМИНИСТРАЦИЯ БОРОВЁНКОВСКОГО СЕЛЬСКОГО ПОСЕЛЕНИЯ</w:t>
      </w:r>
      <w:r w:rsidRPr="003E5857">
        <w:rPr>
          <w:rFonts w:ascii="Times New Roman" w:hAnsi="Times New Roman" w:cs="Times New Roman"/>
          <w:bCs w:val="0"/>
          <w:sz w:val="18"/>
          <w:szCs w:val="18"/>
        </w:rPr>
        <w:t xml:space="preserve">       </w:t>
      </w:r>
    </w:p>
    <w:p w:rsidR="003E5857" w:rsidRPr="003E5857" w:rsidRDefault="003E5857" w:rsidP="003E5857">
      <w:pPr>
        <w:spacing w:line="240" w:lineRule="exact"/>
        <w:jc w:val="center"/>
        <w:rPr>
          <w:b/>
          <w:sz w:val="18"/>
          <w:szCs w:val="18"/>
        </w:rPr>
      </w:pPr>
      <w:r w:rsidRPr="003E5857">
        <w:rPr>
          <w:b/>
          <w:sz w:val="18"/>
          <w:szCs w:val="18"/>
        </w:rPr>
        <w:t>П О С Т А Н О В Л Е Н И Е</w:t>
      </w:r>
    </w:p>
    <w:p w:rsidR="00506435" w:rsidRDefault="00506435" w:rsidP="00B46ECC">
      <w:pPr>
        <w:pStyle w:val="ConsPlusNormal"/>
        <w:ind w:firstLine="708"/>
        <w:jc w:val="both"/>
        <w:rPr>
          <w:rFonts w:ascii="Times New Roman" w:hAnsi="Times New Roman" w:cs="Times New Roman"/>
          <w:sz w:val="16"/>
          <w:szCs w:val="16"/>
        </w:rPr>
      </w:pPr>
    </w:p>
    <w:p w:rsidR="00375489" w:rsidRPr="00131F32" w:rsidRDefault="00375489" w:rsidP="00375489">
      <w:pPr>
        <w:spacing w:line="240" w:lineRule="exact"/>
        <w:jc w:val="center"/>
        <w:rPr>
          <w:sz w:val="16"/>
          <w:szCs w:val="16"/>
        </w:rPr>
      </w:pPr>
      <w:r w:rsidRPr="00131F32">
        <w:rPr>
          <w:sz w:val="16"/>
          <w:szCs w:val="16"/>
        </w:rPr>
        <w:t>от 10.12.2020 № 176</w:t>
      </w:r>
    </w:p>
    <w:p w:rsidR="00E41BF7" w:rsidRPr="00131F32" w:rsidRDefault="00375489" w:rsidP="00E41BF7">
      <w:pPr>
        <w:spacing w:line="240" w:lineRule="exact"/>
        <w:jc w:val="center"/>
        <w:rPr>
          <w:sz w:val="16"/>
          <w:szCs w:val="16"/>
        </w:rPr>
      </w:pPr>
      <w:r w:rsidRPr="00131F32">
        <w:rPr>
          <w:b/>
          <w:sz w:val="16"/>
          <w:szCs w:val="16"/>
        </w:rPr>
        <w:t xml:space="preserve">О внесении изменений в </w:t>
      </w:r>
      <w:r w:rsidR="00E41BF7" w:rsidRPr="00131F32">
        <w:rPr>
          <w:b/>
          <w:sz w:val="16"/>
          <w:szCs w:val="16"/>
        </w:rPr>
        <w:t>постановление Администрации Боровёнковского сельского поселения от</w:t>
      </w:r>
      <w:r w:rsidR="00E41BF7">
        <w:rPr>
          <w:b/>
          <w:sz w:val="16"/>
          <w:szCs w:val="16"/>
        </w:rPr>
        <w:t xml:space="preserve"> </w:t>
      </w:r>
      <w:r w:rsidR="00E41BF7" w:rsidRPr="00131F32">
        <w:rPr>
          <w:b/>
          <w:sz w:val="16"/>
          <w:szCs w:val="16"/>
        </w:rPr>
        <w:t xml:space="preserve"> 20.10.2014 № 117</w:t>
      </w:r>
    </w:p>
    <w:p w:rsidR="00506435" w:rsidRDefault="00506435" w:rsidP="00E41BF7">
      <w:pPr>
        <w:pStyle w:val="ConsPlusNormal"/>
        <w:ind w:firstLine="0"/>
        <w:jc w:val="both"/>
        <w:rPr>
          <w:rFonts w:ascii="Times New Roman" w:hAnsi="Times New Roman" w:cs="Times New Roman"/>
          <w:sz w:val="16"/>
          <w:szCs w:val="16"/>
        </w:rPr>
      </w:pPr>
    </w:p>
    <w:p w:rsidR="00375489" w:rsidRPr="00131F32" w:rsidRDefault="00375489" w:rsidP="00375489">
      <w:pPr>
        <w:ind w:firstLine="708"/>
        <w:jc w:val="both"/>
        <w:rPr>
          <w:sz w:val="16"/>
          <w:szCs w:val="16"/>
        </w:rPr>
      </w:pPr>
      <w:r w:rsidRPr="00131F32">
        <w:rPr>
          <w:sz w:val="16"/>
          <w:szCs w:val="16"/>
        </w:rPr>
        <w:t xml:space="preserve">Администрация Боровёнковского сельского поселения </w:t>
      </w:r>
    </w:p>
    <w:p w:rsidR="00375489" w:rsidRPr="00131F32" w:rsidRDefault="00375489" w:rsidP="00375489">
      <w:pPr>
        <w:jc w:val="both"/>
        <w:rPr>
          <w:sz w:val="16"/>
          <w:szCs w:val="16"/>
        </w:rPr>
      </w:pPr>
      <w:r w:rsidRPr="00131F32">
        <w:rPr>
          <w:b/>
          <w:sz w:val="16"/>
          <w:szCs w:val="16"/>
        </w:rPr>
        <w:t xml:space="preserve"> ПОСТАНОВЛЯЕТ:</w:t>
      </w:r>
    </w:p>
    <w:p w:rsidR="00375489" w:rsidRPr="00131F32" w:rsidRDefault="00375489" w:rsidP="00375489">
      <w:pPr>
        <w:ind w:firstLine="708"/>
        <w:jc w:val="both"/>
        <w:rPr>
          <w:sz w:val="16"/>
          <w:szCs w:val="16"/>
        </w:rPr>
      </w:pPr>
      <w:r w:rsidRPr="00131F32">
        <w:rPr>
          <w:sz w:val="16"/>
          <w:szCs w:val="16"/>
        </w:rPr>
        <w:t>1. Внести в постановление Администрации Боровёнковского сельского поселения от 20.10.2014 № 117 «О создании комиссии по приемке</w:t>
      </w:r>
      <w:r w:rsidRPr="00131F32">
        <w:rPr>
          <w:b/>
          <w:sz w:val="16"/>
          <w:szCs w:val="16"/>
        </w:rPr>
        <w:t xml:space="preserve"> </w:t>
      </w:r>
      <w:r w:rsidRPr="00131F32">
        <w:rPr>
          <w:sz w:val="16"/>
          <w:szCs w:val="16"/>
        </w:rPr>
        <w:t>выполненных работ по ремонту автомобильных дорог общего пользования местного значения Боровёнковского сельского поселения» (в редакции п</w:t>
      </w:r>
      <w:r w:rsidRPr="00131F32">
        <w:rPr>
          <w:sz w:val="16"/>
          <w:szCs w:val="16"/>
        </w:rPr>
        <w:t>о</w:t>
      </w:r>
      <w:r w:rsidRPr="00131F32">
        <w:rPr>
          <w:sz w:val="16"/>
          <w:szCs w:val="16"/>
        </w:rPr>
        <w:t>становлений Администрации Боровёнковского сельского поселения от 31.08.2016 № 116, от 26.06.2017 № 83, от 10.07.2018 № 58, от 22.05.2020 № 61, от 29.09.2020 № 105) следующие  изменения:</w:t>
      </w:r>
    </w:p>
    <w:p w:rsidR="00375489" w:rsidRPr="00131F32" w:rsidRDefault="00375489" w:rsidP="00375489">
      <w:pPr>
        <w:jc w:val="both"/>
        <w:rPr>
          <w:sz w:val="16"/>
          <w:szCs w:val="16"/>
        </w:rPr>
      </w:pPr>
      <w:r w:rsidRPr="00131F32">
        <w:rPr>
          <w:sz w:val="16"/>
          <w:szCs w:val="16"/>
        </w:rPr>
        <w:tab/>
        <w:t>- из состава комиссии</w:t>
      </w:r>
      <w:r w:rsidRPr="00131F32">
        <w:rPr>
          <w:b/>
          <w:sz w:val="16"/>
          <w:szCs w:val="16"/>
        </w:rPr>
        <w:t xml:space="preserve"> </w:t>
      </w:r>
      <w:r w:rsidRPr="00131F32">
        <w:rPr>
          <w:sz w:val="16"/>
          <w:szCs w:val="16"/>
        </w:rPr>
        <w:t>по приемке выполненных работ по ремонту и содержанию автомобильных дорог общего пользования местного знач</w:t>
      </w:r>
      <w:r w:rsidRPr="00131F32">
        <w:rPr>
          <w:sz w:val="16"/>
          <w:szCs w:val="16"/>
        </w:rPr>
        <w:t>е</w:t>
      </w:r>
      <w:r w:rsidRPr="00131F32">
        <w:rPr>
          <w:sz w:val="16"/>
          <w:szCs w:val="16"/>
        </w:rPr>
        <w:t>ния исключить Евлантьева А.О.;</w:t>
      </w:r>
    </w:p>
    <w:p w:rsidR="00375489" w:rsidRPr="00131F32" w:rsidRDefault="00375489" w:rsidP="00375489">
      <w:pPr>
        <w:jc w:val="both"/>
        <w:rPr>
          <w:sz w:val="16"/>
          <w:szCs w:val="16"/>
        </w:rPr>
      </w:pPr>
      <w:r w:rsidRPr="00131F32">
        <w:rPr>
          <w:sz w:val="16"/>
          <w:szCs w:val="16"/>
        </w:rPr>
        <w:tab/>
        <w:t>- включить в состав  комиссии</w:t>
      </w:r>
      <w:r w:rsidRPr="00131F32">
        <w:rPr>
          <w:b/>
          <w:sz w:val="16"/>
          <w:szCs w:val="16"/>
        </w:rPr>
        <w:t xml:space="preserve"> </w:t>
      </w:r>
      <w:r w:rsidRPr="00131F32">
        <w:rPr>
          <w:sz w:val="16"/>
          <w:szCs w:val="16"/>
        </w:rPr>
        <w:t>по приемке выполненных работ по ремонту и содержанию автомобильных дорог общего пользования местн</w:t>
      </w:r>
      <w:r w:rsidRPr="00131F32">
        <w:rPr>
          <w:sz w:val="16"/>
          <w:szCs w:val="16"/>
        </w:rPr>
        <w:t>о</w:t>
      </w:r>
      <w:r w:rsidRPr="00131F32">
        <w:rPr>
          <w:sz w:val="16"/>
          <w:szCs w:val="16"/>
        </w:rPr>
        <w:t>го значения Маркова С.В.- председателя комитета жилищно-коммунального хозяйства и дорожной деятельности Администрации Окуловского мун</w:t>
      </w:r>
      <w:r w:rsidRPr="00131F32">
        <w:rPr>
          <w:sz w:val="16"/>
          <w:szCs w:val="16"/>
        </w:rPr>
        <w:t>и</w:t>
      </w:r>
      <w:r w:rsidRPr="00131F32">
        <w:rPr>
          <w:sz w:val="16"/>
          <w:szCs w:val="16"/>
        </w:rPr>
        <w:t>ципального района (по согласованию);</w:t>
      </w:r>
    </w:p>
    <w:p w:rsidR="00375489" w:rsidRPr="00131F32" w:rsidRDefault="00375489" w:rsidP="00375489">
      <w:pPr>
        <w:jc w:val="both"/>
        <w:rPr>
          <w:sz w:val="16"/>
          <w:szCs w:val="16"/>
        </w:rPr>
      </w:pPr>
      <w:r w:rsidRPr="00131F32">
        <w:rPr>
          <w:sz w:val="16"/>
          <w:szCs w:val="16"/>
        </w:rPr>
        <w:tab/>
        <w:t>- наименование должности Ивановой Т.П. изложить в редакции:  «ведущий служащий-эксперт комитета жилищно-коммунального хозяйства и дорожной деятельности Администрации Окуловского муниципального района (по согласованию)».</w:t>
      </w:r>
    </w:p>
    <w:p w:rsidR="00375489" w:rsidRPr="00E41BF7" w:rsidRDefault="00375489" w:rsidP="00E41BF7">
      <w:pPr>
        <w:pStyle w:val="1d"/>
        <w:shd w:val="clear" w:color="auto" w:fill="FFFFFF"/>
        <w:spacing w:after="0" w:line="240" w:lineRule="auto"/>
        <w:ind w:firstLine="708"/>
        <w:jc w:val="both"/>
        <w:rPr>
          <w:sz w:val="16"/>
          <w:szCs w:val="16"/>
        </w:rPr>
      </w:pPr>
      <w:r w:rsidRPr="00131F32">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w:t>
      </w:r>
      <w:r w:rsidR="00E41BF7">
        <w:rPr>
          <w:sz w:val="16"/>
          <w:szCs w:val="16"/>
        </w:rPr>
        <w:t>ммуникационной  сети «Интернет»</w:t>
      </w:r>
    </w:p>
    <w:p w:rsidR="00375489" w:rsidRPr="00E41BF7" w:rsidRDefault="00375489" w:rsidP="00375489">
      <w:pPr>
        <w:rPr>
          <w:sz w:val="18"/>
          <w:szCs w:val="18"/>
        </w:rPr>
      </w:pPr>
      <w:r w:rsidRPr="00E41BF7">
        <w:rPr>
          <w:b/>
          <w:sz w:val="18"/>
          <w:szCs w:val="18"/>
        </w:rPr>
        <w:t>Глава сельского поселения    Н.Г.Пискарева</w:t>
      </w:r>
    </w:p>
    <w:p w:rsidR="00375489" w:rsidRPr="00131F32" w:rsidRDefault="00E41BF7" w:rsidP="00375489">
      <w:pPr>
        <w:rPr>
          <w:sz w:val="16"/>
          <w:szCs w:val="16"/>
        </w:rPr>
      </w:pPr>
      <w:r>
        <w:rPr>
          <w:sz w:val="16"/>
          <w:szCs w:val="16"/>
        </w:rPr>
        <w:t>__________________________________________________________________________________________________________________________________</w:t>
      </w:r>
    </w:p>
    <w:p w:rsidR="00375489" w:rsidRPr="00131F32" w:rsidRDefault="00375489" w:rsidP="00375489">
      <w:pPr>
        <w:rPr>
          <w:sz w:val="16"/>
          <w:szCs w:val="16"/>
        </w:rPr>
      </w:pPr>
    </w:p>
    <w:p w:rsidR="00375489" w:rsidRPr="00E41BF7" w:rsidRDefault="00375489" w:rsidP="00375489">
      <w:pPr>
        <w:jc w:val="center"/>
        <w:rPr>
          <w:b/>
          <w:bCs/>
          <w:sz w:val="18"/>
          <w:szCs w:val="18"/>
        </w:rPr>
      </w:pPr>
      <w:r w:rsidRPr="00E41BF7">
        <w:rPr>
          <w:b/>
          <w:bCs/>
          <w:sz w:val="18"/>
          <w:szCs w:val="18"/>
        </w:rPr>
        <w:t>ИТОГОВЫЙ ДОКУМЕНТ</w:t>
      </w:r>
    </w:p>
    <w:p w:rsidR="00375489" w:rsidRPr="00FD75C6" w:rsidRDefault="00375489" w:rsidP="00375489">
      <w:pPr>
        <w:ind w:left="360"/>
        <w:jc w:val="both"/>
        <w:rPr>
          <w:sz w:val="16"/>
          <w:szCs w:val="16"/>
        </w:rPr>
      </w:pPr>
      <w:r w:rsidRPr="00FD75C6">
        <w:rPr>
          <w:sz w:val="16"/>
          <w:szCs w:val="16"/>
        </w:rPr>
        <w:t>по результатам публичных слушаний по проекту решения Совета депутатов Боровёнковского сельского поселения «О бюджете Боровёнковского сельского поселения на 2021 год и на плановый период 2022 и 2023 годов», проведенных 08 декабря 2020 года в 18.00 часов в здании Админис</w:t>
      </w:r>
      <w:r w:rsidRPr="00FD75C6">
        <w:rPr>
          <w:sz w:val="16"/>
          <w:szCs w:val="16"/>
        </w:rPr>
        <w:t>т</w:t>
      </w:r>
      <w:r w:rsidRPr="00FD75C6">
        <w:rPr>
          <w:sz w:val="16"/>
          <w:szCs w:val="16"/>
        </w:rPr>
        <w:t>рации Боровёнковского сельского поселения по адресу: Новгородская область, Окуловский район, п. Боровёнка, ул. Кооперативная, дом 5.</w:t>
      </w:r>
    </w:p>
    <w:p w:rsidR="00375489" w:rsidRPr="00FD75C6" w:rsidRDefault="00375489" w:rsidP="00375489">
      <w:pPr>
        <w:jc w:val="both"/>
        <w:rPr>
          <w:sz w:val="16"/>
          <w:szCs w:val="16"/>
        </w:rPr>
      </w:pPr>
    </w:p>
    <w:p w:rsidR="00375489" w:rsidRPr="00FD75C6" w:rsidRDefault="00375489" w:rsidP="00375489">
      <w:pPr>
        <w:jc w:val="both"/>
        <w:rPr>
          <w:sz w:val="16"/>
          <w:szCs w:val="16"/>
        </w:rPr>
      </w:pPr>
      <w:r w:rsidRPr="00FD75C6">
        <w:rPr>
          <w:sz w:val="16"/>
          <w:szCs w:val="16"/>
        </w:rPr>
        <w:t>Присутствовало: 3 человека</w:t>
      </w:r>
    </w:p>
    <w:p w:rsidR="00375489" w:rsidRPr="00FD75C6" w:rsidRDefault="00375489" w:rsidP="00375489">
      <w:pPr>
        <w:jc w:val="both"/>
        <w:rPr>
          <w:sz w:val="16"/>
          <w:szCs w:val="16"/>
        </w:rPr>
      </w:pPr>
    </w:p>
    <w:p w:rsidR="00375489" w:rsidRPr="00FD75C6" w:rsidRDefault="00375489" w:rsidP="00375489">
      <w:pPr>
        <w:ind w:firstLine="708"/>
        <w:jc w:val="both"/>
        <w:rPr>
          <w:sz w:val="16"/>
          <w:szCs w:val="16"/>
        </w:rPr>
      </w:pPr>
      <w:r w:rsidRPr="00FD75C6">
        <w:rPr>
          <w:sz w:val="16"/>
          <w:szCs w:val="16"/>
        </w:rPr>
        <w:t>В ходе проводимых публичных слушаний главный специалист-главный бухгалтер Администрации Боровёнковского сельского поселения в связи с изменениями межбюджетных трансфертов в части субвенции на осуществление первичного воинского учета на территориях, где отсутствуют военные комиссариаты, и уточнением главным администратором доходов прогноза поступлений доходов от уплаты акцизов на нефтепродукты пре</w:t>
      </w:r>
      <w:r w:rsidRPr="00FD75C6">
        <w:rPr>
          <w:sz w:val="16"/>
          <w:szCs w:val="16"/>
        </w:rPr>
        <w:t>д</w:t>
      </w:r>
      <w:r w:rsidRPr="00FD75C6">
        <w:rPr>
          <w:sz w:val="16"/>
          <w:szCs w:val="16"/>
        </w:rPr>
        <w:t xml:space="preserve">ложила внести в проект бюджета Боровёнковского сельского поселения на 2021 год и на плановый период 2022 и 2023 годов следующие изменения: </w:t>
      </w:r>
    </w:p>
    <w:p w:rsidR="00375489" w:rsidRPr="00FD75C6" w:rsidRDefault="00375489" w:rsidP="00375489">
      <w:pPr>
        <w:ind w:firstLine="708"/>
        <w:jc w:val="both"/>
        <w:rPr>
          <w:sz w:val="16"/>
          <w:szCs w:val="16"/>
        </w:rPr>
      </w:pPr>
    </w:p>
    <w:p w:rsidR="00375489" w:rsidRPr="00FD75C6" w:rsidRDefault="00375489" w:rsidP="00375489">
      <w:pPr>
        <w:jc w:val="both"/>
        <w:rPr>
          <w:sz w:val="16"/>
          <w:szCs w:val="16"/>
        </w:rPr>
      </w:pPr>
      <w:r w:rsidRPr="00FD75C6">
        <w:rPr>
          <w:sz w:val="16"/>
          <w:szCs w:val="16"/>
        </w:rPr>
        <w:t>1. в текстовой части бюджета:</w:t>
      </w:r>
    </w:p>
    <w:p w:rsidR="00375489" w:rsidRPr="00FD75C6" w:rsidRDefault="00375489" w:rsidP="00375489">
      <w:pPr>
        <w:ind w:firstLine="708"/>
        <w:jc w:val="both"/>
        <w:rPr>
          <w:sz w:val="16"/>
          <w:szCs w:val="16"/>
        </w:rPr>
      </w:pPr>
      <w:r w:rsidRPr="00FD75C6">
        <w:rPr>
          <w:sz w:val="16"/>
          <w:szCs w:val="16"/>
        </w:rPr>
        <w:t>1) в статье 1 уменьшить общий объем доходов и расходов на 2021 год на сумму 7,5 тыс. рублей, на 2022 год на сумму 6,2 тыс. рублей, на 2023 год на сумму 10,7 тыс. рублей,</w:t>
      </w:r>
    </w:p>
    <w:p w:rsidR="00375489" w:rsidRPr="00FD75C6" w:rsidRDefault="00375489" w:rsidP="00375489">
      <w:pPr>
        <w:ind w:firstLine="708"/>
        <w:jc w:val="both"/>
        <w:rPr>
          <w:sz w:val="16"/>
          <w:szCs w:val="16"/>
        </w:rPr>
      </w:pPr>
      <w:r w:rsidRPr="00FD75C6">
        <w:rPr>
          <w:sz w:val="16"/>
          <w:szCs w:val="16"/>
        </w:rPr>
        <w:t>2) в статье 7 уменьшить объем межбюджетных трансфертов, получаемых из других бюджетов бюджетной системы Российской Федерации на 2023 год на сумму 1,1 тыс. рублей,</w:t>
      </w:r>
    </w:p>
    <w:p w:rsidR="00375489" w:rsidRPr="00FD75C6" w:rsidRDefault="00375489" w:rsidP="00375489">
      <w:pPr>
        <w:ind w:firstLine="708"/>
        <w:jc w:val="both"/>
        <w:rPr>
          <w:sz w:val="16"/>
          <w:szCs w:val="16"/>
        </w:rPr>
      </w:pPr>
      <w:r w:rsidRPr="00FD75C6">
        <w:rPr>
          <w:sz w:val="16"/>
          <w:szCs w:val="16"/>
        </w:rPr>
        <w:t>3) в части 3 статьи 9 уменьшить объем бюджетных ассигнований муниципального дорожного фонда на 2021 год на сумму 7,5 тыс. рублей, на 2022 год на сумму 6,2 тыс. рублей, на 2023 год на сумму 9,6 тыс. рублей;</w:t>
      </w:r>
    </w:p>
    <w:p w:rsidR="00375489" w:rsidRPr="00FD75C6" w:rsidRDefault="00375489" w:rsidP="00375489">
      <w:pPr>
        <w:jc w:val="both"/>
        <w:rPr>
          <w:sz w:val="16"/>
          <w:szCs w:val="16"/>
        </w:rPr>
      </w:pPr>
    </w:p>
    <w:p w:rsidR="00375489" w:rsidRPr="00FD75C6" w:rsidRDefault="00375489" w:rsidP="00375489">
      <w:pPr>
        <w:jc w:val="both"/>
        <w:rPr>
          <w:sz w:val="16"/>
          <w:szCs w:val="16"/>
        </w:rPr>
      </w:pPr>
      <w:r w:rsidRPr="00FD75C6">
        <w:rPr>
          <w:sz w:val="16"/>
          <w:szCs w:val="16"/>
        </w:rPr>
        <w:t>2. в приложении 1:</w:t>
      </w:r>
    </w:p>
    <w:p w:rsidR="00375489" w:rsidRPr="00FD75C6" w:rsidRDefault="00375489" w:rsidP="00375489">
      <w:pPr>
        <w:ind w:firstLine="708"/>
        <w:jc w:val="both"/>
        <w:rPr>
          <w:sz w:val="16"/>
          <w:szCs w:val="16"/>
        </w:rPr>
      </w:pPr>
      <w:r w:rsidRPr="00FD75C6">
        <w:rPr>
          <w:sz w:val="16"/>
          <w:szCs w:val="16"/>
        </w:rPr>
        <w:t>1) в строке «…ДОХОДЫ, ВСЕГО…» уменьшить показатели на 2021 год на сумму 7,5 тыс. рублей, на 2022 год на сумму 6,2 тыс. рублей, на 2023 год на сумму 10,7 тыс. рублей,</w:t>
      </w:r>
    </w:p>
    <w:p w:rsidR="00375489" w:rsidRPr="00FD75C6" w:rsidRDefault="00375489" w:rsidP="00375489">
      <w:pPr>
        <w:ind w:firstLine="708"/>
        <w:jc w:val="both"/>
        <w:rPr>
          <w:sz w:val="16"/>
          <w:szCs w:val="16"/>
        </w:rPr>
      </w:pPr>
      <w:r w:rsidRPr="00FD75C6">
        <w:rPr>
          <w:sz w:val="16"/>
          <w:szCs w:val="16"/>
        </w:rPr>
        <w:t>2) в строках: «…НАЛОГОВЫЕ И НЕНАЛОГОВЫЕ ДОХОДЫ…», «…НАЛОГОВЫЕ ДОХОДЫ…», «…НАЛОГИ НА ТОВАРЫ (РАБОТЫ, УСЛУГИ), РЕАЛИЗУЕМЫЕ НА ТЕРРИТОРИИ РОССИЙСКОЙ ФЕДЕРАЦИИ…», «…Акцизы по подакцизным товарам (продукции), производимым на территории Российской Федерации…» уменьшить показатели на 2021 год на сумму 7,5 тыс. рублей, на 2022 год на сумму 6,2 тыс. рублей, на 2023 год на сумму 9,6 тыс. рублей,</w:t>
      </w:r>
    </w:p>
    <w:p w:rsidR="00375489" w:rsidRPr="00FD75C6" w:rsidRDefault="00375489" w:rsidP="00375489">
      <w:pPr>
        <w:ind w:firstLine="708"/>
        <w:jc w:val="both"/>
        <w:rPr>
          <w:sz w:val="16"/>
          <w:szCs w:val="16"/>
        </w:rPr>
      </w:pPr>
      <w:r w:rsidRPr="00FD75C6">
        <w:rPr>
          <w:sz w:val="16"/>
          <w:szCs w:val="16"/>
        </w:rPr>
        <w:t>3) в строках: «…Доходы от уплаты акцизов на дизельное топливо, подлежащие распределению между бюджетами субъектов Российской Ф</w:t>
      </w:r>
      <w:r w:rsidRPr="00FD75C6">
        <w:rPr>
          <w:sz w:val="16"/>
          <w:szCs w:val="16"/>
        </w:rPr>
        <w:t>е</w:t>
      </w:r>
      <w:r w:rsidRPr="00FD75C6">
        <w:rPr>
          <w:sz w:val="16"/>
          <w:szCs w:val="16"/>
        </w:rPr>
        <w:t>дерации и местными бюджетами с учетом установленных дифференцированных нормативов отчислений в местные бюджеты…»,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w:t>
      </w:r>
      <w:r w:rsidRPr="00FD75C6">
        <w:rPr>
          <w:sz w:val="16"/>
          <w:szCs w:val="16"/>
        </w:rPr>
        <w:t>ь</w:t>
      </w:r>
      <w:r w:rsidRPr="00FD75C6">
        <w:rPr>
          <w:sz w:val="16"/>
          <w:szCs w:val="16"/>
        </w:rPr>
        <w:t>ном бюджете в целях формирования дорожных фондов субъектов Российской Федерации)…» уменьшить показатели на 2021 год на сумму 34,5 тыс. рублей, на 2022 год на сумму 33,7 тыс. рублей, на 2023 год на сумму 25,4 тыс. рублей,</w:t>
      </w:r>
    </w:p>
    <w:p w:rsidR="00375489" w:rsidRPr="00FD75C6" w:rsidRDefault="00375489" w:rsidP="00375489">
      <w:pPr>
        <w:ind w:firstLine="708"/>
        <w:jc w:val="both"/>
        <w:rPr>
          <w:sz w:val="16"/>
          <w:szCs w:val="16"/>
        </w:rPr>
      </w:pPr>
      <w:r w:rsidRPr="00FD75C6">
        <w:rPr>
          <w:sz w:val="16"/>
          <w:szCs w:val="16"/>
        </w:rPr>
        <w:t>4) в строках: «…Доходы от уплаты акцизов на моторные масла для дизельных и (или) карбюраторных (инжекторных) двигателей, подлеж</w:t>
      </w:r>
      <w:r w:rsidRPr="00FD75C6">
        <w:rPr>
          <w:sz w:val="16"/>
          <w:szCs w:val="16"/>
        </w:rPr>
        <w:t>а</w:t>
      </w:r>
      <w:r w:rsidRPr="00FD75C6">
        <w:rPr>
          <w:sz w:val="16"/>
          <w:szCs w:val="16"/>
        </w:rPr>
        <w:t>щие распределению между бюджетами субъектов Российской Федерации и местными бюджетами с учетом установленных дифференцированных но</w:t>
      </w:r>
      <w:r w:rsidRPr="00FD75C6">
        <w:rPr>
          <w:sz w:val="16"/>
          <w:szCs w:val="16"/>
        </w:rPr>
        <w:t>р</w:t>
      </w:r>
      <w:r w:rsidRPr="00FD75C6">
        <w:rPr>
          <w:sz w:val="16"/>
          <w:szCs w:val="16"/>
        </w:rPr>
        <w:t>мативов отчислений в местные бюджеты…»,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w:t>
      </w:r>
      <w:r w:rsidRPr="00FD75C6">
        <w:rPr>
          <w:sz w:val="16"/>
          <w:szCs w:val="16"/>
        </w:rPr>
        <w:t>е</w:t>
      </w:r>
      <w:r w:rsidRPr="00FD75C6">
        <w:rPr>
          <w:sz w:val="16"/>
          <w:szCs w:val="16"/>
        </w:rPr>
        <w:t xml:space="preserve">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уменьшить показатели на 2021 год на сумму 0,8 тыс. рублей, на 2022 год на сумму 0,9 тыс. рублей, на 2023 год на сумму 1,0 тыс. рублей, </w:t>
      </w:r>
    </w:p>
    <w:p w:rsidR="00375489" w:rsidRPr="00FD75C6" w:rsidRDefault="00375489" w:rsidP="00375489">
      <w:pPr>
        <w:ind w:firstLine="708"/>
        <w:jc w:val="both"/>
        <w:rPr>
          <w:sz w:val="16"/>
          <w:szCs w:val="16"/>
        </w:rPr>
      </w:pPr>
      <w:r w:rsidRPr="00FD75C6">
        <w:rPr>
          <w:sz w:val="16"/>
          <w:szCs w:val="16"/>
        </w:rPr>
        <w:t>5) в строках: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уменьшить показатели на 2021 год на сумму 10,4 тыс. рублей, на 2022 год на сумму 12,5 тыс. рублей, на 2023 год на сумму 7,4 тыс. рублей,</w:t>
      </w:r>
    </w:p>
    <w:p w:rsidR="00375489" w:rsidRPr="00FD75C6" w:rsidRDefault="00375489" w:rsidP="00375489">
      <w:pPr>
        <w:ind w:firstLine="708"/>
        <w:jc w:val="both"/>
        <w:rPr>
          <w:sz w:val="16"/>
          <w:szCs w:val="16"/>
        </w:rPr>
      </w:pPr>
      <w:r w:rsidRPr="00FD75C6">
        <w:rPr>
          <w:sz w:val="16"/>
          <w:szCs w:val="16"/>
        </w:rPr>
        <w:t xml:space="preserve">6) в строках: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Pr="00FD75C6">
        <w:rPr>
          <w:sz w:val="16"/>
          <w:szCs w:val="16"/>
        </w:rPr>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увеличить показатели на 2021 год на сумму 38,2 тыс. рублей, на 2022 год на сумму 40,9 тыс. рублей, на 2023 год на сумму 24,2 тыс. рублей,</w:t>
      </w:r>
    </w:p>
    <w:p w:rsidR="00375489" w:rsidRPr="00FD75C6" w:rsidRDefault="00375489" w:rsidP="00375489">
      <w:pPr>
        <w:ind w:firstLine="708"/>
        <w:jc w:val="both"/>
        <w:rPr>
          <w:sz w:val="16"/>
          <w:szCs w:val="16"/>
        </w:rPr>
      </w:pPr>
    </w:p>
    <w:p w:rsidR="00375489" w:rsidRPr="00FD75C6" w:rsidRDefault="00375489" w:rsidP="00375489">
      <w:pPr>
        <w:ind w:firstLine="708"/>
        <w:jc w:val="both"/>
        <w:rPr>
          <w:sz w:val="16"/>
          <w:szCs w:val="16"/>
        </w:rPr>
      </w:pPr>
    </w:p>
    <w:p w:rsidR="00375489" w:rsidRPr="00FD75C6" w:rsidRDefault="00375489" w:rsidP="00375489">
      <w:pPr>
        <w:ind w:firstLine="708"/>
        <w:jc w:val="both"/>
        <w:rPr>
          <w:sz w:val="16"/>
          <w:szCs w:val="16"/>
        </w:rPr>
      </w:pPr>
    </w:p>
    <w:p w:rsidR="00375489" w:rsidRPr="00FD75C6" w:rsidRDefault="00375489" w:rsidP="00375489">
      <w:pPr>
        <w:ind w:firstLine="708"/>
        <w:jc w:val="both"/>
        <w:rPr>
          <w:sz w:val="16"/>
          <w:szCs w:val="16"/>
        </w:rPr>
      </w:pPr>
    </w:p>
    <w:p w:rsidR="00375489" w:rsidRPr="00FD75C6" w:rsidRDefault="00375489" w:rsidP="00375489">
      <w:pPr>
        <w:ind w:firstLine="708"/>
        <w:jc w:val="both"/>
        <w:rPr>
          <w:sz w:val="16"/>
          <w:szCs w:val="16"/>
        </w:rPr>
      </w:pPr>
      <w:r w:rsidRPr="00FD75C6">
        <w:rPr>
          <w:sz w:val="16"/>
          <w:szCs w:val="16"/>
        </w:rPr>
        <w:t xml:space="preserve"> </w:t>
      </w:r>
    </w:p>
    <w:p w:rsidR="00375489" w:rsidRPr="00FD75C6" w:rsidRDefault="00375489" w:rsidP="00375489">
      <w:pPr>
        <w:ind w:firstLine="708"/>
        <w:jc w:val="both"/>
        <w:rPr>
          <w:sz w:val="16"/>
          <w:szCs w:val="16"/>
        </w:rPr>
      </w:pPr>
      <w:r w:rsidRPr="00FD75C6">
        <w:rPr>
          <w:sz w:val="16"/>
          <w:szCs w:val="16"/>
        </w:rPr>
        <w:t>7) в строках: «…БЕЗВОЗМЕЗДНЫЕ ПОСТУПЛЕНИЯ…», «…БЕЗВОЗМЕЗДНЫЕ ПОСТУПЛЕНИЯ ОТ ДРУГИХ БЮДЖЕТОВ БЮДЖЕ</w:t>
      </w:r>
      <w:r w:rsidRPr="00FD75C6">
        <w:rPr>
          <w:sz w:val="16"/>
          <w:szCs w:val="16"/>
        </w:rPr>
        <w:t>Т</w:t>
      </w:r>
      <w:r w:rsidRPr="00FD75C6">
        <w:rPr>
          <w:sz w:val="16"/>
          <w:szCs w:val="16"/>
        </w:rPr>
        <w:t>НОЙ СИСТЕМЫ РОССИЙСКОЙ ФЕДЕРАЦИИ…», «…Субвенции бюджетам бюджетной системы Российской Федерации…», «…Субвенции бюдж</w:t>
      </w:r>
      <w:r w:rsidRPr="00FD75C6">
        <w:rPr>
          <w:sz w:val="16"/>
          <w:szCs w:val="16"/>
        </w:rPr>
        <w:t>е</w:t>
      </w:r>
      <w:r w:rsidRPr="00FD75C6">
        <w:rPr>
          <w:sz w:val="16"/>
          <w:szCs w:val="16"/>
        </w:rPr>
        <w:t>там на осуществление первичного воинского учета на территориях, где отсутствуют военные комиссариаты…», «…Субвенции бюджетам сельских поселений на осуществление первичного воинского учета на территориях, где отсутствуют военные комиссариаты…» уменьшить показатели на 2023 год на сумму 1,1 тыс. рублей;</w:t>
      </w:r>
    </w:p>
    <w:p w:rsidR="00375489" w:rsidRPr="00FD75C6" w:rsidRDefault="00375489" w:rsidP="00375489">
      <w:pPr>
        <w:jc w:val="both"/>
        <w:rPr>
          <w:sz w:val="16"/>
          <w:szCs w:val="16"/>
        </w:rPr>
      </w:pPr>
    </w:p>
    <w:p w:rsidR="00375489" w:rsidRPr="00FD75C6" w:rsidRDefault="00375489" w:rsidP="00375489">
      <w:pPr>
        <w:jc w:val="both"/>
        <w:rPr>
          <w:sz w:val="16"/>
          <w:szCs w:val="16"/>
        </w:rPr>
      </w:pPr>
      <w:r w:rsidRPr="00FD75C6">
        <w:rPr>
          <w:sz w:val="16"/>
          <w:szCs w:val="16"/>
        </w:rPr>
        <w:t>3. в приложении 5:</w:t>
      </w:r>
    </w:p>
    <w:p w:rsidR="00375489" w:rsidRPr="00FD75C6" w:rsidRDefault="00375489" w:rsidP="00375489">
      <w:pPr>
        <w:ind w:firstLine="708"/>
        <w:jc w:val="both"/>
        <w:rPr>
          <w:sz w:val="16"/>
          <w:szCs w:val="16"/>
        </w:rPr>
      </w:pPr>
      <w:r w:rsidRPr="00FD75C6">
        <w:rPr>
          <w:sz w:val="16"/>
          <w:szCs w:val="16"/>
        </w:rPr>
        <w:t>1) в строке «…Администрация Боровёнковского сельского поселения…» уменьшить показатели на 2021 год на сумму 7,5 тыс. рублей, на 2022 год на сумму 6,2 тыс. рублей, на 2023 год на сумму 10,7 тыс. рублей,</w:t>
      </w:r>
    </w:p>
    <w:p w:rsidR="00375489" w:rsidRPr="00FD75C6" w:rsidRDefault="00375489" w:rsidP="00375489">
      <w:pPr>
        <w:ind w:firstLine="708"/>
        <w:jc w:val="both"/>
        <w:rPr>
          <w:sz w:val="16"/>
          <w:szCs w:val="16"/>
        </w:rPr>
      </w:pPr>
      <w:r w:rsidRPr="00FD75C6">
        <w:rPr>
          <w:sz w:val="16"/>
          <w:szCs w:val="16"/>
        </w:rPr>
        <w:t>2) в строках раздела 02: «…Национальная оборона…», «… «Мобилизационная и вневойсковая подготовка…», «…Непрограммное направл</w:t>
      </w:r>
      <w:r w:rsidRPr="00FD75C6">
        <w:rPr>
          <w:sz w:val="16"/>
          <w:szCs w:val="16"/>
        </w:rPr>
        <w:t>е</w:t>
      </w:r>
      <w:r w:rsidRPr="00FD75C6">
        <w:rPr>
          <w:sz w:val="16"/>
          <w:szCs w:val="16"/>
        </w:rPr>
        <w:t>ние расходов…»,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 уменьшить показатели на 2023 год на сумму 1,1 тыс. рублей,</w:t>
      </w:r>
    </w:p>
    <w:p w:rsidR="00375489" w:rsidRPr="00FD75C6" w:rsidRDefault="00375489" w:rsidP="00375489">
      <w:pPr>
        <w:ind w:firstLine="708"/>
        <w:jc w:val="both"/>
        <w:rPr>
          <w:sz w:val="16"/>
          <w:szCs w:val="16"/>
        </w:rPr>
      </w:pPr>
      <w:r w:rsidRPr="00FD75C6">
        <w:rPr>
          <w:sz w:val="16"/>
          <w:szCs w:val="16"/>
        </w:rPr>
        <w:t>3) в строках раздела 04 и целевой статьи 02 0 01 00210: «…Национальная экономика…», «…Дорожное хозяйство (дорожные фонды)…», «…Муниципальная программа Боровёнковского сельского поселения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 «…Основное мероприятие "Совершенствование автомобильных дорог общего пользования местного значения"…», «…Осуществление дорожной деятельности в отношении а</w:t>
      </w:r>
      <w:r w:rsidRPr="00FD75C6">
        <w:rPr>
          <w:sz w:val="16"/>
          <w:szCs w:val="16"/>
        </w:rPr>
        <w:t>в</w:t>
      </w:r>
      <w:r w:rsidRPr="00FD75C6">
        <w:rPr>
          <w:sz w:val="16"/>
          <w:szCs w:val="16"/>
        </w:rPr>
        <w:t>томобильных дорог общего пользования местного значения…», «…Закупка товаров, работ и услуг для обеспечения государственных (муниципальных) нужд…» уменьшить показатели на 2021 год на сумму 7,5 тыс. рублей, на 2022 год на сумму 6,2 тыс. рублей, на 2023 год на сумму 9,6 тыс. рублей,</w:t>
      </w:r>
    </w:p>
    <w:p w:rsidR="00375489" w:rsidRPr="00FD75C6" w:rsidRDefault="00375489" w:rsidP="00375489">
      <w:pPr>
        <w:ind w:firstLine="708"/>
        <w:jc w:val="both"/>
        <w:rPr>
          <w:sz w:val="16"/>
          <w:szCs w:val="16"/>
        </w:rPr>
      </w:pPr>
      <w:r w:rsidRPr="00FD75C6">
        <w:rPr>
          <w:sz w:val="16"/>
          <w:szCs w:val="16"/>
        </w:rPr>
        <w:t xml:space="preserve">4) в строке «…Всего расходов…» уменьшить показатели на 2021 год на сумму 7,5 тыс. рублей, на 2022 год на сумму 6,2 тыс. рублей, на 2023 год на сумму 10,7 тыс. рублей;   </w:t>
      </w:r>
    </w:p>
    <w:p w:rsidR="00375489" w:rsidRPr="00FD75C6" w:rsidRDefault="00375489" w:rsidP="00375489">
      <w:pPr>
        <w:jc w:val="both"/>
        <w:rPr>
          <w:sz w:val="16"/>
          <w:szCs w:val="16"/>
        </w:rPr>
      </w:pPr>
    </w:p>
    <w:p w:rsidR="00375489" w:rsidRPr="00FD75C6" w:rsidRDefault="00375489" w:rsidP="00375489">
      <w:pPr>
        <w:jc w:val="both"/>
        <w:rPr>
          <w:sz w:val="16"/>
          <w:szCs w:val="16"/>
        </w:rPr>
      </w:pPr>
      <w:r w:rsidRPr="00FD75C6">
        <w:rPr>
          <w:sz w:val="16"/>
          <w:szCs w:val="16"/>
        </w:rPr>
        <w:t>4. в приложении 6:</w:t>
      </w:r>
    </w:p>
    <w:p w:rsidR="00375489" w:rsidRPr="00FD75C6" w:rsidRDefault="00375489" w:rsidP="00375489">
      <w:pPr>
        <w:ind w:firstLine="708"/>
        <w:jc w:val="both"/>
        <w:rPr>
          <w:sz w:val="16"/>
          <w:szCs w:val="16"/>
        </w:rPr>
      </w:pPr>
      <w:r w:rsidRPr="00FD75C6">
        <w:rPr>
          <w:sz w:val="16"/>
          <w:szCs w:val="16"/>
        </w:rPr>
        <w:t>1) в строках целевых статей 02 0 00 00000 и 02 0 01 00210: «…Муниципальная программа Боровёнковского сельского поселения "Реконс</w:t>
      </w:r>
      <w:r w:rsidRPr="00FD75C6">
        <w:rPr>
          <w:sz w:val="16"/>
          <w:szCs w:val="16"/>
        </w:rPr>
        <w:t>т</w:t>
      </w:r>
      <w:r w:rsidRPr="00FD75C6">
        <w:rPr>
          <w:sz w:val="16"/>
          <w:szCs w:val="16"/>
        </w:rPr>
        <w:t>рукция, капитальный ремонт, ремонт и содержание автомобильных дорог общего пользования местного значения на территории Боровёнковского сел</w:t>
      </w:r>
      <w:r w:rsidRPr="00FD75C6">
        <w:rPr>
          <w:sz w:val="16"/>
          <w:szCs w:val="16"/>
        </w:rPr>
        <w:t>ь</w:t>
      </w:r>
      <w:r w:rsidRPr="00FD75C6">
        <w:rPr>
          <w:sz w:val="16"/>
          <w:szCs w:val="16"/>
        </w:rPr>
        <w:t>ского поселения на 2017-2023 годы"…», «…Основное мероприятие "Совершенствование автомобильных дорог общего пользования местного знач</w:t>
      </w:r>
      <w:r w:rsidRPr="00FD75C6">
        <w:rPr>
          <w:sz w:val="16"/>
          <w:szCs w:val="16"/>
        </w:rPr>
        <w:t>е</w:t>
      </w:r>
      <w:r w:rsidRPr="00FD75C6">
        <w:rPr>
          <w:sz w:val="16"/>
          <w:szCs w:val="16"/>
        </w:rPr>
        <w:t>ния"…», «…Осуществление дорожной деятельности в отношении автомобильных дорог общего пользования местного значения…», «…Закупка тов</w:t>
      </w:r>
      <w:r w:rsidRPr="00FD75C6">
        <w:rPr>
          <w:sz w:val="16"/>
          <w:szCs w:val="16"/>
        </w:rPr>
        <w:t>а</w:t>
      </w:r>
      <w:r w:rsidRPr="00FD75C6">
        <w:rPr>
          <w:sz w:val="16"/>
          <w:szCs w:val="16"/>
        </w:rPr>
        <w:t>ров, работ и услуг для обеспечения государственных (муниципальных) нужд…» уменьшить показатели на 2021 год на сумму 7,5 тыс. рублей, на 2022 год на сумму 6,2 тыс. рублей, на 2023 год на сумму 9,6 тыс. рублей,</w:t>
      </w:r>
    </w:p>
    <w:p w:rsidR="00375489" w:rsidRPr="00FD75C6" w:rsidRDefault="00375489" w:rsidP="00375489">
      <w:pPr>
        <w:ind w:firstLine="708"/>
        <w:jc w:val="both"/>
        <w:rPr>
          <w:sz w:val="16"/>
          <w:szCs w:val="16"/>
        </w:rPr>
      </w:pPr>
      <w:r w:rsidRPr="00FD75C6">
        <w:rPr>
          <w:sz w:val="16"/>
          <w:szCs w:val="16"/>
        </w:rPr>
        <w:t>2) в строке «…Непрограммное направление расходов…» уменьшить показатели на 2023 год на сумму 1,1 тыс. рублей,</w:t>
      </w:r>
    </w:p>
    <w:p w:rsidR="00375489" w:rsidRPr="00FD75C6" w:rsidRDefault="00375489" w:rsidP="00375489">
      <w:pPr>
        <w:ind w:firstLine="708"/>
        <w:jc w:val="both"/>
        <w:rPr>
          <w:sz w:val="16"/>
          <w:szCs w:val="16"/>
        </w:rPr>
      </w:pPr>
      <w:r w:rsidRPr="00FD75C6">
        <w:rPr>
          <w:sz w:val="16"/>
          <w:szCs w:val="16"/>
        </w:rPr>
        <w:t>3) в строках целевой статьи 99 0 00 51180: «…Осуществление первичного воинского учета на территориях, где отсутствуют военные коми</w:t>
      </w:r>
      <w:r w:rsidRPr="00FD75C6">
        <w:rPr>
          <w:sz w:val="16"/>
          <w:szCs w:val="16"/>
        </w:rPr>
        <w:t>с</w:t>
      </w:r>
      <w:r w:rsidRPr="00FD75C6">
        <w:rPr>
          <w:sz w:val="16"/>
          <w:szCs w:val="16"/>
        </w:rPr>
        <w:t>сариаты…», «…Закупка товаров, работ и услуг для обеспечения государственных (муниципальных) нужд…» уменьшить показатели на 2023 год на сумму 1,1 тыс. рублей,</w:t>
      </w:r>
    </w:p>
    <w:p w:rsidR="00375489" w:rsidRPr="00FD75C6" w:rsidRDefault="00375489" w:rsidP="00375489">
      <w:pPr>
        <w:ind w:firstLine="708"/>
        <w:jc w:val="both"/>
        <w:rPr>
          <w:sz w:val="16"/>
          <w:szCs w:val="16"/>
        </w:rPr>
      </w:pPr>
      <w:r w:rsidRPr="00FD75C6">
        <w:rPr>
          <w:sz w:val="16"/>
          <w:szCs w:val="16"/>
        </w:rPr>
        <w:t xml:space="preserve">4) в строке «…Итого…» уменьшить показатели на 2021 год на сумму 7,5 тыс. рублей, на 2022 год на сумму 6,2 тыс. рублей, на 2023 год на сумму 10,7 тыс. рублей.   </w:t>
      </w:r>
    </w:p>
    <w:p w:rsidR="00375489" w:rsidRPr="00FD75C6" w:rsidRDefault="00375489" w:rsidP="00375489">
      <w:pPr>
        <w:rPr>
          <w:sz w:val="16"/>
          <w:szCs w:val="16"/>
        </w:rPr>
      </w:pPr>
    </w:p>
    <w:p w:rsidR="00375489" w:rsidRPr="00FD75C6" w:rsidRDefault="00375489" w:rsidP="00375489">
      <w:pPr>
        <w:ind w:firstLine="708"/>
        <w:jc w:val="both"/>
        <w:rPr>
          <w:sz w:val="16"/>
          <w:szCs w:val="16"/>
        </w:rPr>
      </w:pPr>
      <w:r w:rsidRPr="00FD75C6">
        <w:rPr>
          <w:sz w:val="16"/>
          <w:szCs w:val="16"/>
        </w:rPr>
        <w:t xml:space="preserve">Других замечаний, предложений и рекомендаций от участников слушаний по проекту муниципального правового акта высказано не было. </w:t>
      </w:r>
    </w:p>
    <w:p w:rsidR="00375489" w:rsidRPr="00FD75C6"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E41BF7" w:rsidRDefault="00E41BF7" w:rsidP="00375489">
      <w:pPr>
        <w:jc w:val="both"/>
        <w:rPr>
          <w:b/>
          <w:bCs/>
          <w:sz w:val="16"/>
          <w:szCs w:val="16"/>
        </w:rPr>
      </w:pPr>
    </w:p>
    <w:p w:rsidR="00E41BF7" w:rsidRDefault="00E41BF7" w:rsidP="00375489">
      <w:pPr>
        <w:jc w:val="both"/>
        <w:rPr>
          <w:b/>
          <w:bCs/>
          <w:sz w:val="16"/>
          <w:szCs w:val="16"/>
        </w:rPr>
      </w:pPr>
    </w:p>
    <w:p w:rsidR="00E41BF7" w:rsidRDefault="00E41BF7" w:rsidP="00375489">
      <w:pPr>
        <w:jc w:val="both"/>
        <w:rPr>
          <w:b/>
          <w:bCs/>
          <w:sz w:val="16"/>
          <w:szCs w:val="16"/>
        </w:rPr>
      </w:pPr>
    </w:p>
    <w:p w:rsidR="00E41BF7" w:rsidRDefault="00E41BF7" w:rsidP="00375489">
      <w:pPr>
        <w:jc w:val="both"/>
        <w:rPr>
          <w:b/>
          <w:bCs/>
          <w:sz w:val="16"/>
          <w:szCs w:val="16"/>
        </w:rPr>
      </w:pPr>
    </w:p>
    <w:p w:rsidR="00E41BF7" w:rsidRDefault="00E41BF7" w:rsidP="00375489">
      <w:pPr>
        <w:jc w:val="both"/>
        <w:rPr>
          <w:b/>
          <w:bCs/>
          <w:sz w:val="16"/>
          <w:szCs w:val="16"/>
        </w:rPr>
      </w:pPr>
    </w:p>
    <w:p w:rsidR="00E41BF7" w:rsidRDefault="00E41BF7" w:rsidP="00375489">
      <w:pPr>
        <w:jc w:val="both"/>
        <w:rPr>
          <w:b/>
          <w:bCs/>
          <w:sz w:val="16"/>
          <w:szCs w:val="16"/>
        </w:rPr>
      </w:pPr>
    </w:p>
    <w:p w:rsidR="00E41BF7" w:rsidRDefault="00E41BF7" w:rsidP="00375489">
      <w:pPr>
        <w:jc w:val="both"/>
        <w:rPr>
          <w:b/>
          <w:bCs/>
          <w:sz w:val="16"/>
          <w:szCs w:val="16"/>
        </w:rPr>
      </w:pPr>
    </w:p>
    <w:p w:rsidR="00E41BF7" w:rsidRDefault="00E41BF7" w:rsidP="00375489">
      <w:pPr>
        <w:jc w:val="both"/>
        <w:rPr>
          <w:b/>
          <w:bCs/>
          <w:sz w:val="16"/>
          <w:szCs w:val="16"/>
        </w:rPr>
      </w:pPr>
    </w:p>
    <w:p w:rsidR="00375489" w:rsidRDefault="00375489" w:rsidP="00375489">
      <w:pPr>
        <w:jc w:val="both"/>
        <w:rPr>
          <w:b/>
          <w:bCs/>
          <w:sz w:val="16"/>
          <w:szCs w:val="16"/>
        </w:rPr>
      </w:pPr>
    </w:p>
    <w:p w:rsidR="00375489" w:rsidRDefault="00375489" w:rsidP="00375489">
      <w:pPr>
        <w:jc w:val="both"/>
        <w:rPr>
          <w:b/>
          <w:bCs/>
          <w:sz w:val="16"/>
          <w:szCs w:val="16"/>
        </w:rPr>
      </w:pPr>
    </w:p>
    <w:p w:rsidR="00375489" w:rsidRPr="003D3B5E" w:rsidRDefault="00375489" w:rsidP="00375489">
      <w:pPr>
        <w:pStyle w:val="af3"/>
        <w:spacing w:before="0" w:beforeAutospacing="0" w:after="0" w:afterAutospacing="0" w:line="240" w:lineRule="exact"/>
        <w:jc w:val="center"/>
        <w:rPr>
          <w:rStyle w:val="afc"/>
          <w:sz w:val="18"/>
          <w:szCs w:val="18"/>
        </w:rPr>
      </w:pPr>
      <w:r w:rsidRPr="003D3B5E">
        <w:rPr>
          <w:rStyle w:val="afc"/>
          <w:sz w:val="18"/>
          <w:szCs w:val="18"/>
        </w:rPr>
        <w:lastRenderedPageBreak/>
        <w:t xml:space="preserve">СОЦИАЛЬНАЯ РЕКЛАМА </w:t>
      </w:r>
    </w:p>
    <w:p w:rsidR="00375489" w:rsidRPr="003D3B5E" w:rsidRDefault="00375489" w:rsidP="00375489">
      <w:pPr>
        <w:pStyle w:val="af3"/>
        <w:spacing w:before="0" w:beforeAutospacing="0" w:after="0" w:afterAutospacing="0" w:line="240" w:lineRule="exact"/>
        <w:jc w:val="center"/>
        <w:rPr>
          <w:b/>
          <w:sz w:val="18"/>
          <w:szCs w:val="18"/>
        </w:rPr>
      </w:pPr>
      <w:r w:rsidRPr="003D3B5E">
        <w:rPr>
          <w:rStyle w:val="afc"/>
          <w:sz w:val="18"/>
          <w:szCs w:val="18"/>
        </w:rPr>
        <w:t>в области энергосбережения и повышения энергетической эффективности</w:t>
      </w:r>
      <w:r w:rsidRPr="003D3B5E">
        <w:rPr>
          <w:sz w:val="18"/>
          <w:szCs w:val="18"/>
        </w:rPr>
        <w:t xml:space="preserve"> </w:t>
      </w:r>
      <w:r w:rsidRPr="003D3B5E">
        <w:rPr>
          <w:b/>
          <w:sz w:val="18"/>
          <w:szCs w:val="18"/>
        </w:rPr>
        <w:t>Боровёнковского сельского поселения!</w:t>
      </w:r>
    </w:p>
    <w:p w:rsidR="00375489" w:rsidRDefault="00375489" w:rsidP="00375489">
      <w:pPr>
        <w:jc w:val="both"/>
        <w:rPr>
          <w:b/>
          <w:bCs/>
          <w:sz w:val="16"/>
          <w:szCs w:val="16"/>
        </w:rPr>
      </w:pPr>
    </w:p>
    <w:p w:rsidR="00375489" w:rsidRPr="00FD75C6" w:rsidRDefault="00375489" w:rsidP="00375489">
      <w:pPr>
        <w:jc w:val="both"/>
        <w:rPr>
          <w:b/>
          <w:bCs/>
          <w:sz w:val="16"/>
          <w:szCs w:val="16"/>
        </w:rPr>
      </w:pPr>
      <w:r>
        <w:rPr>
          <w:noProof/>
        </w:rPr>
        <w:drawing>
          <wp:inline distT="0" distB="0" distL="0" distR="0">
            <wp:extent cx="5715000" cy="4030980"/>
            <wp:effectExtent l="19050" t="0" r="0" b="0"/>
            <wp:docPr id="2" name="Рисунок 1" descr="&amp;Ecy;&amp;ncy;&amp;iecy;&amp;rcy;&amp;gcy;&amp;ocy;&amp;scy;&amp;bcy;&amp;iecy;&amp;rcy;&amp;iecy;&amp;zhcy;&amp;iecy;&amp;ncy;&amp;icy;&amp;iecy; &amp;icy; &amp;pcy;&amp;ocy;&amp;vcy;&amp;ycy;&amp;shcy;&amp;iecy;&amp;ncy;&amp;icy;&amp;iecy; &amp;ecy;&amp;ncy;&amp;iecy;&amp;rcy;&amp;gcy;&amp;ocy;&amp;ecy;&amp;fcy;&amp;fcy;&amp;iecy;&amp;kcy;&amp;tcy;&amp;icy;&amp;vcy;&amp;n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Ecy;&amp;ncy;&amp;iecy;&amp;rcy;&amp;gcy;&amp;ocy;&amp;scy;&amp;bcy;&amp;iecy;&amp;rcy;&amp;iecy;&amp;zhcy;&amp;iecy;&amp;ncy;&amp;icy;&amp;iecy; &amp;icy; &amp;pcy;&amp;ocy;&amp;vcy;&amp;ycy;&amp;shcy;&amp;iecy;&amp;ncy;&amp;icy;&amp;iecy; &amp;ecy;&amp;ncy;&amp;iecy;&amp;rcy;&amp;gcy;&amp;ocy;&amp;ecy;&amp;fcy;&amp;fcy;&amp;iecy;&amp;kcy;&amp;tcy;&amp;icy;&amp;vcy;&amp;ncy;&amp;ocy;&amp;scy;&amp;tcy;&amp;icy;"/>
                    <pic:cNvPicPr>
                      <a:picLocks noChangeAspect="1" noChangeArrowheads="1"/>
                    </pic:cNvPicPr>
                  </pic:nvPicPr>
                  <pic:blipFill>
                    <a:blip r:embed="rId9"/>
                    <a:srcRect/>
                    <a:stretch>
                      <a:fillRect/>
                    </a:stretch>
                  </pic:blipFill>
                  <pic:spPr bwMode="auto">
                    <a:xfrm>
                      <a:off x="0" y="0"/>
                      <a:ext cx="5715000" cy="4030980"/>
                    </a:xfrm>
                    <a:prstGeom prst="rect">
                      <a:avLst/>
                    </a:prstGeom>
                    <a:noFill/>
                    <a:ln w="9525">
                      <a:noFill/>
                      <a:miter lim="800000"/>
                      <a:headEnd/>
                      <a:tailEnd/>
                    </a:ln>
                  </pic:spPr>
                </pic:pic>
              </a:graphicData>
            </a:graphic>
          </wp:inline>
        </w:drawing>
      </w:r>
    </w:p>
    <w:p w:rsidR="00375489" w:rsidRPr="00131F32" w:rsidRDefault="00375489" w:rsidP="00375489">
      <w:pPr>
        <w:rPr>
          <w:sz w:val="16"/>
          <w:szCs w:val="16"/>
        </w:rPr>
      </w:pPr>
    </w:p>
    <w:sectPr w:rsidR="00375489" w:rsidRPr="00131F32" w:rsidSect="00206B0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EB9" w:rsidRDefault="000C5EB9">
      <w:r>
        <w:separator/>
      </w:r>
    </w:p>
  </w:endnote>
  <w:endnote w:type="continuationSeparator" w:id="1">
    <w:p w:rsidR="000C5EB9" w:rsidRDefault="000C5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62" w:rsidRDefault="00F7726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E4" w:rsidRDefault="00861EEC">
    <w:pPr>
      <w:pStyle w:val="a8"/>
    </w:pPr>
    <w:r>
      <w:rPr>
        <w:noProof/>
      </w:rPr>
      <w:pict>
        <v:line id="_x0000_s2050" style="position:absolute;z-index:251658240" from="-3.1pt,-1.7pt" to="498.35pt,-1.7pt" strokeweight="4.5pt">
          <v:stroke linestyle="thinThick"/>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62" w:rsidRDefault="00F772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EB9" w:rsidRDefault="000C5EB9">
      <w:r>
        <w:separator/>
      </w:r>
    </w:p>
  </w:footnote>
  <w:footnote w:type="continuationSeparator" w:id="1">
    <w:p w:rsidR="000C5EB9" w:rsidRDefault="000C5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E4" w:rsidRDefault="00861EEC" w:rsidP="00FA44E2">
    <w:pPr>
      <w:pStyle w:val="a5"/>
      <w:framePr w:wrap="around" w:vAnchor="text" w:hAnchor="margin" w:xAlign="center" w:y="1"/>
      <w:rPr>
        <w:rStyle w:val="a7"/>
      </w:rPr>
    </w:pPr>
    <w:r>
      <w:rPr>
        <w:rStyle w:val="a7"/>
      </w:rPr>
      <w:fldChar w:fldCharType="begin"/>
    </w:r>
    <w:r w:rsidR="007920E4">
      <w:rPr>
        <w:rStyle w:val="a7"/>
      </w:rPr>
      <w:instrText xml:space="preserve">PAGE  </w:instrText>
    </w:r>
    <w:r>
      <w:rPr>
        <w:rStyle w:val="a7"/>
      </w:rPr>
      <w:fldChar w:fldCharType="separate"/>
    </w:r>
    <w:r w:rsidR="007920E4">
      <w:rPr>
        <w:rStyle w:val="a7"/>
        <w:noProof/>
      </w:rPr>
      <w:t>5</w:t>
    </w:r>
    <w:r>
      <w:rPr>
        <w:rStyle w:val="a7"/>
      </w:rPr>
      <w:fldChar w:fldCharType="end"/>
    </w:r>
  </w:p>
  <w:p w:rsidR="007920E4" w:rsidRDefault="007920E4">
    <w:pPr>
      <w:pStyle w:val="a5"/>
    </w:pPr>
  </w:p>
  <w:p w:rsidR="007920E4" w:rsidRDefault="007920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E4" w:rsidRPr="00DC60D2" w:rsidRDefault="00861EEC"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7920E4" w:rsidRPr="00DC60D2">
      <w:rPr>
        <w:rStyle w:val="a7"/>
        <w:sz w:val="32"/>
        <w:szCs w:val="32"/>
      </w:rPr>
      <w:instrText xml:space="preserve">PAGE  </w:instrText>
    </w:r>
    <w:r w:rsidRPr="00DC60D2">
      <w:rPr>
        <w:rStyle w:val="a7"/>
        <w:sz w:val="32"/>
        <w:szCs w:val="32"/>
      </w:rPr>
      <w:fldChar w:fldCharType="separate"/>
    </w:r>
    <w:r w:rsidR="00FB3EBA">
      <w:rPr>
        <w:rStyle w:val="a7"/>
        <w:noProof/>
        <w:sz w:val="32"/>
        <w:szCs w:val="32"/>
      </w:rPr>
      <w:t>5</w:t>
    </w:r>
    <w:r w:rsidRPr="00DC60D2">
      <w:rPr>
        <w:rStyle w:val="a7"/>
        <w:sz w:val="32"/>
        <w:szCs w:val="32"/>
      </w:rPr>
      <w:fldChar w:fldCharType="end"/>
    </w:r>
  </w:p>
  <w:p w:rsidR="007920E4" w:rsidRPr="007B38AF" w:rsidRDefault="007920E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861EEC">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w:t>
    </w:r>
    <w:r w:rsidR="00F77262">
      <w:rPr>
        <w:rFonts w:ascii="Monotype Corsiva" w:hAnsi="Monotype Corsiva"/>
      </w:rPr>
      <w:t>вского сельского поселения  №25 (95</w:t>
    </w:r>
    <w:r>
      <w:rPr>
        <w:rFonts w:ascii="Monotype Corsiva" w:hAnsi="Monotype Corsiva"/>
      </w:rPr>
      <w:t xml:space="preserve">) от </w:t>
    </w:r>
    <w:r w:rsidR="00F77262">
      <w:rPr>
        <w:rFonts w:ascii="Monotype Corsiva" w:hAnsi="Monotype Corsiva"/>
      </w:rPr>
      <w:t xml:space="preserve">10 </w:t>
    </w:r>
    <w:r>
      <w:rPr>
        <w:rFonts w:ascii="Monotype Corsiva" w:hAnsi="Monotype Corsiva"/>
      </w:rPr>
      <w:t>декабря</w:t>
    </w:r>
    <w:r>
      <w:rPr>
        <w:rFonts w:ascii="Monotype Corsiva" w:hAnsi="Monotype Corsiva"/>
        <w:noProof/>
      </w:rPr>
      <w:t xml:space="preserve">  </w:t>
    </w:r>
    <w:r>
      <w:rPr>
        <w:rFonts w:ascii="Monotype Corsiva" w:hAnsi="Monotype Corsiva"/>
      </w:rPr>
      <w:t xml:space="preserve">2020 года   </w:t>
    </w:r>
  </w:p>
  <w:p w:rsidR="007920E4" w:rsidRDefault="007920E4"/>
  <w:p w:rsidR="007920E4" w:rsidRDefault="007920E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62" w:rsidRDefault="00F772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1">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13">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5">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20">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70A28D5"/>
    <w:multiLevelType w:val="hybridMultilevel"/>
    <w:tmpl w:val="B04A914C"/>
    <w:lvl w:ilvl="0" w:tplc="C1D0DF46">
      <w:start w:val="1"/>
      <w:numFmt w:val="decimal"/>
      <w:lvlText w:val="%1."/>
      <w:lvlJc w:val="left"/>
      <w:pPr>
        <w:tabs>
          <w:tab w:val="num" w:pos="510"/>
        </w:tabs>
        <w:ind w:left="510" w:hanging="360"/>
      </w:pPr>
      <w:rPr>
        <w:rFonts w:hint="default"/>
      </w:rPr>
    </w:lvl>
    <w:lvl w:ilvl="1" w:tplc="1FEAA3BC" w:tentative="1">
      <w:start w:val="1"/>
      <w:numFmt w:val="lowerLetter"/>
      <w:lvlText w:val="%2."/>
      <w:lvlJc w:val="left"/>
      <w:pPr>
        <w:tabs>
          <w:tab w:val="num" w:pos="1230"/>
        </w:tabs>
        <w:ind w:left="1230" w:hanging="360"/>
      </w:pPr>
    </w:lvl>
    <w:lvl w:ilvl="2" w:tplc="0972A9A6" w:tentative="1">
      <w:start w:val="1"/>
      <w:numFmt w:val="lowerRoman"/>
      <w:lvlText w:val="%3."/>
      <w:lvlJc w:val="right"/>
      <w:pPr>
        <w:tabs>
          <w:tab w:val="num" w:pos="1950"/>
        </w:tabs>
        <w:ind w:left="1950" w:hanging="180"/>
      </w:pPr>
    </w:lvl>
    <w:lvl w:ilvl="3" w:tplc="C418854A" w:tentative="1">
      <w:start w:val="1"/>
      <w:numFmt w:val="decimal"/>
      <w:lvlText w:val="%4."/>
      <w:lvlJc w:val="left"/>
      <w:pPr>
        <w:tabs>
          <w:tab w:val="num" w:pos="2670"/>
        </w:tabs>
        <w:ind w:left="2670" w:hanging="360"/>
      </w:pPr>
    </w:lvl>
    <w:lvl w:ilvl="4" w:tplc="E272AE78" w:tentative="1">
      <w:start w:val="1"/>
      <w:numFmt w:val="lowerLetter"/>
      <w:lvlText w:val="%5."/>
      <w:lvlJc w:val="left"/>
      <w:pPr>
        <w:tabs>
          <w:tab w:val="num" w:pos="3390"/>
        </w:tabs>
        <w:ind w:left="3390" w:hanging="360"/>
      </w:pPr>
    </w:lvl>
    <w:lvl w:ilvl="5" w:tplc="9D60E036" w:tentative="1">
      <w:start w:val="1"/>
      <w:numFmt w:val="lowerRoman"/>
      <w:lvlText w:val="%6."/>
      <w:lvlJc w:val="right"/>
      <w:pPr>
        <w:tabs>
          <w:tab w:val="num" w:pos="4110"/>
        </w:tabs>
        <w:ind w:left="4110" w:hanging="180"/>
      </w:pPr>
    </w:lvl>
    <w:lvl w:ilvl="6" w:tplc="05DE5D1A" w:tentative="1">
      <w:start w:val="1"/>
      <w:numFmt w:val="decimal"/>
      <w:lvlText w:val="%7."/>
      <w:lvlJc w:val="left"/>
      <w:pPr>
        <w:tabs>
          <w:tab w:val="num" w:pos="4830"/>
        </w:tabs>
        <w:ind w:left="4830" w:hanging="360"/>
      </w:pPr>
    </w:lvl>
    <w:lvl w:ilvl="7" w:tplc="23467EF2" w:tentative="1">
      <w:start w:val="1"/>
      <w:numFmt w:val="lowerLetter"/>
      <w:lvlText w:val="%8."/>
      <w:lvlJc w:val="left"/>
      <w:pPr>
        <w:tabs>
          <w:tab w:val="num" w:pos="5550"/>
        </w:tabs>
        <w:ind w:left="5550" w:hanging="360"/>
      </w:pPr>
    </w:lvl>
    <w:lvl w:ilvl="8" w:tplc="A7BC63FE" w:tentative="1">
      <w:start w:val="1"/>
      <w:numFmt w:val="lowerRoman"/>
      <w:lvlText w:val="%9."/>
      <w:lvlJc w:val="right"/>
      <w:pPr>
        <w:tabs>
          <w:tab w:val="num" w:pos="6270"/>
        </w:tabs>
        <w:ind w:left="6270" w:hanging="180"/>
      </w:pPr>
    </w:lvl>
  </w:abstractNum>
  <w:abstractNum w:abstractNumId="22">
    <w:nsid w:val="6970389E"/>
    <w:multiLevelType w:val="hybridMultilevel"/>
    <w:tmpl w:val="484E6AB0"/>
    <w:lvl w:ilvl="0" w:tplc="72E06CEA">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DB2082D"/>
    <w:multiLevelType w:val="hybridMultilevel"/>
    <w:tmpl w:val="66C63154"/>
    <w:lvl w:ilvl="0" w:tplc="D2BC25EC">
      <w:start w:val="1"/>
      <w:numFmt w:val="decimal"/>
      <w:lvlText w:val="%1."/>
      <w:lvlJc w:val="left"/>
      <w:pPr>
        <w:tabs>
          <w:tab w:val="num" w:pos="720"/>
        </w:tabs>
        <w:ind w:left="720" w:hanging="360"/>
      </w:pPr>
      <w:rPr>
        <w:rFonts w:hint="default"/>
      </w:rPr>
    </w:lvl>
    <w:lvl w:ilvl="1" w:tplc="21C876E6">
      <w:numFmt w:val="none"/>
      <w:lvlText w:val=""/>
      <w:lvlJc w:val="left"/>
      <w:pPr>
        <w:tabs>
          <w:tab w:val="num" w:pos="360"/>
        </w:tabs>
      </w:pPr>
    </w:lvl>
    <w:lvl w:ilvl="2" w:tplc="E0CA5DE0">
      <w:numFmt w:val="none"/>
      <w:lvlText w:val=""/>
      <w:lvlJc w:val="left"/>
      <w:pPr>
        <w:tabs>
          <w:tab w:val="num" w:pos="360"/>
        </w:tabs>
      </w:pPr>
    </w:lvl>
    <w:lvl w:ilvl="3" w:tplc="F1083F30">
      <w:numFmt w:val="none"/>
      <w:lvlText w:val=""/>
      <w:lvlJc w:val="left"/>
      <w:pPr>
        <w:tabs>
          <w:tab w:val="num" w:pos="360"/>
        </w:tabs>
      </w:pPr>
    </w:lvl>
    <w:lvl w:ilvl="4" w:tplc="8EDAB4F0">
      <w:numFmt w:val="none"/>
      <w:lvlText w:val=""/>
      <w:lvlJc w:val="left"/>
      <w:pPr>
        <w:tabs>
          <w:tab w:val="num" w:pos="360"/>
        </w:tabs>
      </w:pPr>
    </w:lvl>
    <w:lvl w:ilvl="5" w:tplc="E7729250">
      <w:numFmt w:val="none"/>
      <w:lvlText w:val=""/>
      <w:lvlJc w:val="left"/>
      <w:pPr>
        <w:tabs>
          <w:tab w:val="num" w:pos="360"/>
        </w:tabs>
      </w:pPr>
    </w:lvl>
    <w:lvl w:ilvl="6" w:tplc="8B8605A2">
      <w:numFmt w:val="none"/>
      <w:lvlText w:val=""/>
      <w:lvlJc w:val="left"/>
      <w:pPr>
        <w:tabs>
          <w:tab w:val="num" w:pos="360"/>
        </w:tabs>
      </w:pPr>
    </w:lvl>
    <w:lvl w:ilvl="7" w:tplc="50844DBC">
      <w:numFmt w:val="none"/>
      <w:lvlText w:val=""/>
      <w:lvlJc w:val="left"/>
      <w:pPr>
        <w:tabs>
          <w:tab w:val="num" w:pos="360"/>
        </w:tabs>
      </w:pPr>
    </w:lvl>
    <w:lvl w:ilvl="8" w:tplc="72B609EE">
      <w:numFmt w:val="none"/>
      <w:lvlText w:val=""/>
      <w:lvlJc w:val="left"/>
      <w:pPr>
        <w:tabs>
          <w:tab w:val="num" w:pos="360"/>
        </w:tabs>
      </w:pPr>
    </w:lvl>
  </w:abstractNum>
  <w:abstractNum w:abstractNumId="24">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AD503A5"/>
    <w:multiLevelType w:val="hybridMultilevel"/>
    <w:tmpl w:val="60CA83A2"/>
    <w:lvl w:ilvl="0" w:tplc="047E8D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8"/>
    <w:lvlOverride w:ilvl="0">
      <w:startOverride w:val="2"/>
    </w:lvlOverride>
  </w:num>
  <w:num w:numId="5">
    <w:abstractNumId w:val="10"/>
    <w:lvlOverride w:ilvl="0">
      <w:startOverride w:val="3"/>
    </w:lvlOverride>
  </w:num>
  <w:num w:numId="6">
    <w:abstractNumId w:val="19"/>
    <w:lvlOverride w:ilvl="0">
      <w:startOverride w:val="5"/>
    </w:lvlOverride>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26"/>
  </w:num>
  <w:num w:numId="12">
    <w:abstractNumId w:val="21"/>
  </w:num>
  <w:num w:numId="13">
    <w:abstractNumId w:val="17"/>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23"/>
  </w:num>
  <w:num w:numId="21">
    <w:abstractNumId w:val="8"/>
  </w:num>
  <w:num w:numId="22">
    <w:abstractNumId w:val="24"/>
  </w:num>
  <w:num w:numId="23">
    <w:abstractNumId w:val="28"/>
  </w:num>
  <w:num w:numId="24">
    <w:abstractNumId w:val="5"/>
  </w:num>
  <w:num w:numId="25">
    <w:abstractNumId w:val="27"/>
  </w:num>
  <w:num w:numId="26">
    <w:abstractNumId w:val="9"/>
  </w:num>
  <w:num w:numId="27">
    <w:abstractNumId w:val="7"/>
  </w:num>
  <w:num w:numId="28">
    <w:abstractNumId w:val="20"/>
  </w:num>
  <w:num w:numId="29">
    <w:abstractNumId w:val="25"/>
  </w:num>
  <w:num w:numId="3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4C2B"/>
    <w:rsid w:val="000A5EF1"/>
    <w:rsid w:val="000A6B37"/>
    <w:rsid w:val="000B4F8E"/>
    <w:rsid w:val="000B5EA5"/>
    <w:rsid w:val="000C0F21"/>
    <w:rsid w:val="000C314C"/>
    <w:rsid w:val="000C32FA"/>
    <w:rsid w:val="000C36E7"/>
    <w:rsid w:val="000C3E35"/>
    <w:rsid w:val="000C4290"/>
    <w:rsid w:val="000C452B"/>
    <w:rsid w:val="000C55B1"/>
    <w:rsid w:val="000C5EB9"/>
    <w:rsid w:val="000C6A5B"/>
    <w:rsid w:val="000C7D6A"/>
    <w:rsid w:val="000D1E42"/>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370D0"/>
    <w:rsid w:val="00140785"/>
    <w:rsid w:val="00141DC5"/>
    <w:rsid w:val="00144AC2"/>
    <w:rsid w:val="00146DCC"/>
    <w:rsid w:val="0014708B"/>
    <w:rsid w:val="00155C82"/>
    <w:rsid w:val="00156A17"/>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95C07"/>
    <w:rsid w:val="002A2B31"/>
    <w:rsid w:val="002A66D5"/>
    <w:rsid w:val="002A6EBD"/>
    <w:rsid w:val="002A7566"/>
    <w:rsid w:val="002B1A31"/>
    <w:rsid w:val="002C0DC2"/>
    <w:rsid w:val="002C323E"/>
    <w:rsid w:val="002C4421"/>
    <w:rsid w:val="002C52AC"/>
    <w:rsid w:val="002C5700"/>
    <w:rsid w:val="002C670F"/>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75489"/>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4150"/>
    <w:rsid w:val="003E5857"/>
    <w:rsid w:val="003E6679"/>
    <w:rsid w:val="003F0C0C"/>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06435"/>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4E3C"/>
    <w:rsid w:val="00606302"/>
    <w:rsid w:val="006065EF"/>
    <w:rsid w:val="006205D1"/>
    <w:rsid w:val="00621751"/>
    <w:rsid w:val="00623CB3"/>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014"/>
    <w:rsid w:val="0073114F"/>
    <w:rsid w:val="007343E3"/>
    <w:rsid w:val="0074396F"/>
    <w:rsid w:val="0074446C"/>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EC"/>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9CA"/>
    <w:rsid w:val="00951E19"/>
    <w:rsid w:val="00951F90"/>
    <w:rsid w:val="00953AD8"/>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53C7"/>
    <w:rsid w:val="009D757A"/>
    <w:rsid w:val="009E3BA3"/>
    <w:rsid w:val="009E584B"/>
    <w:rsid w:val="009E5C0B"/>
    <w:rsid w:val="009E6932"/>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36E0"/>
    <w:rsid w:val="00A47CF3"/>
    <w:rsid w:val="00A51053"/>
    <w:rsid w:val="00A53308"/>
    <w:rsid w:val="00A537A6"/>
    <w:rsid w:val="00A550FF"/>
    <w:rsid w:val="00A55733"/>
    <w:rsid w:val="00A55842"/>
    <w:rsid w:val="00A62BD7"/>
    <w:rsid w:val="00A62EA8"/>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6ECC"/>
    <w:rsid w:val="00B4709B"/>
    <w:rsid w:val="00B47577"/>
    <w:rsid w:val="00B47D00"/>
    <w:rsid w:val="00B5270A"/>
    <w:rsid w:val="00B52BDB"/>
    <w:rsid w:val="00B55B10"/>
    <w:rsid w:val="00B57C24"/>
    <w:rsid w:val="00B6114D"/>
    <w:rsid w:val="00B6203F"/>
    <w:rsid w:val="00B62BCA"/>
    <w:rsid w:val="00B70A7D"/>
    <w:rsid w:val="00B7147C"/>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1FD9"/>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1BF7"/>
    <w:rsid w:val="00E4256D"/>
    <w:rsid w:val="00E42A66"/>
    <w:rsid w:val="00E43A9E"/>
    <w:rsid w:val="00E4763B"/>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0EA0"/>
    <w:rsid w:val="00EA12DF"/>
    <w:rsid w:val="00EA5215"/>
    <w:rsid w:val="00EA7CFF"/>
    <w:rsid w:val="00EB1587"/>
    <w:rsid w:val="00EB6647"/>
    <w:rsid w:val="00EB75B2"/>
    <w:rsid w:val="00EC0021"/>
    <w:rsid w:val="00EC10CE"/>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40306"/>
    <w:rsid w:val="00F413C3"/>
    <w:rsid w:val="00F453CF"/>
    <w:rsid w:val="00F53628"/>
    <w:rsid w:val="00F56617"/>
    <w:rsid w:val="00F61FA2"/>
    <w:rsid w:val="00F63FFE"/>
    <w:rsid w:val="00F650D3"/>
    <w:rsid w:val="00F65298"/>
    <w:rsid w:val="00F75EB1"/>
    <w:rsid w:val="00F76ABC"/>
    <w:rsid w:val="00F77262"/>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3EBA"/>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1F34-E94D-41EC-A72D-CB677889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1780</Words>
  <Characters>10151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11908</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43</cp:revision>
  <cp:lastPrinted>2020-12-23T06:31:00Z</cp:lastPrinted>
  <dcterms:created xsi:type="dcterms:W3CDTF">2019-08-28T05:46:00Z</dcterms:created>
  <dcterms:modified xsi:type="dcterms:W3CDTF">2020-12-23T06:32:00Z</dcterms:modified>
</cp:coreProperties>
</file>