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E7251D"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w:t>
            </w:r>
            <w:r>
              <w:rPr>
                <w:sz w:val="24"/>
                <w:szCs w:val="24"/>
              </w:rPr>
              <w:t>о</w:t>
            </w:r>
            <w:r>
              <w:rPr>
                <w:sz w:val="24"/>
                <w:szCs w:val="24"/>
              </w:rPr>
              <w:t>го поселения</w:t>
            </w:r>
          </w:p>
          <w:p w:rsidR="00E7251D" w:rsidRPr="0049714E" w:rsidRDefault="00241393" w:rsidP="0075797B">
            <w:pPr>
              <w:jc w:val="center"/>
              <w:rPr>
                <w:b/>
                <w:sz w:val="36"/>
                <w:szCs w:val="36"/>
              </w:rPr>
            </w:pPr>
            <w:r>
              <w:rPr>
                <w:b/>
                <w:sz w:val="36"/>
                <w:szCs w:val="36"/>
              </w:rPr>
              <w:t>14</w:t>
            </w:r>
          </w:p>
          <w:p w:rsidR="00E7251D" w:rsidRPr="0049714E" w:rsidRDefault="00241393" w:rsidP="0075797B">
            <w:pPr>
              <w:jc w:val="center"/>
              <w:rPr>
                <w:b/>
                <w:sz w:val="36"/>
                <w:szCs w:val="36"/>
              </w:rPr>
            </w:pPr>
            <w:r>
              <w:rPr>
                <w:b/>
                <w:sz w:val="36"/>
                <w:szCs w:val="36"/>
              </w:rPr>
              <w:t>февраля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241393">
            <w:pPr>
              <w:jc w:val="center"/>
              <w:rPr>
                <w:b/>
              </w:rPr>
            </w:pPr>
            <w:r w:rsidRPr="0049714E">
              <w:rPr>
                <w:b/>
                <w:sz w:val="36"/>
                <w:szCs w:val="36"/>
              </w:rPr>
              <w:t xml:space="preserve">№ </w:t>
            </w:r>
            <w:r w:rsidR="00241393">
              <w:rPr>
                <w:b/>
                <w:sz w:val="36"/>
                <w:szCs w:val="36"/>
              </w:rPr>
              <w:t>3</w:t>
            </w:r>
            <w:r w:rsidR="004403F1">
              <w:rPr>
                <w:b/>
                <w:sz w:val="36"/>
                <w:szCs w:val="36"/>
              </w:rPr>
              <w:t xml:space="preserve"> </w:t>
            </w:r>
            <w:r>
              <w:rPr>
                <w:b/>
                <w:sz w:val="36"/>
                <w:szCs w:val="36"/>
              </w:rPr>
              <w:t>(</w:t>
            </w:r>
            <w:r w:rsidR="004403F1">
              <w:rPr>
                <w:b/>
                <w:sz w:val="36"/>
                <w:szCs w:val="36"/>
              </w:rPr>
              <w:t>7</w:t>
            </w:r>
            <w:r w:rsidR="00241393">
              <w:rPr>
                <w:b/>
                <w:sz w:val="36"/>
                <w:szCs w:val="36"/>
              </w:rPr>
              <w:t>3</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241393">
              <w:rPr>
                <w:sz w:val="20"/>
                <w:szCs w:val="20"/>
              </w:rPr>
              <w:t>14</w:t>
            </w:r>
            <w:r w:rsidRPr="0049714E">
              <w:rPr>
                <w:sz w:val="20"/>
                <w:szCs w:val="20"/>
              </w:rPr>
              <w:t>.</w:t>
            </w:r>
            <w:r w:rsidR="00D908FE">
              <w:rPr>
                <w:sz w:val="20"/>
                <w:szCs w:val="20"/>
              </w:rPr>
              <w:t>0</w:t>
            </w:r>
            <w:r w:rsidR="00241393">
              <w:rPr>
                <w:sz w:val="20"/>
                <w:szCs w:val="20"/>
              </w:rPr>
              <w:t>2</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241393">
              <w:rPr>
                <w:sz w:val="20"/>
                <w:szCs w:val="20"/>
              </w:rPr>
              <w:t>5</w:t>
            </w:r>
            <w:r w:rsidR="00E7251D" w:rsidRPr="0049714E">
              <w:rPr>
                <w:sz w:val="20"/>
                <w:szCs w:val="20"/>
              </w:rPr>
              <w:t>.00;</w:t>
            </w:r>
          </w:p>
          <w:p w:rsidR="00E7251D" w:rsidRPr="004A2239" w:rsidRDefault="002603E4" w:rsidP="00241393">
            <w:pPr>
              <w:tabs>
                <w:tab w:val="left" w:pos="1587"/>
              </w:tabs>
              <w:jc w:val="center"/>
              <w:rPr>
                <w:sz w:val="20"/>
                <w:szCs w:val="20"/>
              </w:rPr>
            </w:pPr>
            <w:r>
              <w:rPr>
                <w:sz w:val="20"/>
                <w:szCs w:val="20"/>
              </w:rPr>
              <w:t>фактически – 1</w:t>
            </w:r>
            <w:r w:rsidR="00241393">
              <w:rPr>
                <w:sz w:val="20"/>
                <w:szCs w:val="20"/>
              </w:rPr>
              <w:t>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993E32" w:rsidRDefault="00993E32" w:rsidP="00993E32">
            <w:pPr>
              <w:rPr>
                <w:b/>
                <w:sz w:val="16"/>
                <w:szCs w:val="16"/>
              </w:rPr>
            </w:pPr>
            <w:r>
              <w:rPr>
                <w:sz w:val="16"/>
                <w:szCs w:val="16"/>
              </w:rPr>
              <w:t xml:space="preserve">     </w:t>
            </w:r>
            <w:r w:rsidR="00F1520B">
              <w:rPr>
                <w:b/>
                <w:sz w:val="16"/>
                <w:szCs w:val="16"/>
              </w:rPr>
              <w:t xml:space="preserve">№ </w:t>
            </w:r>
            <w:r w:rsidR="00241393">
              <w:rPr>
                <w:b/>
                <w:sz w:val="16"/>
                <w:szCs w:val="16"/>
              </w:rPr>
              <w:t>24</w:t>
            </w:r>
          </w:p>
          <w:p w:rsidR="00993E32" w:rsidRDefault="00241393" w:rsidP="0058699A">
            <w:pPr>
              <w:rPr>
                <w:b/>
                <w:sz w:val="16"/>
                <w:szCs w:val="16"/>
              </w:rPr>
            </w:pPr>
            <w:r>
              <w:rPr>
                <w:b/>
                <w:sz w:val="16"/>
                <w:szCs w:val="16"/>
              </w:rPr>
              <w:t>от 14</w:t>
            </w:r>
            <w:r w:rsidR="00993E32">
              <w:rPr>
                <w:b/>
                <w:sz w:val="16"/>
                <w:szCs w:val="16"/>
              </w:rPr>
              <w:t>.0</w:t>
            </w:r>
            <w:r>
              <w:rPr>
                <w:b/>
                <w:sz w:val="16"/>
                <w:szCs w:val="16"/>
              </w:rPr>
              <w:t>2</w:t>
            </w:r>
            <w:r w:rsidR="00D10298">
              <w:rPr>
                <w:b/>
                <w:sz w:val="16"/>
                <w:szCs w:val="16"/>
              </w:rPr>
              <w:t>.2020</w:t>
            </w:r>
          </w:p>
          <w:p w:rsidR="00993E32" w:rsidRDefault="00993E32" w:rsidP="0058699A">
            <w:pPr>
              <w:rPr>
                <w:b/>
                <w:sz w:val="16"/>
                <w:szCs w:val="16"/>
              </w:rPr>
            </w:pPr>
          </w:p>
          <w:p w:rsidR="00993E32" w:rsidRDefault="00993E32" w:rsidP="0058699A">
            <w:pPr>
              <w:rPr>
                <w:b/>
                <w:sz w:val="16"/>
                <w:szCs w:val="16"/>
              </w:rPr>
            </w:pPr>
          </w:p>
          <w:p w:rsidR="008F160C" w:rsidRDefault="008F160C" w:rsidP="008F160C">
            <w:pPr>
              <w:rPr>
                <w:b/>
                <w:sz w:val="16"/>
                <w:szCs w:val="16"/>
              </w:rPr>
            </w:pPr>
            <w:r>
              <w:rPr>
                <w:sz w:val="16"/>
                <w:szCs w:val="16"/>
              </w:rPr>
              <w:t xml:space="preserve">     </w:t>
            </w:r>
            <w:r>
              <w:rPr>
                <w:b/>
                <w:sz w:val="16"/>
                <w:szCs w:val="16"/>
              </w:rPr>
              <w:t>№</w:t>
            </w:r>
            <w:r w:rsidR="00241393">
              <w:rPr>
                <w:b/>
                <w:sz w:val="16"/>
                <w:szCs w:val="16"/>
              </w:rPr>
              <w:t xml:space="preserve"> 25</w:t>
            </w:r>
          </w:p>
          <w:p w:rsidR="008F160C" w:rsidRPr="00A33DC7" w:rsidRDefault="00241393" w:rsidP="008F160C">
            <w:pPr>
              <w:rPr>
                <w:b/>
                <w:sz w:val="16"/>
                <w:szCs w:val="16"/>
              </w:rPr>
            </w:pPr>
            <w:r>
              <w:rPr>
                <w:b/>
                <w:sz w:val="16"/>
                <w:szCs w:val="16"/>
              </w:rPr>
              <w:t>от 14</w:t>
            </w:r>
            <w:r w:rsidR="008F160C">
              <w:rPr>
                <w:b/>
                <w:sz w:val="16"/>
                <w:szCs w:val="16"/>
              </w:rPr>
              <w:t>.0</w:t>
            </w:r>
            <w:r>
              <w:rPr>
                <w:b/>
                <w:sz w:val="16"/>
                <w:szCs w:val="16"/>
              </w:rPr>
              <w:t>2</w:t>
            </w:r>
            <w:r w:rsidR="00D10298">
              <w:rPr>
                <w:b/>
                <w:sz w:val="16"/>
                <w:szCs w:val="16"/>
              </w:rPr>
              <w:t>.2020</w:t>
            </w:r>
          </w:p>
          <w:p w:rsidR="0058699A" w:rsidRDefault="0058699A" w:rsidP="008E456D">
            <w:pPr>
              <w:rPr>
                <w:sz w:val="16"/>
                <w:szCs w:val="16"/>
              </w:rPr>
            </w:pPr>
          </w:p>
          <w:p w:rsidR="00B96310" w:rsidRDefault="00B96310" w:rsidP="008E456D">
            <w:pPr>
              <w:rPr>
                <w:sz w:val="16"/>
                <w:szCs w:val="16"/>
              </w:rPr>
            </w:pPr>
          </w:p>
          <w:p w:rsidR="00993E32" w:rsidRDefault="00993E32" w:rsidP="00993E32">
            <w:pPr>
              <w:rPr>
                <w:b/>
                <w:sz w:val="16"/>
                <w:szCs w:val="16"/>
              </w:rPr>
            </w:pPr>
            <w:r>
              <w:rPr>
                <w:sz w:val="16"/>
                <w:szCs w:val="16"/>
              </w:rPr>
              <w:t xml:space="preserve">    </w:t>
            </w:r>
            <w:r w:rsidR="00241393">
              <w:rPr>
                <w:b/>
                <w:sz w:val="16"/>
                <w:szCs w:val="16"/>
              </w:rPr>
              <w:t>№ 26</w:t>
            </w:r>
          </w:p>
          <w:p w:rsidR="00993E32" w:rsidRPr="00A33DC7" w:rsidRDefault="00D10298" w:rsidP="00993E32">
            <w:pPr>
              <w:rPr>
                <w:b/>
                <w:sz w:val="16"/>
                <w:szCs w:val="16"/>
              </w:rPr>
            </w:pPr>
            <w:r>
              <w:rPr>
                <w:b/>
                <w:sz w:val="16"/>
                <w:szCs w:val="16"/>
              </w:rPr>
              <w:t xml:space="preserve">от </w:t>
            </w:r>
            <w:r w:rsidR="00241393">
              <w:rPr>
                <w:b/>
                <w:sz w:val="16"/>
                <w:szCs w:val="16"/>
              </w:rPr>
              <w:t>14</w:t>
            </w:r>
            <w:r w:rsidR="00993E32">
              <w:rPr>
                <w:b/>
                <w:sz w:val="16"/>
                <w:szCs w:val="16"/>
              </w:rPr>
              <w:t>.0</w:t>
            </w:r>
            <w:r w:rsidR="00241393">
              <w:rPr>
                <w:b/>
                <w:sz w:val="16"/>
                <w:szCs w:val="16"/>
              </w:rPr>
              <w:t>2</w:t>
            </w:r>
            <w:r>
              <w:rPr>
                <w:b/>
                <w:sz w:val="16"/>
                <w:szCs w:val="16"/>
              </w:rPr>
              <w:t>.2020</w:t>
            </w:r>
          </w:p>
          <w:p w:rsidR="0058699A" w:rsidRDefault="0058699A" w:rsidP="009C05C1">
            <w:pPr>
              <w:jc w:val="center"/>
              <w:rPr>
                <w:b/>
                <w:sz w:val="16"/>
                <w:szCs w:val="16"/>
              </w:rPr>
            </w:pPr>
          </w:p>
          <w:p w:rsidR="0058699A" w:rsidRDefault="0058699A" w:rsidP="009C05C1">
            <w:pPr>
              <w:jc w:val="center"/>
              <w:rPr>
                <w:b/>
                <w:sz w:val="16"/>
                <w:szCs w:val="16"/>
              </w:rPr>
            </w:pPr>
          </w:p>
          <w:p w:rsidR="009C05C1" w:rsidRDefault="009C05C1" w:rsidP="007164E7">
            <w:pPr>
              <w:jc w:val="center"/>
              <w:rPr>
                <w:b/>
                <w:sz w:val="16"/>
                <w:szCs w:val="16"/>
              </w:rPr>
            </w:pPr>
          </w:p>
          <w:p w:rsidR="0037418A" w:rsidRDefault="0037418A"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CD6D7C" w:rsidP="008F160C">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20"/>
                <w:szCs w:val="20"/>
              </w:rPr>
              <w:t xml:space="preserve">Постановления Администрации Боровёнковского сельского поселения </w:t>
            </w:r>
          </w:p>
          <w:p w:rsidR="00993E32" w:rsidRDefault="00993E32" w:rsidP="00993E32">
            <w:pPr>
              <w:rPr>
                <w:sz w:val="18"/>
                <w:szCs w:val="18"/>
              </w:rPr>
            </w:pPr>
          </w:p>
          <w:p w:rsidR="00241393" w:rsidRPr="00E202CC" w:rsidRDefault="00241393" w:rsidP="00241393">
            <w:pPr>
              <w:jc w:val="center"/>
              <w:rPr>
                <w:b/>
                <w:bCs/>
                <w:color w:val="000000"/>
                <w:spacing w:val="-2"/>
                <w:sz w:val="16"/>
                <w:szCs w:val="16"/>
              </w:rPr>
            </w:pPr>
            <w:r w:rsidRPr="00C6454B">
              <w:rPr>
                <w:b/>
                <w:sz w:val="16"/>
                <w:szCs w:val="16"/>
              </w:rPr>
              <w:t>О внесении изменений в муниципальную программу «Информационное обеспечение деятельности органов местного самоуправл</w:t>
            </w:r>
            <w:r w:rsidRPr="00C6454B">
              <w:rPr>
                <w:b/>
                <w:sz w:val="16"/>
                <w:szCs w:val="16"/>
              </w:rPr>
              <w:t>е</w:t>
            </w:r>
            <w:r w:rsidRPr="00C6454B">
              <w:rPr>
                <w:b/>
                <w:sz w:val="16"/>
                <w:szCs w:val="16"/>
              </w:rPr>
              <w:t xml:space="preserve">ния </w:t>
            </w:r>
            <w:r w:rsidRPr="00C6454B">
              <w:rPr>
                <w:b/>
                <w:bCs/>
                <w:color w:val="000000"/>
                <w:spacing w:val="-2"/>
                <w:sz w:val="16"/>
                <w:szCs w:val="16"/>
              </w:rPr>
              <w:t>Боровёнковского</w:t>
            </w:r>
            <w:r>
              <w:rPr>
                <w:b/>
                <w:bCs/>
                <w:color w:val="000000"/>
                <w:spacing w:val="-2"/>
                <w:sz w:val="16"/>
                <w:szCs w:val="16"/>
              </w:rPr>
              <w:t xml:space="preserve"> </w:t>
            </w:r>
            <w:r w:rsidRPr="00C6454B">
              <w:rPr>
                <w:b/>
                <w:bCs/>
                <w:color w:val="000000"/>
                <w:spacing w:val="-2"/>
                <w:sz w:val="16"/>
                <w:szCs w:val="16"/>
              </w:rPr>
              <w:t>сельского поселения  на 2018-2020 годы»</w:t>
            </w:r>
          </w:p>
          <w:p w:rsidR="00F1520B" w:rsidRDefault="00F1520B" w:rsidP="00D10298">
            <w:pPr>
              <w:jc w:val="both"/>
              <w:rPr>
                <w:sz w:val="18"/>
                <w:szCs w:val="18"/>
              </w:rPr>
            </w:pPr>
          </w:p>
          <w:p w:rsidR="00241393" w:rsidRDefault="00241393" w:rsidP="00D10298">
            <w:pPr>
              <w:jc w:val="both"/>
              <w:rPr>
                <w:sz w:val="18"/>
                <w:szCs w:val="18"/>
              </w:rPr>
            </w:pPr>
          </w:p>
          <w:p w:rsidR="00241393" w:rsidRPr="008D31C1" w:rsidRDefault="00241393" w:rsidP="00241393">
            <w:pPr>
              <w:jc w:val="center"/>
              <w:rPr>
                <w:b/>
                <w:sz w:val="16"/>
                <w:szCs w:val="16"/>
              </w:rPr>
            </w:pPr>
            <w:r w:rsidRPr="008D31C1">
              <w:rPr>
                <w:b/>
                <w:sz w:val="16"/>
                <w:szCs w:val="16"/>
              </w:rPr>
              <w:t xml:space="preserve">О внесении изменений в </w:t>
            </w:r>
            <w:r>
              <w:rPr>
                <w:b/>
                <w:sz w:val="16"/>
                <w:szCs w:val="16"/>
              </w:rPr>
              <w:t xml:space="preserve"> </w:t>
            </w:r>
            <w:r w:rsidRPr="008D31C1">
              <w:rPr>
                <w:b/>
                <w:bCs/>
                <w:color w:val="000000"/>
                <w:spacing w:val="-2"/>
                <w:sz w:val="16"/>
                <w:szCs w:val="16"/>
              </w:rPr>
              <w:t>муниципальную  программу</w:t>
            </w:r>
            <w:r>
              <w:rPr>
                <w:b/>
                <w:sz w:val="16"/>
                <w:szCs w:val="16"/>
              </w:rPr>
              <w:t xml:space="preserve"> </w:t>
            </w:r>
            <w:r w:rsidRPr="008D31C1">
              <w:rPr>
                <w:b/>
                <w:sz w:val="16"/>
                <w:szCs w:val="16"/>
              </w:rPr>
              <w:t xml:space="preserve">«Развитие информационного </w:t>
            </w:r>
            <w:r>
              <w:rPr>
                <w:b/>
                <w:sz w:val="16"/>
                <w:szCs w:val="16"/>
              </w:rPr>
              <w:t xml:space="preserve"> </w:t>
            </w:r>
            <w:r w:rsidRPr="008D31C1">
              <w:rPr>
                <w:b/>
                <w:sz w:val="16"/>
                <w:szCs w:val="16"/>
              </w:rPr>
              <w:t>общества</w:t>
            </w:r>
            <w:r w:rsidRPr="008D31C1">
              <w:rPr>
                <w:b/>
                <w:bCs/>
                <w:color w:val="000000"/>
                <w:spacing w:val="-2"/>
                <w:sz w:val="16"/>
                <w:szCs w:val="16"/>
              </w:rPr>
              <w:t xml:space="preserve"> Боровёнковского </w:t>
            </w:r>
            <w:r>
              <w:rPr>
                <w:b/>
                <w:sz w:val="16"/>
                <w:szCs w:val="16"/>
              </w:rPr>
              <w:t xml:space="preserve"> </w:t>
            </w:r>
            <w:r w:rsidRPr="008D31C1">
              <w:rPr>
                <w:b/>
                <w:bCs/>
                <w:color w:val="000000"/>
                <w:spacing w:val="-2"/>
                <w:sz w:val="16"/>
                <w:szCs w:val="16"/>
              </w:rPr>
              <w:t>сельского посел</w:t>
            </w:r>
            <w:r w:rsidRPr="008D31C1">
              <w:rPr>
                <w:b/>
                <w:bCs/>
                <w:color w:val="000000"/>
                <w:spacing w:val="-2"/>
                <w:sz w:val="16"/>
                <w:szCs w:val="16"/>
              </w:rPr>
              <w:t>е</w:t>
            </w:r>
            <w:r w:rsidRPr="008D31C1">
              <w:rPr>
                <w:b/>
                <w:bCs/>
                <w:color w:val="000000"/>
                <w:spacing w:val="-2"/>
                <w:sz w:val="16"/>
                <w:szCs w:val="16"/>
              </w:rPr>
              <w:t>ния»</w:t>
            </w:r>
          </w:p>
          <w:p w:rsidR="00993E32" w:rsidRDefault="00993E32" w:rsidP="00D10298">
            <w:pPr>
              <w:jc w:val="both"/>
            </w:pPr>
          </w:p>
          <w:p w:rsidR="00241393" w:rsidRPr="0045491E" w:rsidRDefault="00241393" w:rsidP="00241393">
            <w:pPr>
              <w:jc w:val="center"/>
              <w:rPr>
                <w:b/>
                <w:sz w:val="16"/>
                <w:szCs w:val="16"/>
              </w:rPr>
            </w:pPr>
            <w:r w:rsidRPr="0045491E">
              <w:rPr>
                <w:b/>
                <w:sz w:val="16"/>
                <w:szCs w:val="16"/>
              </w:rPr>
              <w:t xml:space="preserve">О внесении изменений в </w:t>
            </w:r>
            <w:r>
              <w:rPr>
                <w:b/>
                <w:sz w:val="16"/>
                <w:szCs w:val="16"/>
              </w:rPr>
              <w:t xml:space="preserve"> муниципальную программу  </w:t>
            </w:r>
            <w:r w:rsidRPr="0045491E">
              <w:rPr>
                <w:b/>
                <w:bCs/>
                <w:sz w:val="16"/>
                <w:szCs w:val="16"/>
              </w:rPr>
              <w:t xml:space="preserve">«Управление муниципальным </w:t>
            </w:r>
            <w:r>
              <w:rPr>
                <w:b/>
                <w:sz w:val="16"/>
                <w:szCs w:val="16"/>
              </w:rPr>
              <w:t xml:space="preserve"> </w:t>
            </w:r>
            <w:r w:rsidRPr="0045491E">
              <w:rPr>
                <w:b/>
                <w:bCs/>
                <w:sz w:val="16"/>
                <w:szCs w:val="16"/>
              </w:rPr>
              <w:t>имуществом Боровёнко</w:t>
            </w:r>
            <w:r w:rsidRPr="0045491E">
              <w:rPr>
                <w:b/>
                <w:bCs/>
                <w:sz w:val="16"/>
                <w:szCs w:val="16"/>
              </w:rPr>
              <w:t>в</w:t>
            </w:r>
            <w:r w:rsidRPr="0045491E">
              <w:rPr>
                <w:b/>
                <w:bCs/>
                <w:sz w:val="16"/>
                <w:szCs w:val="16"/>
              </w:rPr>
              <w:t xml:space="preserve">ского </w:t>
            </w:r>
            <w:r>
              <w:rPr>
                <w:b/>
                <w:sz w:val="16"/>
                <w:szCs w:val="16"/>
              </w:rPr>
              <w:t xml:space="preserve"> </w:t>
            </w:r>
            <w:r w:rsidRPr="0045491E">
              <w:rPr>
                <w:b/>
                <w:bCs/>
                <w:sz w:val="16"/>
                <w:szCs w:val="16"/>
              </w:rPr>
              <w:t>сельского поселения на 2018-2022 годы»</w:t>
            </w:r>
          </w:p>
          <w:p w:rsidR="00241393" w:rsidRDefault="00241393" w:rsidP="00D10298">
            <w:pPr>
              <w:jc w:val="both"/>
            </w:pPr>
          </w:p>
          <w:p w:rsidR="00B96310" w:rsidRDefault="00B96310" w:rsidP="00D10298">
            <w:pPr>
              <w:spacing w:line="240" w:lineRule="exact"/>
              <w:jc w:val="both"/>
              <w:rPr>
                <w:b/>
                <w:bCs/>
                <w:color w:val="000000"/>
                <w:spacing w:val="-4"/>
                <w:sz w:val="18"/>
                <w:szCs w:val="18"/>
              </w:rPr>
            </w:pPr>
          </w:p>
          <w:p w:rsidR="00852D7D" w:rsidRDefault="007B6C54" w:rsidP="00D10298">
            <w:pPr>
              <w:jc w:val="both"/>
              <w:rPr>
                <w:sz w:val="18"/>
                <w:szCs w:val="18"/>
              </w:rPr>
            </w:pPr>
            <w:r>
              <w:rPr>
                <w:b/>
                <w:sz w:val="20"/>
                <w:szCs w:val="20"/>
              </w:rPr>
              <w:t xml:space="preserve">          </w:t>
            </w:r>
          </w:p>
          <w:p w:rsidR="00D10298" w:rsidRDefault="00D10298" w:rsidP="00D10298">
            <w:pPr>
              <w:pStyle w:val="af3"/>
              <w:spacing w:before="0" w:beforeAutospacing="0" w:after="0" w:afterAutospacing="0" w:line="240" w:lineRule="exact"/>
              <w:jc w:val="both"/>
              <w:rPr>
                <w:rStyle w:val="afc"/>
                <w:sz w:val="18"/>
                <w:szCs w:val="18"/>
              </w:rPr>
            </w:pPr>
            <w:r>
              <w:rPr>
                <w:rStyle w:val="afc"/>
                <w:sz w:val="18"/>
                <w:szCs w:val="18"/>
              </w:rPr>
              <w:t xml:space="preserve">      </w:t>
            </w:r>
          </w:p>
          <w:p w:rsidR="00D10298" w:rsidRDefault="00D10298" w:rsidP="00D10298">
            <w:pPr>
              <w:pStyle w:val="af3"/>
              <w:spacing w:before="0" w:beforeAutospacing="0" w:after="0" w:afterAutospacing="0" w:line="240" w:lineRule="exact"/>
              <w:jc w:val="center"/>
              <w:rPr>
                <w:b/>
              </w:rPr>
            </w:pPr>
            <w:r>
              <w:rPr>
                <w:rStyle w:val="afc"/>
                <w:sz w:val="18"/>
                <w:szCs w:val="18"/>
              </w:rPr>
              <w:t xml:space="preserve"> </w:t>
            </w:r>
          </w:p>
          <w:p w:rsidR="00993E32" w:rsidRPr="00D10298" w:rsidRDefault="00993E32" w:rsidP="00D10298">
            <w:pPr>
              <w:pStyle w:val="af3"/>
              <w:spacing w:before="0" w:beforeAutospacing="0" w:after="0" w:afterAutospacing="0" w:line="240" w:lineRule="exact"/>
              <w:jc w:val="both"/>
              <w:rPr>
                <w:b/>
                <w:bCs/>
                <w:sz w:val="16"/>
                <w:szCs w:val="16"/>
              </w:rPr>
            </w:pPr>
          </w:p>
          <w:p w:rsidR="00852D7D" w:rsidRDefault="00852D7D" w:rsidP="00D10298">
            <w:pPr>
              <w:tabs>
                <w:tab w:val="left" w:pos="1680"/>
              </w:tabs>
              <w:spacing w:line="240" w:lineRule="exact"/>
              <w:jc w:val="both"/>
              <w:rPr>
                <w:sz w:val="18"/>
                <w:szCs w:val="18"/>
              </w:rPr>
            </w:pPr>
          </w:p>
          <w:p w:rsidR="0058699A" w:rsidRDefault="0058699A" w:rsidP="00B96310">
            <w:pPr>
              <w:rPr>
                <w:b/>
                <w:sz w:val="18"/>
                <w:szCs w:val="18"/>
              </w:rPr>
            </w:pPr>
          </w:p>
          <w:p w:rsidR="00B96310" w:rsidRPr="00B96310" w:rsidRDefault="00C50F5E" w:rsidP="00B96310">
            <w:pPr>
              <w:jc w:val="right"/>
              <w:rPr>
                <w:b/>
                <w:sz w:val="18"/>
                <w:szCs w:val="18"/>
              </w:rPr>
            </w:pPr>
            <w:r>
              <w:rPr>
                <w:b/>
                <w:sz w:val="18"/>
                <w:szCs w:val="18"/>
              </w:rPr>
              <w:t xml:space="preserve">      </w:t>
            </w:r>
          </w:p>
          <w:p w:rsidR="00B96310" w:rsidRPr="00FD48B7" w:rsidRDefault="00B96310" w:rsidP="00B96310">
            <w:pPr>
              <w:spacing w:line="240" w:lineRule="exact"/>
              <w:rPr>
                <w:sz w:val="18"/>
                <w:szCs w:val="18"/>
              </w:rPr>
            </w:pPr>
          </w:p>
          <w:p w:rsidR="00745D3C" w:rsidRPr="00A764CE" w:rsidRDefault="00745D3C" w:rsidP="00E4256D">
            <w:pPr>
              <w:jc w:val="center"/>
              <w:rPr>
                <w:sz w:val="18"/>
                <w:szCs w:val="18"/>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852D7D" w:rsidRPr="004F4895" w:rsidRDefault="00852D7D" w:rsidP="004F4895">
            <w:pPr>
              <w:jc w:val="center"/>
              <w:rPr>
                <w:b/>
                <w:sz w:val="16"/>
                <w:szCs w:val="16"/>
              </w:rPr>
            </w:pPr>
          </w:p>
          <w:p w:rsidR="00E4256D" w:rsidRPr="004F4895" w:rsidRDefault="00967D31" w:rsidP="004F4895">
            <w:pPr>
              <w:jc w:val="center"/>
              <w:rPr>
                <w:b/>
                <w:sz w:val="16"/>
                <w:szCs w:val="16"/>
              </w:rPr>
            </w:pPr>
            <w:r>
              <w:rPr>
                <w:b/>
                <w:sz w:val="16"/>
                <w:szCs w:val="16"/>
              </w:rPr>
              <w:t>3</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967D31" w:rsidP="004F4895">
            <w:pPr>
              <w:jc w:val="center"/>
              <w:rPr>
                <w:b/>
                <w:sz w:val="16"/>
                <w:szCs w:val="16"/>
              </w:rPr>
            </w:pPr>
            <w:r>
              <w:rPr>
                <w:b/>
                <w:sz w:val="16"/>
                <w:szCs w:val="16"/>
              </w:rPr>
              <w:t>5</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D10298" w:rsidRDefault="00D10298"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9C05C1" w:rsidRPr="004F4895" w:rsidRDefault="009C05C1" w:rsidP="004F4895">
            <w:pPr>
              <w:jc w:val="center"/>
              <w:rPr>
                <w:b/>
                <w:sz w:val="16"/>
                <w:szCs w:val="16"/>
              </w:rPr>
            </w:pPr>
          </w:p>
        </w:tc>
      </w:tr>
    </w:tbl>
    <w:p w:rsidR="00993E32" w:rsidRPr="004F4895" w:rsidRDefault="003639F1" w:rsidP="004F4895">
      <w:pPr>
        <w:pStyle w:val="3"/>
        <w:numPr>
          <w:ilvl w:val="0"/>
          <w:numId w:val="0"/>
        </w:numPr>
        <w:spacing w:line="240" w:lineRule="exact"/>
        <w:rPr>
          <w:rFonts w:ascii="Times New Roman" w:hAnsi="Times New Roman" w:cs="Times New Roman"/>
          <w:b w:val="0"/>
          <w:bCs w:val="0"/>
          <w:sz w:val="18"/>
          <w:szCs w:val="18"/>
        </w:rPr>
      </w:pPr>
      <w:r>
        <w:rPr>
          <w:rFonts w:ascii="Times New Roman" w:hAnsi="Times New Roman" w:cs="Times New Roman"/>
          <w:sz w:val="18"/>
          <w:szCs w:val="18"/>
        </w:rPr>
        <w:lastRenderedPageBreak/>
        <w:t xml:space="preserve">                                          </w:t>
      </w:r>
      <w:r w:rsidR="00993E32" w:rsidRPr="004F4895">
        <w:rPr>
          <w:rFonts w:ascii="Times New Roman" w:hAnsi="Times New Roman" w:cs="Times New Roman"/>
          <w:sz w:val="18"/>
          <w:szCs w:val="18"/>
        </w:rPr>
        <w:t>АДМИНИСТРАЦИЯ БОРОВЁНКОВСКОГО СЕЛЬСКОГО ПОСЕЛЕНИЯ</w:t>
      </w:r>
    </w:p>
    <w:p w:rsidR="00993E32" w:rsidRPr="004F4895" w:rsidRDefault="00993E32" w:rsidP="00993E32">
      <w:pPr>
        <w:jc w:val="center"/>
        <w:rPr>
          <w:b/>
          <w:sz w:val="18"/>
          <w:szCs w:val="18"/>
        </w:rPr>
      </w:pPr>
      <w:r w:rsidRPr="004F4895">
        <w:rPr>
          <w:b/>
          <w:sz w:val="18"/>
          <w:szCs w:val="18"/>
        </w:rPr>
        <w:t>ПОСТАНОВЛЕНИЕ</w:t>
      </w:r>
    </w:p>
    <w:p w:rsidR="004403F1" w:rsidRPr="004403F1" w:rsidRDefault="00241393" w:rsidP="004403F1">
      <w:pPr>
        <w:spacing w:line="240" w:lineRule="exact"/>
        <w:jc w:val="center"/>
        <w:rPr>
          <w:sz w:val="16"/>
          <w:szCs w:val="16"/>
        </w:rPr>
      </w:pPr>
      <w:r>
        <w:rPr>
          <w:sz w:val="16"/>
          <w:szCs w:val="16"/>
        </w:rPr>
        <w:t>от 14</w:t>
      </w:r>
      <w:r w:rsidR="004403F1" w:rsidRPr="004403F1">
        <w:rPr>
          <w:sz w:val="16"/>
          <w:szCs w:val="16"/>
        </w:rPr>
        <w:t>.0</w:t>
      </w:r>
      <w:r>
        <w:rPr>
          <w:sz w:val="16"/>
          <w:szCs w:val="16"/>
        </w:rPr>
        <w:t>2</w:t>
      </w:r>
      <w:r w:rsidR="004403F1" w:rsidRPr="004403F1">
        <w:rPr>
          <w:sz w:val="16"/>
          <w:szCs w:val="16"/>
        </w:rPr>
        <w:t xml:space="preserve">.2020 № </w:t>
      </w:r>
      <w:r>
        <w:rPr>
          <w:sz w:val="16"/>
          <w:szCs w:val="16"/>
        </w:rPr>
        <w:t>24</w:t>
      </w:r>
    </w:p>
    <w:p w:rsidR="00F1520B" w:rsidRPr="00F1520B" w:rsidRDefault="00F1520B" w:rsidP="00F1520B">
      <w:pPr>
        <w:jc w:val="center"/>
        <w:rPr>
          <w:b/>
          <w:sz w:val="18"/>
          <w:szCs w:val="18"/>
        </w:rPr>
      </w:pPr>
    </w:p>
    <w:p w:rsidR="00241393" w:rsidRPr="00E202CC" w:rsidRDefault="00241393" w:rsidP="00241393">
      <w:pPr>
        <w:jc w:val="center"/>
        <w:rPr>
          <w:b/>
          <w:bCs/>
          <w:color w:val="000000"/>
          <w:spacing w:val="-2"/>
          <w:sz w:val="16"/>
          <w:szCs w:val="16"/>
        </w:rPr>
      </w:pPr>
      <w:r w:rsidRPr="00C6454B">
        <w:rPr>
          <w:b/>
          <w:sz w:val="16"/>
          <w:szCs w:val="16"/>
        </w:rPr>
        <w:t xml:space="preserve">О внесении изменений в муниципальную программу «Информационное обеспечение деятельности органов местного самоуправления </w:t>
      </w:r>
      <w:r w:rsidRPr="00C6454B">
        <w:rPr>
          <w:b/>
          <w:bCs/>
          <w:color w:val="000000"/>
          <w:spacing w:val="-2"/>
          <w:sz w:val="16"/>
          <w:szCs w:val="16"/>
        </w:rPr>
        <w:t>Бор</w:t>
      </w:r>
      <w:r w:rsidRPr="00C6454B">
        <w:rPr>
          <w:b/>
          <w:bCs/>
          <w:color w:val="000000"/>
          <w:spacing w:val="-2"/>
          <w:sz w:val="16"/>
          <w:szCs w:val="16"/>
        </w:rPr>
        <w:t>о</w:t>
      </w:r>
      <w:r w:rsidRPr="00C6454B">
        <w:rPr>
          <w:b/>
          <w:bCs/>
          <w:color w:val="000000"/>
          <w:spacing w:val="-2"/>
          <w:sz w:val="16"/>
          <w:szCs w:val="16"/>
        </w:rPr>
        <w:t>вёнковского</w:t>
      </w:r>
      <w:r>
        <w:rPr>
          <w:b/>
          <w:bCs/>
          <w:color w:val="000000"/>
          <w:spacing w:val="-2"/>
          <w:sz w:val="16"/>
          <w:szCs w:val="16"/>
        </w:rPr>
        <w:t xml:space="preserve"> </w:t>
      </w:r>
      <w:r w:rsidRPr="00C6454B">
        <w:rPr>
          <w:b/>
          <w:bCs/>
          <w:color w:val="000000"/>
          <w:spacing w:val="-2"/>
          <w:sz w:val="16"/>
          <w:szCs w:val="16"/>
        </w:rPr>
        <w:t>сельского поселения  на 2018-2020 годы»</w:t>
      </w:r>
    </w:p>
    <w:p w:rsidR="00241393" w:rsidRPr="00C6454B" w:rsidRDefault="00241393" w:rsidP="00241393">
      <w:pPr>
        <w:rPr>
          <w:b/>
          <w:sz w:val="16"/>
          <w:szCs w:val="16"/>
        </w:rPr>
      </w:pPr>
    </w:p>
    <w:p w:rsidR="00241393" w:rsidRPr="00C6454B" w:rsidRDefault="00241393" w:rsidP="00241393">
      <w:pPr>
        <w:ind w:firstLine="709"/>
        <w:jc w:val="both"/>
        <w:rPr>
          <w:sz w:val="16"/>
          <w:szCs w:val="16"/>
        </w:rPr>
      </w:pPr>
      <w:r w:rsidRPr="00C6454B">
        <w:rPr>
          <w:sz w:val="16"/>
          <w:szCs w:val="16"/>
        </w:rPr>
        <w:t xml:space="preserve">В соответствии с Бюджетным кодексом Российской Федерации,   </w:t>
      </w:r>
      <w:r w:rsidRPr="00C6454B">
        <w:rPr>
          <w:bCs/>
          <w:sz w:val="16"/>
          <w:szCs w:val="16"/>
        </w:rPr>
        <w:t xml:space="preserve">  </w:t>
      </w:r>
      <w:r w:rsidRPr="00C6454B">
        <w:rPr>
          <w:sz w:val="16"/>
          <w:szCs w:val="16"/>
        </w:rPr>
        <w:t xml:space="preserve">решением Совета депутатов Боровёнковского сельского поселения </w:t>
      </w:r>
      <w:r w:rsidRPr="00C6454B">
        <w:rPr>
          <w:bCs/>
          <w:sz w:val="16"/>
          <w:szCs w:val="16"/>
        </w:rPr>
        <w:t xml:space="preserve">от </w:t>
      </w:r>
      <w:r w:rsidRPr="00C6454B">
        <w:rPr>
          <w:sz w:val="16"/>
          <w:szCs w:val="16"/>
        </w:rPr>
        <w:t xml:space="preserve">  20.12.2018  № 167 </w:t>
      </w:r>
      <w:r w:rsidRPr="00C6454B">
        <w:rPr>
          <w:bCs/>
          <w:sz w:val="16"/>
          <w:szCs w:val="16"/>
        </w:rPr>
        <w:t>«О  бюджете Боровёнковского сельского поселения на 2019 год</w:t>
      </w:r>
      <w:r w:rsidRPr="00C6454B">
        <w:rPr>
          <w:sz w:val="16"/>
          <w:szCs w:val="16"/>
        </w:rPr>
        <w:t xml:space="preserve"> и на плановый период 2020 и 2021 годов</w:t>
      </w:r>
      <w:r w:rsidRPr="00C6454B">
        <w:rPr>
          <w:bCs/>
          <w:sz w:val="16"/>
          <w:szCs w:val="16"/>
        </w:rPr>
        <w:t xml:space="preserve">» (в редакции решения № 213 от 25.12.2019)  </w:t>
      </w:r>
      <w:r w:rsidRPr="00C6454B">
        <w:rPr>
          <w:sz w:val="16"/>
          <w:szCs w:val="16"/>
        </w:rPr>
        <w:t>Администрация Боровёнковского сельского поселения</w:t>
      </w:r>
    </w:p>
    <w:p w:rsidR="00241393" w:rsidRPr="00C6454B" w:rsidRDefault="00241393" w:rsidP="00241393">
      <w:pPr>
        <w:jc w:val="both"/>
        <w:rPr>
          <w:b/>
          <w:sz w:val="16"/>
          <w:szCs w:val="16"/>
        </w:rPr>
      </w:pPr>
      <w:r w:rsidRPr="00C6454B">
        <w:rPr>
          <w:b/>
          <w:sz w:val="16"/>
          <w:szCs w:val="16"/>
        </w:rPr>
        <w:t xml:space="preserve"> ПОСТАНОВЛЯЕТ:</w:t>
      </w:r>
    </w:p>
    <w:p w:rsidR="00241393" w:rsidRPr="00C6454B" w:rsidRDefault="00241393" w:rsidP="00241393">
      <w:pPr>
        <w:jc w:val="both"/>
        <w:rPr>
          <w:sz w:val="16"/>
          <w:szCs w:val="16"/>
        </w:rPr>
      </w:pPr>
      <w:r w:rsidRPr="00C6454B">
        <w:rPr>
          <w:sz w:val="16"/>
          <w:szCs w:val="16"/>
        </w:rPr>
        <w:t xml:space="preserve">1. Внести в  муниципальную программу «Информационное обеспечение деятельности органов местного самоуправления </w:t>
      </w:r>
      <w:r w:rsidRPr="00C6454B">
        <w:rPr>
          <w:bCs/>
          <w:color w:val="000000"/>
          <w:spacing w:val="-2"/>
          <w:sz w:val="16"/>
          <w:szCs w:val="16"/>
        </w:rPr>
        <w:t xml:space="preserve">Боровёнковского сельского поселения  на 2018-2020 годы», утвержденную </w:t>
      </w:r>
      <w:r w:rsidRPr="00C6454B">
        <w:rPr>
          <w:sz w:val="16"/>
          <w:szCs w:val="16"/>
        </w:rPr>
        <w:t>постановлением  Администрации Боровёнковского сельского поселения от 02.11.2017 №  149 (в редакции постановлений</w:t>
      </w:r>
      <w:r w:rsidRPr="00C6454B">
        <w:rPr>
          <w:rStyle w:val="10"/>
          <w:rFonts w:ascii="Arial" w:hAnsi="Arial" w:cs="Arial"/>
          <w:color w:val="282828"/>
          <w:sz w:val="16"/>
          <w:szCs w:val="16"/>
          <w:shd w:val="clear" w:color="auto" w:fill="FFFFFF"/>
        </w:rPr>
        <w:t xml:space="preserve"> </w:t>
      </w:r>
      <w:r w:rsidRPr="00C6454B">
        <w:rPr>
          <w:rStyle w:val="afc"/>
          <w:b w:val="0"/>
          <w:color w:val="282828"/>
          <w:sz w:val="16"/>
          <w:szCs w:val="16"/>
          <w:shd w:val="clear" w:color="auto" w:fill="FFFFFF"/>
        </w:rPr>
        <w:t>от 31.01.2019 № 9, от 15.05.2019 № 57, от 02.09.2019 № 103, от 28.10.2019 № 133)</w:t>
      </w:r>
      <w:r w:rsidRPr="00C6454B">
        <w:rPr>
          <w:sz w:val="16"/>
          <w:szCs w:val="16"/>
        </w:rPr>
        <w:t xml:space="preserve">  (далее Программа), следующие  изменения: </w:t>
      </w:r>
    </w:p>
    <w:p w:rsidR="00241393" w:rsidRPr="00C6454B" w:rsidRDefault="00241393" w:rsidP="00241393">
      <w:pPr>
        <w:jc w:val="both"/>
        <w:rPr>
          <w:sz w:val="16"/>
          <w:szCs w:val="16"/>
        </w:rPr>
      </w:pPr>
      <w:r w:rsidRPr="00C6454B">
        <w:rPr>
          <w:sz w:val="16"/>
          <w:szCs w:val="16"/>
        </w:rPr>
        <w:t>-  в Паспорте Программы пункт 6. «Объемы и источники финансирования муниципальной программы в целом и по годам реализации (тыс. руб.):» и</w:t>
      </w:r>
      <w:r w:rsidRPr="00C6454B">
        <w:rPr>
          <w:sz w:val="16"/>
          <w:szCs w:val="16"/>
        </w:rPr>
        <w:t>з</w:t>
      </w:r>
      <w:r w:rsidRPr="00C6454B">
        <w:rPr>
          <w:sz w:val="16"/>
          <w:szCs w:val="16"/>
        </w:rPr>
        <w:t>ложить в редакции:</w:t>
      </w:r>
    </w:p>
    <w:p w:rsidR="00241393" w:rsidRPr="00C6454B" w:rsidRDefault="00241393" w:rsidP="00241393">
      <w:pPr>
        <w:widowControl w:val="0"/>
        <w:autoSpaceDE w:val="0"/>
        <w:autoSpaceDN w:val="0"/>
        <w:adjustRightInd w:val="0"/>
        <w:ind w:firstLine="540"/>
        <w:jc w:val="both"/>
        <w:rPr>
          <w:sz w:val="16"/>
          <w:szCs w:val="16"/>
        </w:rPr>
      </w:pPr>
    </w:p>
    <w:tbl>
      <w:tblPr>
        <w:tblW w:w="5000" w:type="pct"/>
        <w:tblCellSpacing w:w="5" w:type="nil"/>
        <w:tblCellMar>
          <w:left w:w="75" w:type="dxa"/>
          <w:right w:w="75" w:type="dxa"/>
        </w:tblCellMar>
        <w:tblLook w:val="0000"/>
      </w:tblPr>
      <w:tblGrid>
        <w:gridCol w:w="1105"/>
        <w:gridCol w:w="1851"/>
        <w:gridCol w:w="1459"/>
        <w:gridCol w:w="1403"/>
        <w:gridCol w:w="1639"/>
        <w:gridCol w:w="2087"/>
        <w:gridCol w:w="1072"/>
      </w:tblGrid>
      <w:tr w:rsidR="00241393" w:rsidRPr="00C6454B" w:rsidTr="00241393">
        <w:trPr>
          <w:tblCellSpacing w:w="5" w:type="nil"/>
        </w:trPr>
        <w:tc>
          <w:tcPr>
            <w:tcW w:w="520" w:type="pct"/>
            <w:vMerge w:val="restar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Год</w:t>
            </w:r>
          </w:p>
        </w:tc>
        <w:tc>
          <w:tcPr>
            <w:tcW w:w="4480" w:type="pct"/>
            <w:gridSpan w:val="6"/>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Источник финансирования</w:t>
            </w:r>
          </w:p>
        </w:tc>
      </w:tr>
      <w:tr w:rsidR="00241393" w:rsidRPr="00C6454B" w:rsidTr="00241393">
        <w:trPr>
          <w:tblCellSpacing w:w="5" w:type="nil"/>
        </w:trPr>
        <w:tc>
          <w:tcPr>
            <w:tcW w:w="520" w:type="pct"/>
            <w:vMerge/>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 xml:space="preserve">федеральный </w:t>
            </w:r>
          </w:p>
          <w:p w:rsidR="00241393" w:rsidRPr="00C6454B" w:rsidRDefault="00241393" w:rsidP="00241393">
            <w:pPr>
              <w:widowControl w:val="0"/>
              <w:autoSpaceDE w:val="0"/>
              <w:autoSpaceDN w:val="0"/>
              <w:adjustRightInd w:val="0"/>
              <w:jc w:val="center"/>
              <w:rPr>
                <w:sz w:val="16"/>
                <w:szCs w:val="16"/>
              </w:rPr>
            </w:pPr>
            <w:r w:rsidRPr="00C6454B">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областной бю</w:t>
            </w:r>
            <w:r w:rsidRPr="00C6454B">
              <w:rPr>
                <w:sz w:val="16"/>
                <w:szCs w:val="16"/>
              </w:rPr>
              <w:t>д</w:t>
            </w:r>
            <w:r w:rsidRPr="00C6454B">
              <w:rPr>
                <w:sz w:val="16"/>
                <w:szCs w:val="16"/>
              </w:rPr>
              <w:t>жет</w:t>
            </w:r>
          </w:p>
        </w:tc>
        <w:tc>
          <w:tcPr>
            <w:tcW w:w="661"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 xml:space="preserve">бюджет </w:t>
            </w:r>
          </w:p>
          <w:p w:rsidR="00241393" w:rsidRPr="00C6454B" w:rsidRDefault="00241393" w:rsidP="00241393">
            <w:pPr>
              <w:widowControl w:val="0"/>
              <w:autoSpaceDE w:val="0"/>
              <w:autoSpaceDN w:val="0"/>
              <w:adjustRightInd w:val="0"/>
              <w:jc w:val="center"/>
              <w:rPr>
                <w:sz w:val="16"/>
                <w:szCs w:val="16"/>
              </w:rPr>
            </w:pPr>
            <w:r w:rsidRPr="00C6454B">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Внебюджетные средства</w:t>
            </w:r>
          </w:p>
        </w:tc>
        <w:tc>
          <w:tcPr>
            <w:tcW w:w="505"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всего</w:t>
            </w:r>
          </w:p>
        </w:tc>
      </w:tr>
      <w:tr w:rsidR="00241393" w:rsidRPr="00C6454B" w:rsidTr="00241393">
        <w:trPr>
          <w:tblCellSpacing w:w="5" w:type="nil"/>
        </w:trPr>
        <w:tc>
          <w:tcPr>
            <w:tcW w:w="520" w:type="pct"/>
            <w:tcBorders>
              <w:top w:val="single" w:sz="4" w:space="0" w:color="auto"/>
              <w:left w:val="single" w:sz="4" w:space="0" w:color="auto"/>
              <w:bottom w:val="single" w:sz="4" w:space="0" w:color="auto"/>
              <w:right w:val="single" w:sz="4" w:space="0" w:color="auto"/>
            </w:tcBorders>
            <w:vAlign w:val="center"/>
          </w:tcPr>
          <w:p w:rsidR="00241393" w:rsidRPr="00C6454B" w:rsidRDefault="00241393" w:rsidP="00241393">
            <w:pPr>
              <w:widowControl w:val="0"/>
              <w:autoSpaceDE w:val="0"/>
              <w:autoSpaceDN w:val="0"/>
              <w:adjustRightInd w:val="0"/>
              <w:jc w:val="center"/>
              <w:rPr>
                <w:sz w:val="16"/>
                <w:szCs w:val="16"/>
              </w:rPr>
            </w:pPr>
            <w:r w:rsidRPr="00C6454B">
              <w:rPr>
                <w:sz w:val="16"/>
                <w:szCs w:val="16"/>
              </w:rPr>
              <w:t>2018</w:t>
            </w:r>
          </w:p>
        </w:tc>
        <w:tc>
          <w:tcPr>
            <w:tcW w:w="872"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r w:rsidRPr="00C6454B">
              <w:rPr>
                <w:sz w:val="16"/>
                <w:szCs w:val="16"/>
              </w:rPr>
              <w:t>29,167</w:t>
            </w:r>
          </w:p>
        </w:tc>
        <w:tc>
          <w:tcPr>
            <w:tcW w:w="983"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r w:rsidRPr="00C6454B">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r w:rsidRPr="00C6454B">
              <w:rPr>
                <w:sz w:val="16"/>
                <w:szCs w:val="16"/>
              </w:rPr>
              <w:t>29,167</w:t>
            </w:r>
          </w:p>
        </w:tc>
      </w:tr>
      <w:tr w:rsidR="00241393" w:rsidRPr="00C6454B" w:rsidTr="00241393">
        <w:trPr>
          <w:tblCellSpacing w:w="5" w:type="nil"/>
        </w:trPr>
        <w:tc>
          <w:tcPr>
            <w:tcW w:w="520" w:type="pct"/>
            <w:tcBorders>
              <w:top w:val="single" w:sz="4" w:space="0" w:color="auto"/>
              <w:left w:val="single" w:sz="4" w:space="0" w:color="auto"/>
              <w:bottom w:val="single" w:sz="4" w:space="0" w:color="auto"/>
              <w:right w:val="single" w:sz="4" w:space="0" w:color="auto"/>
            </w:tcBorders>
            <w:vAlign w:val="center"/>
          </w:tcPr>
          <w:p w:rsidR="00241393" w:rsidRPr="00C6454B" w:rsidRDefault="00241393" w:rsidP="00241393">
            <w:pPr>
              <w:widowControl w:val="0"/>
              <w:autoSpaceDE w:val="0"/>
              <w:autoSpaceDN w:val="0"/>
              <w:adjustRightInd w:val="0"/>
              <w:jc w:val="center"/>
              <w:rPr>
                <w:sz w:val="16"/>
                <w:szCs w:val="16"/>
              </w:rPr>
            </w:pPr>
            <w:r w:rsidRPr="00C6454B">
              <w:rPr>
                <w:sz w:val="16"/>
                <w:szCs w:val="16"/>
              </w:rPr>
              <w:t>2019</w:t>
            </w:r>
          </w:p>
        </w:tc>
        <w:tc>
          <w:tcPr>
            <w:tcW w:w="872"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r w:rsidRPr="00C6454B">
              <w:rPr>
                <w:sz w:val="16"/>
                <w:szCs w:val="16"/>
              </w:rPr>
              <w:t>28,665</w:t>
            </w:r>
          </w:p>
        </w:tc>
        <w:tc>
          <w:tcPr>
            <w:tcW w:w="983"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r w:rsidRPr="00C6454B">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r w:rsidRPr="00C6454B">
              <w:rPr>
                <w:sz w:val="16"/>
                <w:szCs w:val="16"/>
              </w:rPr>
              <w:t>28,665</w:t>
            </w:r>
          </w:p>
        </w:tc>
      </w:tr>
      <w:tr w:rsidR="00241393" w:rsidRPr="00C6454B" w:rsidTr="00241393">
        <w:trPr>
          <w:tblCellSpacing w:w="5" w:type="nil"/>
        </w:trPr>
        <w:tc>
          <w:tcPr>
            <w:tcW w:w="520" w:type="pct"/>
            <w:tcBorders>
              <w:top w:val="single" w:sz="4" w:space="0" w:color="auto"/>
              <w:left w:val="single" w:sz="4" w:space="0" w:color="auto"/>
              <w:bottom w:val="single" w:sz="4" w:space="0" w:color="auto"/>
              <w:right w:val="single" w:sz="4" w:space="0" w:color="auto"/>
            </w:tcBorders>
            <w:vAlign w:val="center"/>
          </w:tcPr>
          <w:p w:rsidR="00241393" w:rsidRPr="00C6454B" w:rsidRDefault="00241393" w:rsidP="00241393">
            <w:pPr>
              <w:widowControl w:val="0"/>
              <w:autoSpaceDE w:val="0"/>
              <w:autoSpaceDN w:val="0"/>
              <w:adjustRightInd w:val="0"/>
              <w:jc w:val="center"/>
              <w:rPr>
                <w:sz w:val="16"/>
                <w:szCs w:val="16"/>
              </w:rPr>
            </w:pPr>
            <w:r w:rsidRPr="00C6454B">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center"/>
              <w:rPr>
                <w:sz w:val="16"/>
                <w:szCs w:val="16"/>
              </w:rPr>
            </w:pPr>
            <w:r w:rsidRPr="00C6454B">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r w:rsidRPr="00C6454B">
              <w:rPr>
                <w:sz w:val="16"/>
                <w:szCs w:val="16"/>
              </w:rPr>
              <w:t>57,832</w:t>
            </w:r>
          </w:p>
        </w:tc>
        <w:tc>
          <w:tcPr>
            <w:tcW w:w="983"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r w:rsidRPr="00C6454B">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241393" w:rsidRPr="00C6454B" w:rsidRDefault="00241393" w:rsidP="00241393">
            <w:pPr>
              <w:widowControl w:val="0"/>
              <w:autoSpaceDE w:val="0"/>
              <w:autoSpaceDN w:val="0"/>
              <w:adjustRightInd w:val="0"/>
              <w:jc w:val="both"/>
              <w:rPr>
                <w:sz w:val="16"/>
                <w:szCs w:val="16"/>
              </w:rPr>
            </w:pPr>
            <w:r w:rsidRPr="00C6454B">
              <w:rPr>
                <w:sz w:val="16"/>
                <w:szCs w:val="16"/>
              </w:rPr>
              <w:t>57,832</w:t>
            </w:r>
          </w:p>
        </w:tc>
      </w:tr>
    </w:tbl>
    <w:p w:rsidR="00241393" w:rsidRPr="00C6454B" w:rsidRDefault="00241393" w:rsidP="00241393">
      <w:pPr>
        <w:widowControl w:val="0"/>
        <w:autoSpaceDE w:val="0"/>
        <w:autoSpaceDN w:val="0"/>
        <w:adjustRightInd w:val="0"/>
        <w:ind w:firstLine="709"/>
        <w:jc w:val="both"/>
        <w:rPr>
          <w:sz w:val="16"/>
          <w:szCs w:val="16"/>
        </w:rPr>
      </w:pPr>
      <w:r w:rsidRPr="00C6454B">
        <w:rPr>
          <w:sz w:val="16"/>
          <w:szCs w:val="16"/>
        </w:rPr>
        <w:t>- Мероприятия  муниципальной программы изложить в новой редакции:</w:t>
      </w:r>
    </w:p>
    <w:p w:rsidR="00241393" w:rsidRDefault="00241393" w:rsidP="00241393">
      <w:pPr>
        <w:spacing w:line="240" w:lineRule="exact"/>
        <w:jc w:val="center"/>
        <w:rPr>
          <w:sz w:val="16"/>
          <w:szCs w:val="16"/>
        </w:rPr>
      </w:pPr>
    </w:p>
    <w:p w:rsidR="00241393" w:rsidRPr="00E202CC" w:rsidRDefault="00241393" w:rsidP="00241393">
      <w:pPr>
        <w:rPr>
          <w:sz w:val="16"/>
          <w:szCs w:val="16"/>
        </w:rPr>
      </w:pPr>
      <w:r>
        <w:rPr>
          <w:b/>
          <w:sz w:val="16"/>
          <w:szCs w:val="16"/>
        </w:rPr>
        <w:t xml:space="preserve">                                                              </w:t>
      </w:r>
      <w:r w:rsidRPr="00C6454B">
        <w:rPr>
          <w:b/>
          <w:sz w:val="16"/>
          <w:szCs w:val="16"/>
        </w:rPr>
        <w:t>«</w:t>
      </w:r>
      <w:r w:rsidRPr="00E202CC">
        <w:rPr>
          <w:b/>
          <w:sz w:val="16"/>
          <w:szCs w:val="16"/>
        </w:rPr>
        <w:t>Мероприятия муниципальной программы</w:t>
      </w:r>
    </w:p>
    <w:tbl>
      <w:tblPr>
        <w:tblW w:w="10558" w:type="dxa"/>
        <w:tblCellSpacing w:w="5" w:type="nil"/>
        <w:tblInd w:w="-73" w:type="dxa"/>
        <w:tblLayout w:type="fixed"/>
        <w:tblCellMar>
          <w:left w:w="75" w:type="dxa"/>
          <w:right w:w="75" w:type="dxa"/>
        </w:tblCellMar>
        <w:tblLook w:val="0000"/>
      </w:tblPr>
      <w:tblGrid>
        <w:gridCol w:w="574"/>
        <w:gridCol w:w="3260"/>
        <w:gridCol w:w="1559"/>
        <w:gridCol w:w="1072"/>
        <w:gridCol w:w="1338"/>
        <w:gridCol w:w="1339"/>
        <w:gridCol w:w="708"/>
        <w:gridCol w:w="708"/>
      </w:tblGrid>
      <w:tr w:rsidR="00241393" w:rsidRPr="00E202CC" w:rsidTr="00241393">
        <w:trPr>
          <w:trHeight w:val="640"/>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 xml:space="preserve">№  </w:t>
            </w:r>
            <w:r w:rsidRPr="00E202CC">
              <w:rPr>
                <w:rFonts w:ascii="Times New Roman" w:hAnsi="Times New Roman" w:cs="Times New Roman"/>
                <w:sz w:val="16"/>
                <w:szCs w:val="16"/>
              </w:rPr>
              <w:br/>
              <w:t>п/п</w:t>
            </w:r>
          </w:p>
        </w:tc>
        <w:tc>
          <w:tcPr>
            <w:tcW w:w="3260" w:type="dxa"/>
            <w:vMerge w:val="restart"/>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Исполнитель</w:t>
            </w:r>
          </w:p>
        </w:tc>
        <w:tc>
          <w:tcPr>
            <w:tcW w:w="1072" w:type="dxa"/>
            <w:vMerge w:val="restart"/>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 xml:space="preserve">Срок </w:t>
            </w:r>
            <w:r w:rsidRPr="00E202CC">
              <w:rPr>
                <w:rFonts w:ascii="Times New Roman" w:hAnsi="Times New Roman" w:cs="Times New Roman"/>
                <w:sz w:val="16"/>
                <w:szCs w:val="16"/>
              </w:rPr>
              <w:br/>
              <w:t>реализации</w:t>
            </w:r>
          </w:p>
        </w:tc>
        <w:tc>
          <w:tcPr>
            <w:tcW w:w="1338" w:type="dxa"/>
            <w:vMerge w:val="restart"/>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 xml:space="preserve">Целевой    </w:t>
            </w:r>
            <w:r w:rsidRPr="00E202CC">
              <w:rPr>
                <w:rFonts w:ascii="Times New Roman" w:hAnsi="Times New Roman" w:cs="Times New Roman"/>
                <w:sz w:val="16"/>
                <w:szCs w:val="16"/>
              </w:rPr>
              <w:br/>
              <w:t xml:space="preserve">  показатель   </w:t>
            </w:r>
            <w:r w:rsidRPr="00E202CC">
              <w:rPr>
                <w:rFonts w:ascii="Times New Roman" w:hAnsi="Times New Roman" w:cs="Times New Roman"/>
                <w:sz w:val="16"/>
                <w:szCs w:val="16"/>
              </w:rPr>
              <w:br/>
              <w:t>(номер целевого  показателя из паспорта мун</w:t>
            </w:r>
            <w:r w:rsidRPr="00E202CC">
              <w:rPr>
                <w:rFonts w:ascii="Times New Roman" w:hAnsi="Times New Roman" w:cs="Times New Roman"/>
                <w:sz w:val="16"/>
                <w:szCs w:val="16"/>
              </w:rPr>
              <w:t>и</w:t>
            </w:r>
            <w:r w:rsidRPr="00E202CC">
              <w:rPr>
                <w:rFonts w:ascii="Times New Roman" w:hAnsi="Times New Roman" w:cs="Times New Roman"/>
                <w:sz w:val="16"/>
                <w:szCs w:val="16"/>
              </w:rPr>
              <w:t>ципальной</w:t>
            </w:r>
            <w:r w:rsidRPr="00E202CC">
              <w:rPr>
                <w:rFonts w:ascii="Times New Roman" w:hAnsi="Times New Roman" w:cs="Times New Roman"/>
                <w:sz w:val="16"/>
                <w:szCs w:val="16"/>
              </w:rPr>
              <w:br/>
              <w:t xml:space="preserve">  программы)</w:t>
            </w:r>
          </w:p>
        </w:tc>
        <w:tc>
          <w:tcPr>
            <w:tcW w:w="1339" w:type="dxa"/>
            <w:vMerge w:val="restart"/>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Источник</w:t>
            </w:r>
            <w:r w:rsidRPr="00E202CC">
              <w:rPr>
                <w:rFonts w:ascii="Times New Roman" w:hAnsi="Times New Roman" w:cs="Times New Roman"/>
                <w:sz w:val="16"/>
                <w:szCs w:val="16"/>
              </w:rPr>
              <w:br/>
              <w:t>финансирования</w:t>
            </w:r>
          </w:p>
        </w:tc>
        <w:tc>
          <w:tcPr>
            <w:tcW w:w="1416" w:type="dxa"/>
            <w:gridSpan w:val="2"/>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Объем финанс</w:t>
            </w:r>
            <w:r w:rsidRPr="00E202CC">
              <w:rPr>
                <w:rFonts w:ascii="Times New Roman" w:hAnsi="Times New Roman" w:cs="Times New Roman"/>
                <w:sz w:val="16"/>
                <w:szCs w:val="16"/>
              </w:rPr>
              <w:t>и</w:t>
            </w:r>
            <w:r w:rsidRPr="00E202CC">
              <w:rPr>
                <w:rFonts w:ascii="Times New Roman" w:hAnsi="Times New Roman" w:cs="Times New Roman"/>
                <w:sz w:val="16"/>
                <w:szCs w:val="16"/>
              </w:rPr>
              <w:t xml:space="preserve">рования по годам </w:t>
            </w:r>
          </w:p>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(тыс. руб.)</w:t>
            </w:r>
          </w:p>
        </w:tc>
      </w:tr>
      <w:tr w:rsidR="00241393" w:rsidRPr="00E202CC" w:rsidTr="00241393">
        <w:trPr>
          <w:trHeight w:val="480"/>
          <w:tblCellSpacing w:w="5" w:type="nil"/>
        </w:trPr>
        <w:tc>
          <w:tcPr>
            <w:tcW w:w="574" w:type="dxa"/>
            <w:vMerge/>
            <w:tcBorders>
              <w:left w:val="single" w:sz="4" w:space="0" w:color="auto"/>
              <w:bottom w:val="single" w:sz="4" w:space="0" w:color="auto"/>
              <w:right w:val="single" w:sz="4" w:space="0" w:color="auto"/>
            </w:tcBorders>
          </w:tcPr>
          <w:p w:rsidR="00241393" w:rsidRPr="00E202CC" w:rsidRDefault="00241393" w:rsidP="00241393">
            <w:pPr>
              <w:pStyle w:val="ConsPlusCell"/>
              <w:rPr>
                <w:rFonts w:ascii="Times New Roman" w:hAnsi="Times New Roman" w:cs="Times New Roman"/>
                <w:sz w:val="16"/>
                <w:szCs w:val="16"/>
              </w:rPr>
            </w:pPr>
          </w:p>
        </w:tc>
        <w:tc>
          <w:tcPr>
            <w:tcW w:w="3260" w:type="dxa"/>
            <w:vMerge/>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p>
        </w:tc>
        <w:tc>
          <w:tcPr>
            <w:tcW w:w="1559" w:type="dxa"/>
            <w:vMerge/>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p>
        </w:tc>
        <w:tc>
          <w:tcPr>
            <w:tcW w:w="1072" w:type="dxa"/>
            <w:vMerge/>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p>
        </w:tc>
        <w:tc>
          <w:tcPr>
            <w:tcW w:w="1338" w:type="dxa"/>
            <w:vMerge/>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p>
        </w:tc>
        <w:tc>
          <w:tcPr>
            <w:tcW w:w="1339" w:type="dxa"/>
            <w:vMerge/>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p>
        </w:tc>
        <w:tc>
          <w:tcPr>
            <w:tcW w:w="708"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2018</w:t>
            </w:r>
          </w:p>
        </w:tc>
        <w:tc>
          <w:tcPr>
            <w:tcW w:w="708"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2019</w:t>
            </w:r>
          </w:p>
        </w:tc>
      </w:tr>
      <w:tr w:rsidR="00241393" w:rsidRPr="00E202CC" w:rsidTr="00241393">
        <w:trPr>
          <w:tblCellSpacing w:w="5" w:type="nil"/>
        </w:trPr>
        <w:tc>
          <w:tcPr>
            <w:tcW w:w="574"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b/>
                <w:bCs/>
                <w:sz w:val="16"/>
                <w:szCs w:val="16"/>
              </w:rPr>
            </w:pPr>
            <w:r w:rsidRPr="00E202CC">
              <w:rPr>
                <w:rFonts w:ascii="Times New Roman" w:hAnsi="Times New Roman" w:cs="Times New Roman"/>
                <w:b/>
                <w:bCs/>
                <w:sz w:val="16"/>
                <w:szCs w:val="16"/>
              </w:rPr>
              <w:t>1</w:t>
            </w:r>
          </w:p>
        </w:tc>
        <w:tc>
          <w:tcPr>
            <w:tcW w:w="3260"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b/>
                <w:bCs/>
                <w:sz w:val="16"/>
                <w:szCs w:val="16"/>
              </w:rPr>
            </w:pPr>
            <w:r w:rsidRPr="00E202CC">
              <w:rPr>
                <w:rFonts w:ascii="Times New Roman" w:hAnsi="Times New Roman" w:cs="Times New Roman"/>
                <w:b/>
                <w:bCs/>
                <w:sz w:val="16"/>
                <w:szCs w:val="16"/>
              </w:rPr>
              <w:t>2</w:t>
            </w:r>
          </w:p>
        </w:tc>
        <w:tc>
          <w:tcPr>
            <w:tcW w:w="1559"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b/>
                <w:bCs/>
                <w:sz w:val="16"/>
                <w:szCs w:val="16"/>
              </w:rPr>
            </w:pPr>
            <w:r w:rsidRPr="00E202CC">
              <w:rPr>
                <w:rFonts w:ascii="Times New Roman" w:hAnsi="Times New Roman" w:cs="Times New Roman"/>
                <w:b/>
                <w:bCs/>
                <w:sz w:val="16"/>
                <w:szCs w:val="16"/>
              </w:rPr>
              <w:t>3</w:t>
            </w:r>
          </w:p>
        </w:tc>
        <w:tc>
          <w:tcPr>
            <w:tcW w:w="1072"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b/>
                <w:bCs/>
                <w:sz w:val="16"/>
                <w:szCs w:val="16"/>
              </w:rPr>
            </w:pPr>
            <w:r w:rsidRPr="00E202CC">
              <w:rPr>
                <w:rFonts w:ascii="Times New Roman" w:hAnsi="Times New Roman" w:cs="Times New Roman"/>
                <w:b/>
                <w:bCs/>
                <w:sz w:val="16"/>
                <w:szCs w:val="16"/>
              </w:rPr>
              <w:t>4</w:t>
            </w:r>
          </w:p>
        </w:tc>
        <w:tc>
          <w:tcPr>
            <w:tcW w:w="1338"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b/>
                <w:bCs/>
                <w:sz w:val="16"/>
                <w:szCs w:val="16"/>
              </w:rPr>
            </w:pPr>
            <w:r w:rsidRPr="00E202CC">
              <w:rPr>
                <w:rFonts w:ascii="Times New Roman" w:hAnsi="Times New Roman" w:cs="Times New Roman"/>
                <w:b/>
                <w:bCs/>
                <w:sz w:val="16"/>
                <w:szCs w:val="16"/>
              </w:rPr>
              <w:t>5</w:t>
            </w:r>
          </w:p>
        </w:tc>
        <w:tc>
          <w:tcPr>
            <w:tcW w:w="1339"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b/>
                <w:bCs/>
                <w:sz w:val="16"/>
                <w:szCs w:val="16"/>
              </w:rPr>
            </w:pPr>
            <w:r w:rsidRPr="00E202CC">
              <w:rPr>
                <w:rFonts w:ascii="Times New Roman" w:hAnsi="Times New Roman" w:cs="Times New Roman"/>
                <w:b/>
                <w:bCs/>
                <w:sz w:val="16"/>
                <w:szCs w:val="16"/>
              </w:rPr>
              <w:t>6</w:t>
            </w:r>
          </w:p>
        </w:tc>
        <w:tc>
          <w:tcPr>
            <w:tcW w:w="708"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b/>
                <w:bCs/>
                <w:sz w:val="16"/>
                <w:szCs w:val="16"/>
              </w:rPr>
            </w:pPr>
            <w:r w:rsidRPr="00E202CC">
              <w:rPr>
                <w:rFonts w:ascii="Times New Roman" w:hAnsi="Times New Roman" w:cs="Times New Roman"/>
                <w:b/>
                <w:bCs/>
                <w:sz w:val="16"/>
                <w:szCs w:val="16"/>
              </w:rPr>
              <w:t>7</w:t>
            </w:r>
          </w:p>
        </w:tc>
        <w:tc>
          <w:tcPr>
            <w:tcW w:w="708"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b/>
                <w:bCs/>
                <w:sz w:val="16"/>
                <w:szCs w:val="16"/>
              </w:rPr>
            </w:pPr>
            <w:r w:rsidRPr="00E202CC">
              <w:rPr>
                <w:rFonts w:ascii="Times New Roman" w:hAnsi="Times New Roman" w:cs="Times New Roman"/>
                <w:b/>
                <w:bCs/>
                <w:sz w:val="16"/>
                <w:szCs w:val="16"/>
              </w:rPr>
              <w:t>8</w:t>
            </w:r>
          </w:p>
        </w:tc>
      </w:tr>
      <w:tr w:rsidR="00241393" w:rsidRPr="00E202CC" w:rsidTr="00241393">
        <w:trPr>
          <w:tblCellSpacing w:w="5" w:type="nil"/>
        </w:trPr>
        <w:tc>
          <w:tcPr>
            <w:tcW w:w="574" w:type="dxa"/>
            <w:tcBorders>
              <w:left w:val="single" w:sz="4" w:space="0" w:color="auto"/>
              <w:bottom w:val="single" w:sz="4" w:space="0" w:color="auto"/>
              <w:right w:val="single" w:sz="4" w:space="0" w:color="auto"/>
            </w:tcBorders>
          </w:tcPr>
          <w:p w:rsidR="00241393" w:rsidRPr="00E202CC" w:rsidRDefault="00241393" w:rsidP="00241393">
            <w:pPr>
              <w:pStyle w:val="ConsPlusCell"/>
              <w:rPr>
                <w:rFonts w:ascii="Times New Roman" w:hAnsi="Times New Roman" w:cs="Times New Roman"/>
                <w:sz w:val="16"/>
                <w:szCs w:val="16"/>
              </w:rPr>
            </w:pPr>
            <w:r w:rsidRPr="00E202CC">
              <w:rPr>
                <w:rFonts w:ascii="Times New Roman" w:hAnsi="Times New Roman" w:cs="Times New Roman"/>
                <w:sz w:val="16"/>
                <w:szCs w:val="16"/>
              </w:rPr>
              <w:t xml:space="preserve">1.  </w:t>
            </w:r>
          </w:p>
        </w:tc>
        <w:tc>
          <w:tcPr>
            <w:tcW w:w="9984" w:type="dxa"/>
            <w:gridSpan w:val="7"/>
            <w:tcBorders>
              <w:left w:val="single" w:sz="4" w:space="0" w:color="auto"/>
              <w:bottom w:val="single" w:sz="4" w:space="0" w:color="auto"/>
              <w:right w:val="single" w:sz="4" w:space="0" w:color="auto"/>
            </w:tcBorders>
          </w:tcPr>
          <w:p w:rsidR="00241393" w:rsidRPr="00E202CC" w:rsidRDefault="00241393" w:rsidP="00241393">
            <w:pPr>
              <w:widowControl w:val="0"/>
              <w:autoSpaceDE w:val="0"/>
              <w:autoSpaceDN w:val="0"/>
              <w:adjustRightInd w:val="0"/>
              <w:jc w:val="both"/>
              <w:rPr>
                <w:sz w:val="16"/>
                <w:szCs w:val="16"/>
              </w:rPr>
            </w:pPr>
            <w:r w:rsidRPr="00E202CC">
              <w:rPr>
                <w:sz w:val="16"/>
                <w:szCs w:val="16"/>
              </w:rPr>
              <w:t xml:space="preserve">Задача 1. Своевременное опубликование официальных документов </w:t>
            </w:r>
          </w:p>
        </w:tc>
      </w:tr>
      <w:tr w:rsidR="00241393" w:rsidRPr="00E202CC" w:rsidTr="00241393">
        <w:trPr>
          <w:tblCellSpacing w:w="5" w:type="nil"/>
        </w:trPr>
        <w:tc>
          <w:tcPr>
            <w:tcW w:w="574" w:type="dxa"/>
            <w:tcBorders>
              <w:left w:val="single" w:sz="4" w:space="0" w:color="auto"/>
              <w:bottom w:val="single" w:sz="4" w:space="0" w:color="auto"/>
              <w:right w:val="single" w:sz="4" w:space="0" w:color="auto"/>
            </w:tcBorders>
          </w:tcPr>
          <w:p w:rsidR="00241393" w:rsidRPr="00E202CC" w:rsidRDefault="00241393" w:rsidP="00241393">
            <w:pPr>
              <w:pStyle w:val="ConsPlusCell"/>
              <w:rPr>
                <w:rFonts w:ascii="Times New Roman" w:hAnsi="Times New Roman" w:cs="Times New Roman"/>
                <w:sz w:val="16"/>
                <w:szCs w:val="16"/>
              </w:rPr>
            </w:pPr>
            <w:r w:rsidRPr="00E202CC">
              <w:rPr>
                <w:rFonts w:ascii="Times New Roman" w:hAnsi="Times New Roman" w:cs="Times New Roman"/>
                <w:sz w:val="16"/>
                <w:szCs w:val="16"/>
              </w:rPr>
              <w:t>1.1.</w:t>
            </w:r>
          </w:p>
        </w:tc>
        <w:tc>
          <w:tcPr>
            <w:tcW w:w="3260" w:type="dxa"/>
            <w:tcBorders>
              <w:left w:val="single" w:sz="4" w:space="0" w:color="auto"/>
              <w:bottom w:val="single" w:sz="4" w:space="0" w:color="auto"/>
              <w:right w:val="single" w:sz="4" w:space="0" w:color="auto"/>
            </w:tcBorders>
          </w:tcPr>
          <w:p w:rsidR="00241393" w:rsidRPr="00E202CC" w:rsidRDefault="00241393" w:rsidP="00241393">
            <w:pPr>
              <w:shd w:val="clear" w:color="auto" w:fill="FFFFFF"/>
              <w:ind w:right="14" w:firstLine="14"/>
              <w:jc w:val="both"/>
              <w:rPr>
                <w:sz w:val="16"/>
                <w:szCs w:val="16"/>
              </w:rPr>
            </w:pPr>
            <w:r w:rsidRPr="00E202CC">
              <w:rPr>
                <w:sz w:val="16"/>
                <w:szCs w:val="16"/>
              </w:rPr>
              <w:t>Обеспечение публикации официальной информации  в печатных средствах масс</w:t>
            </w:r>
            <w:r w:rsidRPr="00E202CC">
              <w:rPr>
                <w:sz w:val="16"/>
                <w:szCs w:val="16"/>
              </w:rPr>
              <w:t>о</w:t>
            </w:r>
            <w:r w:rsidRPr="00E202CC">
              <w:rPr>
                <w:sz w:val="16"/>
                <w:szCs w:val="16"/>
              </w:rPr>
              <w:t xml:space="preserve">вой информации </w:t>
            </w:r>
          </w:p>
        </w:tc>
        <w:tc>
          <w:tcPr>
            <w:tcW w:w="1559" w:type="dxa"/>
            <w:tcBorders>
              <w:left w:val="single" w:sz="4" w:space="0" w:color="auto"/>
              <w:bottom w:val="single" w:sz="4" w:space="0" w:color="auto"/>
              <w:right w:val="single" w:sz="4" w:space="0" w:color="auto"/>
            </w:tcBorders>
          </w:tcPr>
          <w:p w:rsidR="00241393"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 xml:space="preserve">Администрация сельского </w:t>
            </w:r>
          </w:p>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поселения</w:t>
            </w:r>
          </w:p>
        </w:tc>
        <w:tc>
          <w:tcPr>
            <w:tcW w:w="1072"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2018-2019 годы</w:t>
            </w:r>
          </w:p>
        </w:tc>
        <w:tc>
          <w:tcPr>
            <w:tcW w:w="1338"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1.1.1.</w:t>
            </w:r>
          </w:p>
        </w:tc>
        <w:tc>
          <w:tcPr>
            <w:tcW w:w="1339" w:type="dxa"/>
            <w:tcBorders>
              <w:left w:val="single" w:sz="4" w:space="0" w:color="auto"/>
              <w:bottom w:val="single" w:sz="4" w:space="0" w:color="auto"/>
              <w:right w:val="single" w:sz="4" w:space="0" w:color="auto"/>
            </w:tcBorders>
          </w:tcPr>
          <w:p w:rsidR="00241393" w:rsidRDefault="00241393" w:rsidP="00241393">
            <w:pPr>
              <w:pStyle w:val="ConsPlusCell"/>
              <w:jc w:val="center"/>
              <w:rPr>
                <w:rFonts w:ascii="Times New Roman" w:hAnsi="Times New Roman" w:cs="Times New Roman"/>
                <w:color w:val="000000"/>
                <w:sz w:val="16"/>
                <w:szCs w:val="16"/>
              </w:rPr>
            </w:pPr>
            <w:r w:rsidRPr="00E202CC">
              <w:rPr>
                <w:rFonts w:ascii="Times New Roman" w:hAnsi="Times New Roman" w:cs="Times New Roman"/>
                <w:color w:val="000000"/>
                <w:sz w:val="16"/>
                <w:szCs w:val="16"/>
              </w:rPr>
              <w:t xml:space="preserve">Бюджет </w:t>
            </w:r>
          </w:p>
          <w:p w:rsidR="00241393" w:rsidRDefault="00241393" w:rsidP="00241393">
            <w:pPr>
              <w:pStyle w:val="ConsPlusCell"/>
              <w:jc w:val="center"/>
              <w:rPr>
                <w:rFonts w:ascii="Times New Roman" w:hAnsi="Times New Roman" w:cs="Times New Roman"/>
                <w:color w:val="000000"/>
                <w:sz w:val="16"/>
                <w:szCs w:val="16"/>
              </w:rPr>
            </w:pPr>
            <w:r w:rsidRPr="00E202CC">
              <w:rPr>
                <w:rFonts w:ascii="Times New Roman" w:hAnsi="Times New Roman" w:cs="Times New Roman"/>
                <w:color w:val="000000"/>
                <w:sz w:val="16"/>
                <w:szCs w:val="16"/>
              </w:rPr>
              <w:t>Сельского</w:t>
            </w:r>
          </w:p>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color w:val="000000"/>
                <w:sz w:val="16"/>
                <w:szCs w:val="16"/>
              </w:rPr>
              <w:t xml:space="preserve"> поселения</w:t>
            </w:r>
          </w:p>
        </w:tc>
        <w:tc>
          <w:tcPr>
            <w:tcW w:w="708"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16,167</w:t>
            </w:r>
          </w:p>
        </w:tc>
        <w:tc>
          <w:tcPr>
            <w:tcW w:w="708" w:type="dxa"/>
            <w:tcBorders>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9,665</w:t>
            </w:r>
          </w:p>
        </w:tc>
      </w:tr>
      <w:tr w:rsidR="00241393" w:rsidRPr="00E202CC" w:rsidTr="00241393">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rPr>
                <w:rFonts w:ascii="Times New Roman" w:hAnsi="Times New Roman" w:cs="Times New Roman"/>
                <w:sz w:val="16"/>
                <w:szCs w:val="16"/>
              </w:rPr>
            </w:pPr>
            <w:r w:rsidRPr="00E202CC">
              <w:rPr>
                <w:rFonts w:ascii="Times New Roman" w:hAnsi="Times New Roman" w:cs="Times New Roman"/>
                <w:sz w:val="16"/>
                <w:szCs w:val="16"/>
              </w:rPr>
              <w:t>1.2.</w:t>
            </w:r>
          </w:p>
        </w:tc>
        <w:tc>
          <w:tcPr>
            <w:tcW w:w="3260" w:type="dxa"/>
            <w:tcBorders>
              <w:top w:val="single" w:sz="4" w:space="0" w:color="auto"/>
              <w:left w:val="single" w:sz="4" w:space="0" w:color="auto"/>
              <w:bottom w:val="single" w:sz="4" w:space="0" w:color="auto"/>
              <w:right w:val="single" w:sz="4" w:space="0" w:color="auto"/>
            </w:tcBorders>
          </w:tcPr>
          <w:p w:rsidR="00241393" w:rsidRPr="00E202CC" w:rsidRDefault="00241393" w:rsidP="00241393">
            <w:pPr>
              <w:shd w:val="clear" w:color="auto" w:fill="FFFFFF"/>
              <w:ind w:left="14"/>
              <w:jc w:val="both"/>
              <w:rPr>
                <w:sz w:val="16"/>
                <w:szCs w:val="16"/>
              </w:rPr>
            </w:pPr>
            <w:r w:rsidRPr="00E202CC">
              <w:rPr>
                <w:sz w:val="16"/>
                <w:szCs w:val="16"/>
              </w:rPr>
              <w:t>Обеспечение работоспособности официал</w:t>
            </w:r>
            <w:r w:rsidRPr="00E202CC">
              <w:rPr>
                <w:sz w:val="16"/>
                <w:szCs w:val="16"/>
              </w:rPr>
              <w:t>ь</w:t>
            </w:r>
            <w:r w:rsidRPr="00E202CC">
              <w:rPr>
                <w:sz w:val="16"/>
                <w:szCs w:val="16"/>
              </w:rPr>
              <w:t>ного сайта  Боровёнковского сельского п</w:t>
            </w:r>
            <w:r w:rsidRPr="00E202CC">
              <w:rPr>
                <w:sz w:val="16"/>
                <w:szCs w:val="16"/>
              </w:rPr>
              <w:t>о</w:t>
            </w:r>
            <w:r w:rsidRPr="00E202CC">
              <w:rPr>
                <w:sz w:val="16"/>
                <w:szCs w:val="16"/>
              </w:rPr>
              <w:t xml:space="preserve">селения </w:t>
            </w:r>
          </w:p>
        </w:tc>
        <w:tc>
          <w:tcPr>
            <w:tcW w:w="1559" w:type="dxa"/>
            <w:tcBorders>
              <w:top w:val="single" w:sz="4" w:space="0" w:color="auto"/>
              <w:left w:val="single" w:sz="4" w:space="0" w:color="auto"/>
              <w:bottom w:val="single" w:sz="4" w:space="0" w:color="auto"/>
              <w:right w:val="single" w:sz="4" w:space="0" w:color="auto"/>
            </w:tcBorders>
          </w:tcPr>
          <w:p w:rsidR="00241393"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Администрация сельского</w:t>
            </w:r>
          </w:p>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 xml:space="preserve"> поселения</w:t>
            </w:r>
          </w:p>
        </w:tc>
        <w:tc>
          <w:tcPr>
            <w:tcW w:w="1072" w:type="dxa"/>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2018-2019 годы</w:t>
            </w:r>
          </w:p>
        </w:tc>
        <w:tc>
          <w:tcPr>
            <w:tcW w:w="1338" w:type="dxa"/>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1.1.2.</w:t>
            </w:r>
          </w:p>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1.1.3</w:t>
            </w:r>
          </w:p>
        </w:tc>
        <w:tc>
          <w:tcPr>
            <w:tcW w:w="1339" w:type="dxa"/>
            <w:tcBorders>
              <w:top w:val="single" w:sz="4" w:space="0" w:color="auto"/>
              <w:left w:val="single" w:sz="4" w:space="0" w:color="auto"/>
              <w:bottom w:val="single" w:sz="4" w:space="0" w:color="auto"/>
              <w:right w:val="single" w:sz="4" w:space="0" w:color="auto"/>
            </w:tcBorders>
          </w:tcPr>
          <w:p w:rsidR="00241393" w:rsidRDefault="00241393" w:rsidP="00241393">
            <w:pPr>
              <w:pStyle w:val="ConsPlusCell"/>
              <w:jc w:val="center"/>
              <w:rPr>
                <w:rFonts w:ascii="Times New Roman" w:hAnsi="Times New Roman" w:cs="Times New Roman"/>
                <w:color w:val="000000"/>
                <w:sz w:val="16"/>
                <w:szCs w:val="16"/>
              </w:rPr>
            </w:pPr>
            <w:r w:rsidRPr="00E202CC">
              <w:rPr>
                <w:rFonts w:ascii="Times New Roman" w:hAnsi="Times New Roman" w:cs="Times New Roman"/>
                <w:color w:val="000000"/>
                <w:sz w:val="16"/>
                <w:szCs w:val="16"/>
              </w:rPr>
              <w:t>Бюджет</w:t>
            </w:r>
          </w:p>
          <w:p w:rsidR="00241393" w:rsidRDefault="00241393" w:rsidP="00241393">
            <w:pPr>
              <w:pStyle w:val="ConsPlusCell"/>
              <w:jc w:val="center"/>
              <w:rPr>
                <w:rFonts w:ascii="Times New Roman" w:hAnsi="Times New Roman" w:cs="Times New Roman"/>
                <w:color w:val="000000"/>
                <w:sz w:val="16"/>
                <w:szCs w:val="16"/>
              </w:rPr>
            </w:pPr>
            <w:r w:rsidRPr="00E202CC">
              <w:rPr>
                <w:rFonts w:ascii="Times New Roman" w:hAnsi="Times New Roman" w:cs="Times New Roman"/>
                <w:color w:val="000000"/>
                <w:sz w:val="16"/>
                <w:szCs w:val="16"/>
              </w:rPr>
              <w:t xml:space="preserve"> сельского </w:t>
            </w:r>
          </w:p>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color w:val="000000"/>
                <w:sz w:val="16"/>
                <w:szCs w:val="16"/>
              </w:rPr>
              <w:t>поселения</w:t>
            </w:r>
          </w:p>
        </w:tc>
        <w:tc>
          <w:tcPr>
            <w:tcW w:w="708" w:type="dxa"/>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13,0</w:t>
            </w:r>
          </w:p>
        </w:tc>
        <w:tc>
          <w:tcPr>
            <w:tcW w:w="708" w:type="dxa"/>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19,0</w:t>
            </w:r>
          </w:p>
        </w:tc>
      </w:tr>
      <w:tr w:rsidR="00241393" w:rsidRPr="00E202CC" w:rsidTr="00241393">
        <w:trPr>
          <w:tblCellSpacing w:w="5" w:type="nil"/>
        </w:trPr>
        <w:tc>
          <w:tcPr>
            <w:tcW w:w="9142" w:type="dxa"/>
            <w:gridSpan w:val="6"/>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b/>
                <w:color w:val="000000"/>
                <w:sz w:val="16"/>
                <w:szCs w:val="16"/>
              </w:rPr>
            </w:pPr>
            <w:r w:rsidRPr="00E202CC">
              <w:rPr>
                <w:rFonts w:ascii="Times New Roman" w:hAnsi="Times New Roman" w:cs="Times New Roman"/>
                <w:b/>
                <w:sz w:val="16"/>
                <w:szCs w:val="16"/>
              </w:rPr>
              <w:t>Итого</w:t>
            </w:r>
          </w:p>
        </w:tc>
        <w:tc>
          <w:tcPr>
            <w:tcW w:w="708" w:type="dxa"/>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29,167</w:t>
            </w:r>
          </w:p>
        </w:tc>
        <w:tc>
          <w:tcPr>
            <w:tcW w:w="708" w:type="dxa"/>
            <w:tcBorders>
              <w:top w:val="single" w:sz="4" w:space="0" w:color="auto"/>
              <w:left w:val="single" w:sz="4" w:space="0" w:color="auto"/>
              <w:bottom w:val="single" w:sz="4" w:space="0" w:color="auto"/>
              <w:right w:val="single" w:sz="4" w:space="0" w:color="auto"/>
            </w:tcBorders>
          </w:tcPr>
          <w:p w:rsidR="00241393" w:rsidRPr="00E202CC" w:rsidRDefault="00241393" w:rsidP="00241393">
            <w:pPr>
              <w:pStyle w:val="ConsPlusCell"/>
              <w:jc w:val="center"/>
              <w:rPr>
                <w:rFonts w:ascii="Times New Roman" w:hAnsi="Times New Roman" w:cs="Times New Roman"/>
                <w:sz w:val="16"/>
                <w:szCs w:val="16"/>
              </w:rPr>
            </w:pPr>
            <w:r w:rsidRPr="00E202CC">
              <w:rPr>
                <w:rFonts w:ascii="Times New Roman" w:hAnsi="Times New Roman" w:cs="Times New Roman"/>
                <w:sz w:val="16"/>
                <w:szCs w:val="16"/>
              </w:rPr>
              <w:t>28,665</w:t>
            </w:r>
          </w:p>
        </w:tc>
      </w:tr>
    </w:tbl>
    <w:p w:rsidR="00241393" w:rsidRPr="00E202CC" w:rsidRDefault="00241393" w:rsidP="00241393">
      <w:pPr>
        <w:spacing w:line="240" w:lineRule="exact"/>
        <w:jc w:val="center"/>
        <w:rPr>
          <w:sz w:val="16"/>
          <w:szCs w:val="16"/>
        </w:rPr>
      </w:pPr>
    </w:p>
    <w:p w:rsidR="00241393" w:rsidRPr="00C6454B" w:rsidRDefault="00241393" w:rsidP="00241393">
      <w:pPr>
        <w:pStyle w:val="1d"/>
        <w:shd w:val="clear" w:color="auto" w:fill="FFFFFF"/>
        <w:spacing w:after="0" w:afterAutospacing="0" w:line="240" w:lineRule="auto"/>
        <w:jc w:val="both"/>
        <w:rPr>
          <w:sz w:val="16"/>
          <w:szCs w:val="16"/>
        </w:rPr>
      </w:pPr>
      <w:r w:rsidRPr="00C6454B">
        <w:rPr>
          <w:sz w:val="16"/>
          <w:szCs w:val="16"/>
        </w:rPr>
        <w:t>2. Опубликовать постановление в бюллетене «Официальный вестник                Боровёнковского сельского поселения» и разместить на оф</w:t>
      </w:r>
      <w:r w:rsidRPr="00C6454B">
        <w:rPr>
          <w:sz w:val="16"/>
          <w:szCs w:val="16"/>
        </w:rPr>
        <w:t>и</w:t>
      </w:r>
      <w:r w:rsidRPr="00C6454B">
        <w:rPr>
          <w:sz w:val="16"/>
          <w:szCs w:val="16"/>
        </w:rPr>
        <w:t xml:space="preserve">циальном сайте Боровёнковского сельского поселения в информационно-телекоммуникационной  сети «Интернет» по адресу: </w:t>
      </w:r>
      <w:r w:rsidRPr="00C6454B">
        <w:rPr>
          <w:b/>
          <w:sz w:val="16"/>
          <w:szCs w:val="16"/>
          <w:lang w:val="en-US"/>
        </w:rPr>
        <w:t>www</w:t>
      </w:r>
      <w:r w:rsidRPr="00C6454B">
        <w:rPr>
          <w:b/>
          <w:sz w:val="16"/>
          <w:szCs w:val="16"/>
        </w:rPr>
        <w:t>.</w:t>
      </w:r>
      <w:r w:rsidRPr="00C6454B">
        <w:rPr>
          <w:b/>
          <w:sz w:val="16"/>
          <w:szCs w:val="16"/>
          <w:lang w:val="en-US"/>
        </w:rPr>
        <w:t>borovenkaadm</w:t>
      </w:r>
      <w:r w:rsidRPr="00C6454B">
        <w:rPr>
          <w:b/>
          <w:sz w:val="16"/>
          <w:szCs w:val="16"/>
        </w:rPr>
        <w:t>.</w:t>
      </w:r>
      <w:r w:rsidRPr="00C6454B">
        <w:rPr>
          <w:b/>
          <w:sz w:val="16"/>
          <w:szCs w:val="16"/>
          <w:lang w:val="en-US"/>
        </w:rPr>
        <w:t>ru</w:t>
      </w:r>
    </w:p>
    <w:p w:rsidR="00241393" w:rsidRPr="00C6454B" w:rsidRDefault="00241393" w:rsidP="00241393">
      <w:pPr>
        <w:rPr>
          <w:b/>
          <w:sz w:val="16"/>
          <w:szCs w:val="16"/>
        </w:rPr>
      </w:pPr>
    </w:p>
    <w:p w:rsidR="00241393" w:rsidRPr="00C6454B" w:rsidRDefault="00241393" w:rsidP="00241393">
      <w:pPr>
        <w:rPr>
          <w:b/>
          <w:sz w:val="16"/>
          <w:szCs w:val="16"/>
        </w:rPr>
      </w:pPr>
      <w:r w:rsidRPr="00C6454B">
        <w:rPr>
          <w:b/>
          <w:sz w:val="16"/>
          <w:szCs w:val="16"/>
        </w:rPr>
        <w:t>Глава сельского поселения Н.Г.Пискарева</w:t>
      </w:r>
    </w:p>
    <w:p w:rsidR="00F1520B" w:rsidRDefault="00F1520B" w:rsidP="00F1520B">
      <w:pPr>
        <w:pStyle w:val="ConsPlusNormal"/>
        <w:widowControl/>
        <w:tabs>
          <w:tab w:val="left" w:pos="0"/>
        </w:tabs>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w:t>
      </w:r>
    </w:p>
    <w:p w:rsidR="00F1520B" w:rsidRDefault="00F1520B" w:rsidP="00F1520B">
      <w:pPr>
        <w:pStyle w:val="3"/>
        <w:numPr>
          <w:ilvl w:val="0"/>
          <w:numId w:val="0"/>
        </w:numPr>
        <w:spacing w:line="240" w:lineRule="exact"/>
        <w:rPr>
          <w:rFonts w:ascii="Times New Roman" w:hAnsi="Times New Roman" w:cs="Times New Roman"/>
          <w:sz w:val="18"/>
          <w:szCs w:val="18"/>
        </w:rPr>
      </w:pPr>
    </w:p>
    <w:p w:rsidR="00F1520B" w:rsidRPr="004F4895" w:rsidRDefault="00F1520B" w:rsidP="00F1520B">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F1520B" w:rsidRDefault="00F1520B" w:rsidP="00F1520B">
      <w:pPr>
        <w:jc w:val="center"/>
        <w:rPr>
          <w:b/>
          <w:sz w:val="18"/>
          <w:szCs w:val="18"/>
        </w:rPr>
      </w:pPr>
      <w:r w:rsidRPr="004F4895">
        <w:rPr>
          <w:b/>
          <w:sz w:val="18"/>
          <w:szCs w:val="18"/>
        </w:rPr>
        <w:t>ПОСТАНОВЛЕНИЕ</w:t>
      </w:r>
    </w:p>
    <w:p w:rsidR="004403F1" w:rsidRPr="004403F1" w:rsidRDefault="00967D31" w:rsidP="004403F1">
      <w:pPr>
        <w:spacing w:line="240" w:lineRule="exact"/>
        <w:jc w:val="center"/>
        <w:rPr>
          <w:sz w:val="16"/>
          <w:szCs w:val="16"/>
        </w:rPr>
      </w:pPr>
      <w:r>
        <w:rPr>
          <w:sz w:val="16"/>
          <w:szCs w:val="16"/>
        </w:rPr>
        <w:t>от 14.02.2020 № 25</w:t>
      </w:r>
    </w:p>
    <w:p w:rsidR="00241393" w:rsidRPr="008D31C1" w:rsidRDefault="00241393" w:rsidP="00241393">
      <w:pPr>
        <w:jc w:val="center"/>
        <w:rPr>
          <w:b/>
          <w:sz w:val="16"/>
          <w:szCs w:val="16"/>
        </w:rPr>
      </w:pPr>
      <w:r w:rsidRPr="008D31C1">
        <w:rPr>
          <w:b/>
          <w:sz w:val="16"/>
          <w:szCs w:val="16"/>
        </w:rPr>
        <w:t xml:space="preserve">О внесении изменений в </w:t>
      </w:r>
      <w:r>
        <w:rPr>
          <w:b/>
          <w:sz w:val="16"/>
          <w:szCs w:val="16"/>
        </w:rPr>
        <w:t xml:space="preserve"> </w:t>
      </w:r>
      <w:r w:rsidRPr="008D31C1">
        <w:rPr>
          <w:b/>
          <w:bCs/>
          <w:color w:val="000000"/>
          <w:spacing w:val="-2"/>
          <w:sz w:val="16"/>
          <w:szCs w:val="16"/>
        </w:rPr>
        <w:t>муниципальную  программу</w:t>
      </w:r>
      <w:r>
        <w:rPr>
          <w:b/>
          <w:sz w:val="16"/>
          <w:szCs w:val="16"/>
        </w:rPr>
        <w:t xml:space="preserve"> </w:t>
      </w:r>
      <w:r w:rsidRPr="008D31C1">
        <w:rPr>
          <w:b/>
          <w:sz w:val="16"/>
          <w:szCs w:val="16"/>
        </w:rPr>
        <w:t xml:space="preserve">«Развитие информационного </w:t>
      </w:r>
      <w:r>
        <w:rPr>
          <w:b/>
          <w:sz w:val="16"/>
          <w:szCs w:val="16"/>
        </w:rPr>
        <w:t xml:space="preserve"> </w:t>
      </w:r>
      <w:r w:rsidRPr="008D31C1">
        <w:rPr>
          <w:b/>
          <w:sz w:val="16"/>
          <w:szCs w:val="16"/>
        </w:rPr>
        <w:t>общества</w:t>
      </w:r>
      <w:r w:rsidRPr="008D31C1">
        <w:rPr>
          <w:b/>
          <w:bCs/>
          <w:color w:val="000000"/>
          <w:spacing w:val="-2"/>
          <w:sz w:val="16"/>
          <w:szCs w:val="16"/>
        </w:rPr>
        <w:t xml:space="preserve"> Боровёнковского </w:t>
      </w:r>
      <w:r>
        <w:rPr>
          <w:b/>
          <w:sz w:val="16"/>
          <w:szCs w:val="16"/>
        </w:rPr>
        <w:t xml:space="preserve"> </w:t>
      </w:r>
      <w:r w:rsidRPr="008D31C1">
        <w:rPr>
          <w:b/>
          <w:bCs/>
          <w:color w:val="000000"/>
          <w:spacing w:val="-2"/>
          <w:sz w:val="16"/>
          <w:szCs w:val="16"/>
        </w:rPr>
        <w:t>сельского посел</w:t>
      </w:r>
      <w:r w:rsidRPr="008D31C1">
        <w:rPr>
          <w:b/>
          <w:bCs/>
          <w:color w:val="000000"/>
          <w:spacing w:val="-2"/>
          <w:sz w:val="16"/>
          <w:szCs w:val="16"/>
        </w:rPr>
        <w:t>е</w:t>
      </w:r>
      <w:r w:rsidRPr="008D31C1">
        <w:rPr>
          <w:b/>
          <w:bCs/>
          <w:color w:val="000000"/>
          <w:spacing w:val="-2"/>
          <w:sz w:val="16"/>
          <w:szCs w:val="16"/>
        </w:rPr>
        <w:t>ния»</w:t>
      </w:r>
    </w:p>
    <w:p w:rsidR="00241393" w:rsidRPr="008D31C1" w:rsidRDefault="00241393" w:rsidP="00241393">
      <w:pPr>
        <w:rPr>
          <w:b/>
          <w:sz w:val="16"/>
          <w:szCs w:val="16"/>
        </w:rPr>
      </w:pPr>
    </w:p>
    <w:p w:rsidR="00241393" w:rsidRPr="008D31C1" w:rsidRDefault="00241393" w:rsidP="00241393">
      <w:pPr>
        <w:ind w:firstLine="709"/>
        <w:jc w:val="both"/>
        <w:rPr>
          <w:sz w:val="16"/>
          <w:szCs w:val="16"/>
        </w:rPr>
      </w:pPr>
      <w:r w:rsidRPr="008D31C1">
        <w:rPr>
          <w:sz w:val="16"/>
          <w:szCs w:val="16"/>
        </w:rPr>
        <w:t xml:space="preserve">В соответствии с Бюджетным кодексом Российской Федерации,   </w:t>
      </w:r>
      <w:r w:rsidRPr="008D31C1">
        <w:rPr>
          <w:bCs/>
          <w:sz w:val="16"/>
          <w:szCs w:val="16"/>
        </w:rPr>
        <w:t xml:space="preserve">  </w:t>
      </w:r>
      <w:r w:rsidRPr="008D31C1">
        <w:rPr>
          <w:sz w:val="16"/>
          <w:szCs w:val="16"/>
        </w:rPr>
        <w:t xml:space="preserve">решением Совета депутатов Боровёнковского сельского поселения </w:t>
      </w:r>
      <w:r w:rsidRPr="008D31C1">
        <w:rPr>
          <w:bCs/>
          <w:sz w:val="16"/>
          <w:szCs w:val="16"/>
        </w:rPr>
        <w:t xml:space="preserve">от </w:t>
      </w:r>
      <w:r w:rsidRPr="008D31C1">
        <w:rPr>
          <w:sz w:val="16"/>
          <w:szCs w:val="16"/>
        </w:rPr>
        <w:t xml:space="preserve">  25.12.2019  № 212 </w:t>
      </w:r>
      <w:r w:rsidRPr="008D31C1">
        <w:rPr>
          <w:bCs/>
          <w:sz w:val="16"/>
          <w:szCs w:val="16"/>
        </w:rPr>
        <w:t>«О  бюджете Боровёнковского сельского поселения на 2020 год</w:t>
      </w:r>
      <w:r w:rsidRPr="008D31C1">
        <w:rPr>
          <w:sz w:val="16"/>
          <w:szCs w:val="16"/>
        </w:rPr>
        <w:t xml:space="preserve"> и на плановый период 2021 и 2022 годов</w:t>
      </w:r>
      <w:r w:rsidRPr="008D31C1">
        <w:rPr>
          <w:bCs/>
          <w:sz w:val="16"/>
          <w:szCs w:val="16"/>
        </w:rPr>
        <w:t xml:space="preserve">» </w:t>
      </w:r>
      <w:r w:rsidRPr="008D31C1">
        <w:rPr>
          <w:sz w:val="16"/>
          <w:szCs w:val="16"/>
        </w:rPr>
        <w:t>Администрация Боровё</w:t>
      </w:r>
      <w:r w:rsidRPr="008D31C1">
        <w:rPr>
          <w:sz w:val="16"/>
          <w:szCs w:val="16"/>
        </w:rPr>
        <w:t>н</w:t>
      </w:r>
      <w:r w:rsidRPr="008D31C1">
        <w:rPr>
          <w:sz w:val="16"/>
          <w:szCs w:val="16"/>
        </w:rPr>
        <w:t>ковского сельского поселения</w:t>
      </w:r>
    </w:p>
    <w:p w:rsidR="00241393" w:rsidRPr="008D31C1" w:rsidRDefault="00241393" w:rsidP="00241393">
      <w:pPr>
        <w:jc w:val="both"/>
        <w:rPr>
          <w:b/>
          <w:sz w:val="16"/>
          <w:szCs w:val="16"/>
        </w:rPr>
      </w:pPr>
      <w:r w:rsidRPr="008D31C1">
        <w:rPr>
          <w:b/>
          <w:sz w:val="16"/>
          <w:szCs w:val="16"/>
        </w:rPr>
        <w:t xml:space="preserve"> ПОСТАНОВЛЯЕТ:</w:t>
      </w:r>
    </w:p>
    <w:p w:rsidR="00241393" w:rsidRPr="008D31C1" w:rsidRDefault="00241393" w:rsidP="00241393">
      <w:pPr>
        <w:jc w:val="both"/>
        <w:rPr>
          <w:sz w:val="16"/>
          <w:szCs w:val="16"/>
        </w:rPr>
      </w:pPr>
      <w:r w:rsidRPr="008D31C1">
        <w:rPr>
          <w:sz w:val="16"/>
          <w:szCs w:val="16"/>
        </w:rPr>
        <w:t xml:space="preserve">1. Внести в </w:t>
      </w:r>
      <w:r w:rsidRPr="008D31C1">
        <w:rPr>
          <w:bCs/>
          <w:color w:val="000000"/>
          <w:spacing w:val="-2"/>
          <w:sz w:val="16"/>
          <w:szCs w:val="16"/>
        </w:rPr>
        <w:t xml:space="preserve">муниципальную  программу </w:t>
      </w:r>
      <w:r w:rsidRPr="008D31C1">
        <w:rPr>
          <w:sz w:val="16"/>
          <w:szCs w:val="16"/>
        </w:rPr>
        <w:t>«Развитие информационного общества</w:t>
      </w:r>
      <w:r w:rsidRPr="008D31C1">
        <w:rPr>
          <w:bCs/>
          <w:color w:val="000000"/>
          <w:spacing w:val="-2"/>
          <w:sz w:val="16"/>
          <w:szCs w:val="16"/>
        </w:rPr>
        <w:t xml:space="preserve"> Боровёнковского сельского поселения», утвержденную </w:t>
      </w:r>
      <w:r w:rsidRPr="008D31C1">
        <w:rPr>
          <w:sz w:val="16"/>
          <w:szCs w:val="16"/>
        </w:rPr>
        <w:t>п</w:t>
      </w:r>
      <w:r w:rsidRPr="008D31C1">
        <w:rPr>
          <w:sz w:val="16"/>
          <w:szCs w:val="16"/>
        </w:rPr>
        <w:t>о</w:t>
      </w:r>
      <w:r w:rsidRPr="008D31C1">
        <w:rPr>
          <w:sz w:val="16"/>
          <w:szCs w:val="16"/>
        </w:rPr>
        <w:t xml:space="preserve">становлением  Администрации Боровёнковского сельского поселения от 07.11.2019 №  139, следующие  изменения: </w:t>
      </w:r>
    </w:p>
    <w:p w:rsidR="00241393" w:rsidRPr="008D31C1" w:rsidRDefault="00241393" w:rsidP="00241393">
      <w:pPr>
        <w:jc w:val="both"/>
        <w:rPr>
          <w:sz w:val="16"/>
          <w:szCs w:val="16"/>
        </w:rPr>
      </w:pPr>
      <w:r w:rsidRPr="008D31C1">
        <w:rPr>
          <w:sz w:val="16"/>
          <w:szCs w:val="16"/>
        </w:rPr>
        <w:t>-  в Паспорте Программы пункт 6. «Объемы и источники финансирования муниципальной программы в целом и по годам реализации (тыс. руб.):» и</w:t>
      </w:r>
      <w:r w:rsidRPr="008D31C1">
        <w:rPr>
          <w:sz w:val="16"/>
          <w:szCs w:val="16"/>
        </w:rPr>
        <w:t>з</w:t>
      </w:r>
      <w:r w:rsidRPr="008D31C1">
        <w:rPr>
          <w:sz w:val="16"/>
          <w:szCs w:val="16"/>
        </w:rPr>
        <w:t>ложить в редакции:</w:t>
      </w:r>
    </w:p>
    <w:p w:rsidR="00241393" w:rsidRPr="008D31C1" w:rsidRDefault="00241393" w:rsidP="00241393">
      <w:pPr>
        <w:widowControl w:val="0"/>
        <w:autoSpaceDE w:val="0"/>
        <w:autoSpaceDN w:val="0"/>
        <w:adjustRightInd w:val="0"/>
        <w:ind w:firstLine="540"/>
        <w:jc w:val="both"/>
        <w:rPr>
          <w:sz w:val="16"/>
          <w:szCs w:val="16"/>
        </w:rPr>
      </w:pPr>
    </w:p>
    <w:tbl>
      <w:tblPr>
        <w:tblW w:w="4939" w:type="pct"/>
        <w:tblCellSpacing w:w="5" w:type="nil"/>
        <w:tblCellMar>
          <w:left w:w="75" w:type="dxa"/>
          <w:right w:w="75" w:type="dxa"/>
        </w:tblCellMar>
        <w:tblLook w:val="0000"/>
      </w:tblPr>
      <w:tblGrid>
        <w:gridCol w:w="1183"/>
        <w:gridCol w:w="1946"/>
        <w:gridCol w:w="1546"/>
        <w:gridCol w:w="1212"/>
        <w:gridCol w:w="1541"/>
        <w:gridCol w:w="2181"/>
        <w:gridCol w:w="877"/>
      </w:tblGrid>
      <w:tr w:rsidR="00241393" w:rsidRPr="008D31C1" w:rsidTr="00241393">
        <w:trPr>
          <w:tblCellSpacing w:w="5" w:type="nil"/>
        </w:trPr>
        <w:tc>
          <w:tcPr>
            <w:tcW w:w="564" w:type="pct"/>
            <w:vMerge w:val="restar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Год</w:t>
            </w:r>
          </w:p>
        </w:tc>
        <w:tc>
          <w:tcPr>
            <w:tcW w:w="4436" w:type="pct"/>
            <w:gridSpan w:val="6"/>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Источник финансирования</w:t>
            </w:r>
          </w:p>
        </w:tc>
      </w:tr>
      <w:tr w:rsidR="00241393" w:rsidRPr="008D31C1" w:rsidTr="00241393">
        <w:trPr>
          <w:tblCellSpacing w:w="5" w:type="nil"/>
        </w:trPr>
        <w:tc>
          <w:tcPr>
            <w:tcW w:w="564" w:type="pct"/>
            <w:vMerge/>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p>
        </w:tc>
        <w:tc>
          <w:tcPr>
            <w:tcW w:w="92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федеральный бюджет</w:t>
            </w:r>
          </w:p>
        </w:tc>
        <w:tc>
          <w:tcPr>
            <w:tcW w:w="737"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областной бю</w:t>
            </w:r>
            <w:r w:rsidRPr="008D31C1">
              <w:rPr>
                <w:sz w:val="16"/>
                <w:szCs w:val="16"/>
              </w:rPr>
              <w:t>д</w:t>
            </w:r>
            <w:r w:rsidRPr="008D31C1">
              <w:rPr>
                <w:sz w:val="16"/>
                <w:szCs w:val="16"/>
              </w:rPr>
              <w:t>жет</w:t>
            </w:r>
          </w:p>
        </w:tc>
        <w:tc>
          <w:tcPr>
            <w:tcW w:w="57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бюджет ра</w:t>
            </w:r>
            <w:r w:rsidRPr="008D31C1">
              <w:rPr>
                <w:sz w:val="16"/>
                <w:szCs w:val="16"/>
              </w:rPr>
              <w:t>й</w:t>
            </w:r>
            <w:r w:rsidRPr="008D31C1">
              <w:rPr>
                <w:sz w:val="16"/>
                <w:szCs w:val="16"/>
              </w:rPr>
              <w:t xml:space="preserve">она </w:t>
            </w:r>
          </w:p>
        </w:tc>
        <w:tc>
          <w:tcPr>
            <w:tcW w:w="735"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бюджет</w:t>
            </w:r>
          </w:p>
          <w:p w:rsidR="00241393" w:rsidRPr="008D31C1" w:rsidRDefault="00241393" w:rsidP="00241393">
            <w:pPr>
              <w:rPr>
                <w:sz w:val="16"/>
                <w:szCs w:val="16"/>
              </w:rPr>
            </w:pPr>
            <w:r w:rsidRPr="008D31C1">
              <w:rPr>
                <w:sz w:val="16"/>
                <w:szCs w:val="16"/>
              </w:rPr>
              <w:t>сельского посел</w:t>
            </w:r>
            <w:r w:rsidRPr="008D31C1">
              <w:rPr>
                <w:sz w:val="16"/>
                <w:szCs w:val="16"/>
              </w:rPr>
              <w:t>е</w:t>
            </w:r>
            <w:r w:rsidRPr="008D31C1">
              <w:rPr>
                <w:sz w:val="16"/>
                <w:szCs w:val="16"/>
              </w:rPr>
              <w:t>ния</w:t>
            </w:r>
          </w:p>
        </w:tc>
        <w:tc>
          <w:tcPr>
            <w:tcW w:w="1040"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всего</w:t>
            </w:r>
          </w:p>
        </w:tc>
      </w:tr>
      <w:tr w:rsidR="00241393" w:rsidRPr="008D31C1" w:rsidTr="00241393">
        <w:trPr>
          <w:tblCellSpacing w:w="5" w:type="nil"/>
        </w:trPr>
        <w:tc>
          <w:tcPr>
            <w:tcW w:w="564"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1</w:t>
            </w:r>
          </w:p>
        </w:tc>
        <w:tc>
          <w:tcPr>
            <w:tcW w:w="92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2</w:t>
            </w:r>
          </w:p>
        </w:tc>
        <w:tc>
          <w:tcPr>
            <w:tcW w:w="737"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3</w:t>
            </w:r>
          </w:p>
        </w:tc>
        <w:tc>
          <w:tcPr>
            <w:tcW w:w="57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4</w:t>
            </w:r>
          </w:p>
        </w:tc>
        <w:tc>
          <w:tcPr>
            <w:tcW w:w="735"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5</w:t>
            </w:r>
          </w:p>
        </w:tc>
        <w:tc>
          <w:tcPr>
            <w:tcW w:w="1040"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6</w:t>
            </w:r>
          </w:p>
        </w:tc>
        <w:tc>
          <w:tcPr>
            <w:tcW w:w="41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7</w:t>
            </w:r>
          </w:p>
        </w:tc>
      </w:tr>
      <w:tr w:rsidR="00241393" w:rsidRPr="008D31C1" w:rsidTr="00241393">
        <w:trPr>
          <w:tblCellSpacing w:w="5" w:type="nil"/>
        </w:trPr>
        <w:tc>
          <w:tcPr>
            <w:tcW w:w="564"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2020</w:t>
            </w:r>
          </w:p>
        </w:tc>
        <w:tc>
          <w:tcPr>
            <w:tcW w:w="92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282,67</w:t>
            </w:r>
          </w:p>
        </w:tc>
        <w:tc>
          <w:tcPr>
            <w:tcW w:w="1040"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282,67</w:t>
            </w:r>
          </w:p>
        </w:tc>
      </w:tr>
      <w:tr w:rsidR="00241393" w:rsidRPr="008D31C1" w:rsidTr="00241393">
        <w:trPr>
          <w:tblCellSpacing w:w="5" w:type="nil"/>
        </w:trPr>
        <w:tc>
          <w:tcPr>
            <w:tcW w:w="564"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2021</w:t>
            </w:r>
          </w:p>
        </w:tc>
        <w:tc>
          <w:tcPr>
            <w:tcW w:w="92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90,67</w:t>
            </w:r>
          </w:p>
        </w:tc>
        <w:tc>
          <w:tcPr>
            <w:tcW w:w="1040"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90,67</w:t>
            </w:r>
          </w:p>
        </w:tc>
      </w:tr>
      <w:tr w:rsidR="00241393" w:rsidRPr="008D31C1" w:rsidTr="00241393">
        <w:trPr>
          <w:tblCellSpacing w:w="5" w:type="nil"/>
        </w:trPr>
        <w:tc>
          <w:tcPr>
            <w:tcW w:w="564"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2022</w:t>
            </w:r>
          </w:p>
        </w:tc>
        <w:tc>
          <w:tcPr>
            <w:tcW w:w="92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77,97</w:t>
            </w:r>
          </w:p>
        </w:tc>
        <w:tc>
          <w:tcPr>
            <w:tcW w:w="1040"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77,97</w:t>
            </w:r>
          </w:p>
        </w:tc>
      </w:tr>
      <w:tr w:rsidR="00241393" w:rsidRPr="008D31C1" w:rsidTr="00241393">
        <w:trPr>
          <w:tblCellSpacing w:w="5" w:type="nil"/>
        </w:trPr>
        <w:tc>
          <w:tcPr>
            <w:tcW w:w="564"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2023</w:t>
            </w:r>
          </w:p>
        </w:tc>
        <w:tc>
          <w:tcPr>
            <w:tcW w:w="92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1040"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r>
      <w:tr w:rsidR="00241393" w:rsidRPr="008D31C1" w:rsidTr="00241393">
        <w:trPr>
          <w:tblCellSpacing w:w="5" w:type="nil"/>
        </w:trPr>
        <w:tc>
          <w:tcPr>
            <w:tcW w:w="564"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2024</w:t>
            </w:r>
          </w:p>
        </w:tc>
        <w:tc>
          <w:tcPr>
            <w:tcW w:w="92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1040"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w:t>
            </w:r>
          </w:p>
        </w:tc>
      </w:tr>
      <w:tr w:rsidR="00241393" w:rsidRPr="008D31C1" w:rsidTr="00241393">
        <w:trPr>
          <w:tblCellSpacing w:w="5" w:type="nil"/>
        </w:trPr>
        <w:tc>
          <w:tcPr>
            <w:tcW w:w="564"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b/>
                <w:sz w:val="16"/>
                <w:szCs w:val="16"/>
              </w:rPr>
            </w:pPr>
            <w:r w:rsidRPr="008D31C1">
              <w:rPr>
                <w:b/>
                <w:sz w:val="16"/>
                <w:szCs w:val="16"/>
              </w:rPr>
              <w:lastRenderedPageBreak/>
              <w:t>ВСЕГО</w:t>
            </w:r>
          </w:p>
        </w:tc>
        <w:tc>
          <w:tcPr>
            <w:tcW w:w="92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b/>
                <w:sz w:val="16"/>
                <w:szCs w:val="16"/>
              </w:rPr>
            </w:pPr>
            <w:r w:rsidRPr="008D31C1">
              <w:rPr>
                <w:b/>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b/>
                <w:sz w:val="16"/>
                <w:szCs w:val="16"/>
              </w:rPr>
            </w:pPr>
            <w:r w:rsidRPr="008D31C1">
              <w:rPr>
                <w:b/>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b/>
                <w:sz w:val="16"/>
                <w:szCs w:val="16"/>
              </w:rPr>
            </w:pPr>
            <w:r w:rsidRPr="008D31C1">
              <w:rPr>
                <w:b/>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b/>
                <w:sz w:val="16"/>
                <w:szCs w:val="16"/>
              </w:rPr>
            </w:pPr>
            <w:r w:rsidRPr="008D31C1">
              <w:rPr>
                <w:b/>
                <w:sz w:val="16"/>
                <w:szCs w:val="16"/>
              </w:rPr>
              <w:t>451,31</w:t>
            </w:r>
          </w:p>
        </w:tc>
        <w:tc>
          <w:tcPr>
            <w:tcW w:w="1040"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b/>
                <w:sz w:val="16"/>
                <w:szCs w:val="16"/>
              </w:rPr>
            </w:pPr>
            <w:r w:rsidRPr="008D31C1">
              <w:rPr>
                <w:b/>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241393" w:rsidRPr="008D31C1" w:rsidRDefault="00241393" w:rsidP="00241393">
            <w:pPr>
              <w:rPr>
                <w:b/>
                <w:sz w:val="16"/>
                <w:szCs w:val="16"/>
              </w:rPr>
            </w:pPr>
            <w:r w:rsidRPr="008D31C1">
              <w:rPr>
                <w:b/>
                <w:sz w:val="16"/>
                <w:szCs w:val="16"/>
              </w:rPr>
              <w:t>451,31</w:t>
            </w:r>
          </w:p>
        </w:tc>
      </w:tr>
    </w:tbl>
    <w:p w:rsidR="00241393" w:rsidRPr="008D31C1" w:rsidRDefault="00241393" w:rsidP="00241393">
      <w:pPr>
        <w:widowControl w:val="0"/>
        <w:autoSpaceDE w:val="0"/>
        <w:autoSpaceDN w:val="0"/>
        <w:adjustRightInd w:val="0"/>
        <w:ind w:firstLine="709"/>
        <w:jc w:val="both"/>
        <w:rPr>
          <w:sz w:val="16"/>
          <w:szCs w:val="16"/>
        </w:rPr>
      </w:pPr>
    </w:p>
    <w:p w:rsidR="00241393" w:rsidRPr="008D31C1" w:rsidRDefault="00241393" w:rsidP="00241393">
      <w:pPr>
        <w:widowControl w:val="0"/>
        <w:autoSpaceDE w:val="0"/>
        <w:autoSpaceDN w:val="0"/>
        <w:adjustRightInd w:val="0"/>
        <w:ind w:firstLine="709"/>
        <w:jc w:val="both"/>
        <w:rPr>
          <w:sz w:val="16"/>
          <w:szCs w:val="16"/>
        </w:rPr>
      </w:pPr>
      <w:r w:rsidRPr="008D31C1">
        <w:rPr>
          <w:sz w:val="16"/>
          <w:szCs w:val="16"/>
        </w:rPr>
        <w:t>- Мероприятия  муниципальной программы изложить в новой редакции:</w:t>
      </w:r>
    </w:p>
    <w:p w:rsidR="00241393" w:rsidRDefault="00241393" w:rsidP="00241393">
      <w:pPr>
        <w:spacing w:line="240" w:lineRule="exact"/>
        <w:jc w:val="center"/>
        <w:rPr>
          <w:sz w:val="16"/>
          <w:szCs w:val="16"/>
        </w:rPr>
      </w:pPr>
    </w:p>
    <w:p w:rsidR="00241393" w:rsidRDefault="00241393" w:rsidP="00241393">
      <w:pPr>
        <w:spacing w:line="240" w:lineRule="exact"/>
        <w:jc w:val="center"/>
        <w:rPr>
          <w:sz w:val="16"/>
          <w:szCs w:val="16"/>
        </w:rPr>
      </w:pPr>
    </w:p>
    <w:p w:rsidR="00241393" w:rsidRPr="008D31C1" w:rsidRDefault="00241393" w:rsidP="00241393">
      <w:pPr>
        <w:jc w:val="center"/>
        <w:rPr>
          <w:sz w:val="16"/>
          <w:szCs w:val="16"/>
        </w:rPr>
      </w:pPr>
      <w:r w:rsidRPr="008D31C1">
        <w:rPr>
          <w:b/>
          <w:sz w:val="16"/>
          <w:szCs w:val="16"/>
        </w:rPr>
        <w:t>Мероприятия муниципальной программы</w:t>
      </w:r>
    </w:p>
    <w:tbl>
      <w:tblPr>
        <w:tblW w:w="10877" w:type="dxa"/>
        <w:tblCellSpacing w:w="5" w:type="nil"/>
        <w:tblInd w:w="-73" w:type="dxa"/>
        <w:tblLayout w:type="fixed"/>
        <w:tblCellMar>
          <w:left w:w="75" w:type="dxa"/>
          <w:right w:w="75" w:type="dxa"/>
        </w:tblCellMar>
        <w:tblLook w:val="0000"/>
      </w:tblPr>
      <w:tblGrid>
        <w:gridCol w:w="574"/>
        <w:gridCol w:w="2126"/>
        <w:gridCol w:w="1276"/>
        <w:gridCol w:w="1072"/>
        <w:gridCol w:w="1339"/>
        <w:gridCol w:w="1339"/>
        <w:gridCol w:w="644"/>
        <w:gridCol w:w="662"/>
        <w:gridCol w:w="663"/>
        <w:gridCol w:w="520"/>
        <w:gridCol w:w="662"/>
      </w:tblGrid>
      <w:tr w:rsidR="00241393" w:rsidRPr="008D31C1" w:rsidTr="00967D31">
        <w:trPr>
          <w:trHeight w:val="640"/>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 xml:space="preserve">№  </w:t>
            </w:r>
            <w:r w:rsidRPr="008D31C1">
              <w:rPr>
                <w:rFonts w:ascii="Times New Roman" w:hAnsi="Times New Roman" w:cs="Times New Roman"/>
                <w:sz w:val="16"/>
                <w:szCs w:val="16"/>
              </w:rPr>
              <w:br/>
              <w:t>п/п</w:t>
            </w:r>
          </w:p>
        </w:tc>
        <w:tc>
          <w:tcPr>
            <w:tcW w:w="2126" w:type="dxa"/>
            <w:vMerge w:val="restart"/>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Наименование   меропри</w:t>
            </w:r>
            <w:r w:rsidRPr="008D31C1">
              <w:rPr>
                <w:rFonts w:ascii="Times New Roman" w:hAnsi="Times New Roman" w:cs="Times New Roman"/>
                <w:sz w:val="16"/>
                <w:szCs w:val="16"/>
              </w:rPr>
              <w:t>я</w:t>
            </w:r>
            <w:r w:rsidRPr="008D31C1">
              <w:rPr>
                <w:rFonts w:ascii="Times New Roman" w:hAnsi="Times New Roman" w:cs="Times New Roman"/>
                <w:sz w:val="16"/>
                <w:szCs w:val="16"/>
              </w:rPr>
              <w:t>тия</w:t>
            </w:r>
          </w:p>
        </w:tc>
        <w:tc>
          <w:tcPr>
            <w:tcW w:w="1276" w:type="dxa"/>
            <w:vMerge w:val="restart"/>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Исполнитель</w:t>
            </w:r>
          </w:p>
        </w:tc>
        <w:tc>
          <w:tcPr>
            <w:tcW w:w="1072" w:type="dxa"/>
            <w:vMerge w:val="restart"/>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 xml:space="preserve">Срок </w:t>
            </w:r>
            <w:r w:rsidRPr="008D31C1">
              <w:rPr>
                <w:rFonts w:ascii="Times New Roman" w:hAnsi="Times New Roman" w:cs="Times New Roman"/>
                <w:sz w:val="16"/>
                <w:szCs w:val="16"/>
              </w:rPr>
              <w:br/>
              <w:t>реализации</w:t>
            </w:r>
          </w:p>
        </w:tc>
        <w:tc>
          <w:tcPr>
            <w:tcW w:w="1339" w:type="dxa"/>
            <w:vMerge w:val="restart"/>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 xml:space="preserve">Целевой    </w:t>
            </w:r>
            <w:r w:rsidRPr="008D31C1">
              <w:rPr>
                <w:rFonts w:ascii="Times New Roman" w:hAnsi="Times New Roman" w:cs="Times New Roman"/>
                <w:sz w:val="16"/>
                <w:szCs w:val="16"/>
              </w:rPr>
              <w:br/>
              <w:t xml:space="preserve">  показатель   </w:t>
            </w:r>
            <w:r w:rsidRPr="008D31C1">
              <w:rPr>
                <w:rFonts w:ascii="Times New Roman" w:hAnsi="Times New Roman" w:cs="Times New Roman"/>
                <w:sz w:val="16"/>
                <w:szCs w:val="16"/>
              </w:rPr>
              <w:br/>
              <w:t>(номер целевого  показателя из паспорта мун</w:t>
            </w:r>
            <w:r w:rsidRPr="008D31C1">
              <w:rPr>
                <w:rFonts w:ascii="Times New Roman" w:hAnsi="Times New Roman" w:cs="Times New Roman"/>
                <w:sz w:val="16"/>
                <w:szCs w:val="16"/>
              </w:rPr>
              <w:t>и</w:t>
            </w:r>
            <w:r w:rsidRPr="008D31C1">
              <w:rPr>
                <w:rFonts w:ascii="Times New Roman" w:hAnsi="Times New Roman" w:cs="Times New Roman"/>
                <w:sz w:val="16"/>
                <w:szCs w:val="16"/>
              </w:rPr>
              <w:t>ципальной</w:t>
            </w:r>
            <w:r w:rsidRPr="008D31C1">
              <w:rPr>
                <w:rFonts w:ascii="Times New Roman" w:hAnsi="Times New Roman" w:cs="Times New Roman"/>
                <w:sz w:val="16"/>
                <w:szCs w:val="16"/>
              </w:rPr>
              <w:br/>
              <w:t xml:space="preserve">  программы)</w:t>
            </w:r>
          </w:p>
        </w:tc>
        <w:tc>
          <w:tcPr>
            <w:tcW w:w="1339" w:type="dxa"/>
            <w:vMerge w:val="restart"/>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Источник</w:t>
            </w:r>
            <w:r w:rsidRPr="008D31C1">
              <w:rPr>
                <w:rFonts w:ascii="Times New Roman" w:hAnsi="Times New Roman" w:cs="Times New Roman"/>
                <w:sz w:val="16"/>
                <w:szCs w:val="16"/>
              </w:rPr>
              <w:br/>
              <w:t>финансирования</w:t>
            </w:r>
          </w:p>
        </w:tc>
        <w:tc>
          <w:tcPr>
            <w:tcW w:w="3151" w:type="dxa"/>
            <w:gridSpan w:val="5"/>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 xml:space="preserve">Объем финансирования по годам </w:t>
            </w:r>
          </w:p>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(тыс. руб.)</w:t>
            </w:r>
          </w:p>
        </w:tc>
      </w:tr>
      <w:tr w:rsidR="00241393" w:rsidRPr="008D31C1" w:rsidTr="00967D31">
        <w:trPr>
          <w:trHeight w:val="480"/>
          <w:tblCellSpacing w:w="5" w:type="nil"/>
        </w:trPr>
        <w:tc>
          <w:tcPr>
            <w:tcW w:w="574" w:type="dxa"/>
            <w:vMerge/>
            <w:tcBorders>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p>
        </w:tc>
        <w:tc>
          <w:tcPr>
            <w:tcW w:w="2126" w:type="dxa"/>
            <w:vMerge/>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1276" w:type="dxa"/>
            <w:vMerge/>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1072" w:type="dxa"/>
            <w:vMerge/>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1339" w:type="dxa"/>
            <w:vMerge/>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1339" w:type="dxa"/>
            <w:vMerge/>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644"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w:t>
            </w: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2021</w:t>
            </w:r>
          </w:p>
        </w:tc>
        <w:tc>
          <w:tcPr>
            <w:tcW w:w="663"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2022</w:t>
            </w:r>
          </w:p>
        </w:tc>
        <w:tc>
          <w:tcPr>
            <w:tcW w:w="520"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2023</w:t>
            </w: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2024</w:t>
            </w:r>
          </w:p>
        </w:tc>
      </w:tr>
      <w:tr w:rsidR="00241393" w:rsidRPr="008D31C1" w:rsidTr="00967D31">
        <w:trPr>
          <w:tblCellSpacing w:w="5" w:type="nil"/>
        </w:trPr>
        <w:tc>
          <w:tcPr>
            <w:tcW w:w="574"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1</w:t>
            </w:r>
          </w:p>
        </w:tc>
        <w:tc>
          <w:tcPr>
            <w:tcW w:w="2126"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2</w:t>
            </w:r>
          </w:p>
        </w:tc>
        <w:tc>
          <w:tcPr>
            <w:tcW w:w="1276"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3</w:t>
            </w:r>
          </w:p>
        </w:tc>
        <w:tc>
          <w:tcPr>
            <w:tcW w:w="107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4</w:t>
            </w:r>
          </w:p>
        </w:tc>
        <w:tc>
          <w:tcPr>
            <w:tcW w:w="1339"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5</w:t>
            </w:r>
          </w:p>
        </w:tc>
        <w:tc>
          <w:tcPr>
            <w:tcW w:w="1339"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6</w:t>
            </w:r>
          </w:p>
        </w:tc>
        <w:tc>
          <w:tcPr>
            <w:tcW w:w="644"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7</w:t>
            </w: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8</w:t>
            </w:r>
          </w:p>
        </w:tc>
        <w:tc>
          <w:tcPr>
            <w:tcW w:w="663"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9</w:t>
            </w:r>
          </w:p>
        </w:tc>
        <w:tc>
          <w:tcPr>
            <w:tcW w:w="520"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10</w:t>
            </w: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bCs/>
                <w:sz w:val="16"/>
                <w:szCs w:val="16"/>
              </w:rPr>
            </w:pPr>
            <w:r w:rsidRPr="008D31C1">
              <w:rPr>
                <w:rFonts w:ascii="Times New Roman" w:hAnsi="Times New Roman" w:cs="Times New Roman"/>
                <w:b/>
                <w:bCs/>
                <w:sz w:val="16"/>
                <w:szCs w:val="16"/>
              </w:rPr>
              <w:t>11</w:t>
            </w:r>
          </w:p>
        </w:tc>
      </w:tr>
      <w:tr w:rsidR="00241393" w:rsidRPr="008D31C1" w:rsidTr="00967D31">
        <w:trPr>
          <w:tblCellSpacing w:w="5" w:type="nil"/>
        </w:trPr>
        <w:tc>
          <w:tcPr>
            <w:tcW w:w="10877" w:type="dxa"/>
            <w:gridSpan w:val="11"/>
            <w:tcBorders>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 xml:space="preserve">  </w:t>
            </w:r>
          </w:p>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b/>
                <w:sz w:val="16"/>
                <w:szCs w:val="16"/>
              </w:rPr>
              <w:t>Цель</w:t>
            </w:r>
            <w:r w:rsidRPr="008D31C1">
              <w:rPr>
                <w:rFonts w:ascii="Times New Roman" w:hAnsi="Times New Roman" w:cs="Times New Roman"/>
                <w:sz w:val="16"/>
                <w:szCs w:val="16"/>
              </w:rPr>
              <w:t xml:space="preserve"> </w:t>
            </w:r>
            <w:r w:rsidRPr="008D31C1">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left w:val="single" w:sz="4" w:space="0" w:color="auto"/>
              <w:bottom w:val="single" w:sz="4" w:space="0" w:color="auto"/>
              <w:right w:val="single" w:sz="4" w:space="0" w:color="auto"/>
            </w:tcBorders>
          </w:tcPr>
          <w:p w:rsidR="00241393" w:rsidRPr="008D31C1" w:rsidRDefault="00241393" w:rsidP="00241393">
            <w:pPr>
              <w:pStyle w:val="ConsPlusCell"/>
              <w:widowControl w:val="0"/>
              <w:numPr>
                <w:ilvl w:val="0"/>
                <w:numId w:val="16"/>
              </w:numPr>
              <w:rPr>
                <w:rFonts w:ascii="Times New Roman" w:hAnsi="Times New Roman" w:cs="Times New Roman"/>
                <w:sz w:val="16"/>
                <w:szCs w:val="16"/>
              </w:rPr>
            </w:pPr>
          </w:p>
        </w:tc>
        <w:tc>
          <w:tcPr>
            <w:tcW w:w="10303" w:type="dxa"/>
            <w:gridSpan w:val="10"/>
            <w:tcBorders>
              <w:left w:val="single" w:sz="4" w:space="0" w:color="auto"/>
              <w:bottom w:val="single" w:sz="4" w:space="0" w:color="auto"/>
              <w:right w:val="single" w:sz="4" w:space="0" w:color="auto"/>
            </w:tcBorders>
          </w:tcPr>
          <w:p w:rsidR="00241393" w:rsidRPr="008D31C1" w:rsidRDefault="00241393" w:rsidP="00241393">
            <w:pPr>
              <w:widowControl w:val="0"/>
              <w:autoSpaceDE w:val="0"/>
              <w:autoSpaceDN w:val="0"/>
              <w:adjustRightInd w:val="0"/>
              <w:jc w:val="both"/>
              <w:rPr>
                <w:b/>
                <w:sz w:val="16"/>
                <w:szCs w:val="16"/>
              </w:rPr>
            </w:pPr>
            <w:r w:rsidRPr="008D31C1">
              <w:rPr>
                <w:b/>
                <w:sz w:val="16"/>
                <w:szCs w:val="16"/>
              </w:rPr>
              <w:t>Задача 1.</w:t>
            </w:r>
            <w:r w:rsidRPr="008D31C1">
              <w:rPr>
                <w:sz w:val="16"/>
                <w:szCs w:val="16"/>
              </w:rPr>
              <w:t xml:space="preserve"> </w:t>
            </w:r>
            <w:r w:rsidRPr="008D31C1">
              <w:rPr>
                <w:b/>
                <w:sz w:val="16"/>
                <w:szCs w:val="16"/>
              </w:rPr>
              <w:t>Создание условий для развития информатизации и сопровождения программного комплекса</w:t>
            </w:r>
          </w:p>
        </w:tc>
      </w:tr>
      <w:tr w:rsidR="00241393" w:rsidRPr="008D31C1" w:rsidTr="00967D31">
        <w:trPr>
          <w:tblCellSpacing w:w="5" w:type="nil"/>
        </w:trPr>
        <w:tc>
          <w:tcPr>
            <w:tcW w:w="574" w:type="dxa"/>
            <w:tcBorders>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1.1.</w:t>
            </w:r>
          </w:p>
        </w:tc>
        <w:tc>
          <w:tcPr>
            <w:tcW w:w="2126" w:type="dxa"/>
            <w:tcBorders>
              <w:left w:val="single" w:sz="4" w:space="0" w:color="auto"/>
              <w:bottom w:val="single" w:sz="4" w:space="0" w:color="auto"/>
              <w:right w:val="single" w:sz="4" w:space="0" w:color="auto"/>
            </w:tcBorders>
          </w:tcPr>
          <w:p w:rsidR="00241393" w:rsidRPr="008D31C1" w:rsidRDefault="00241393" w:rsidP="00241393">
            <w:pPr>
              <w:shd w:val="clear" w:color="auto" w:fill="FFFFFF"/>
              <w:ind w:right="14" w:firstLine="14"/>
              <w:jc w:val="both"/>
              <w:rPr>
                <w:sz w:val="16"/>
                <w:szCs w:val="16"/>
              </w:rPr>
            </w:pPr>
            <w:r w:rsidRPr="008D31C1">
              <w:rPr>
                <w:sz w:val="16"/>
                <w:szCs w:val="16"/>
              </w:rPr>
              <w:t>Проведение инвентариз</w:t>
            </w:r>
            <w:r w:rsidRPr="008D31C1">
              <w:rPr>
                <w:sz w:val="16"/>
                <w:szCs w:val="16"/>
              </w:rPr>
              <w:t>а</w:t>
            </w:r>
            <w:r w:rsidRPr="008D31C1">
              <w:rPr>
                <w:sz w:val="16"/>
                <w:szCs w:val="16"/>
              </w:rPr>
              <w:t>ции существующей инфо</w:t>
            </w:r>
            <w:r w:rsidRPr="008D31C1">
              <w:rPr>
                <w:sz w:val="16"/>
                <w:szCs w:val="16"/>
              </w:rPr>
              <w:t>р</w:t>
            </w:r>
            <w:r w:rsidRPr="008D31C1">
              <w:rPr>
                <w:sz w:val="16"/>
                <w:szCs w:val="16"/>
              </w:rPr>
              <w:t>мационной системы</w:t>
            </w:r>
          </w:p>
        </w:tc>
        <w:tc>
          <w:tcPr>
            <w:tcW w:w="1276"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 xml:space="preserve">1 квартал 2020 </w:t>
            </w:r>
          </w:p>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год</w:t>
            </w:r>
          </w:p>
        </w:tc>
        <w:tc>
          <w:tcPr>
            <w:tcW w:w="1339"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1.1.1.</w:t>
            </w:r>
          </w:p>
        </w:tc>
        <w:tc>
          <w:tcPr>
            <w:tcW w:w="1339"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Не требует ф</w:t>
            </w:r>
            <w:r w:rsidRPr="008D31C1">
              <w:rPr>
                <w:rFonts w:ascii="Times New Roman" w:hAnsi="Times New Roman" w:cs="Times New Roman"/>
                <w:sz w:val="16"/>
                <w:szCs w:val="16"/>
              </w:rPr>
              <w:t>и</w:t>
            </w:r>
            <w:r w:rsidRPr="008D31C1">
              <w:rPr>
                <w:rFonts w:ascii="Times New Roman" w:hAnsi="Times New Roman" w:cs="Times New Roman"/>
                <w:sz w:val="16"/>
                <w:szCs w:val="16"/>
              </w:rPr>
              <w:t>нансирования</w:t>
            </w:r>
          </w:p>
        </w:tc>
        <w:tc>
          <w:tcPr>
            <w:tcW w:w="644"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 xml:space="preserve">1.2. </w:t>
            </w:r>
          </w:p>
        </w:tc>
        <w:tc>
          <w:tcPr>
            <w:tcW w:w="2126" w:type="dxa"/>
            <w:tcBorders>
              <w:left w:val="single" w:sz="4" w:space="0" w:color="auto"/>
              <w:bottom w:val="single" w:sz="4" w:space="0" w:color="auto"/>
              <w:right w:val="single" w:sz="4" w:space="0" w:color="auto"/>
            </w:tcBorders>
          </w:tcPr>
          <w:p w:rsidR="00241393" w:rsidRPr="008D31C1" w:rsidRDefault="00241393" w:rsidP="00241393">
            <w:pPr>
              <w:shd w:val="clear" w:color="auto" w:fill="FFFFFF"/>
              <w:ind w:right="14" w:firstLine="14"/>
              <w:jc w:val="both"/>
              <w:rPr>
                <w:sz w:val="16"/>
                <w:szCs w:val="16"/>
              </w:rPr>
            </w:pPr>
            <w:r w:rsidRPr="008D31C1">
              <w:rPr>
                <w:sz w:val="16"/>
                <w:szCs w:val="16"/>
              </w:rPr>
              <w:t>Обновление парка эле</w:t>
            </w:r>
            <w:r w:rsidRPr="008D31C1">
              <w:rPr>
                <w:sz w:val="16"/>
                <w:szCs w:val="16"/>
              </w:rPr>
              <w:t>к</w:t>
            </w:r>
            <w:r w:rsidRPr="008D31C1">
              <w:rPr>
                <w:sz w:val="16"/>
                <w:szCs w:val="16"/>
              </w:rPr>
              <w:t>тронной вычислительной техники, отвечающей с</w:t>
            </w:r>
            <w:r w:rsidRPr="008D31C1">
              <w:rPr>
                <w:sz w:val="16"/>
                <w:szCs w:val="16"/>
              </w:rPr>
              <w:t>о</w:t>
            </w:r>
            <w:r w:rsidRPr="008D31C1">
              <w:rPr>
                <w:sz w:val="16"/>
                <w:szCs w:val="16"/>
              </w:rPr>
              <w:t xml:space="preserve">временным требованиям </w:t>
            </w:r>
          </w:p>
        </w:tc>
        <w:tc>
          <w:tcPr>
            <w:tcW w:w="1276"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1.1.1.</w:t>
            </w:r>
          </w:p>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1.1.2.</w:t>
            </w:r>
          </w:p>
        </w:tc>
        <w:tc>
          <w:tcPr>
            <w:tcW w:w="1339"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38,0</w:t>
            </w: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r>
      <w:tr w:rsidR="00241393" w:rsidRPr="008D31C1" w:rsidTr="00967D31">
        <w:trPr>
          <w:tblCellSpacing w:w="5" w:type="nil"/>
        </w:trPr>
        <w:tc>
          <w:tcPr>
            <w:tcW w:w="574" w:type="dxa"/>
            <w:tcBorders>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1.3.</w:t>
            </w:r>
          </w:p>
        </w:tc>
        <w:tc>
          <w:tcPr>
            <w:tcW w:w="2126" w:type="dxa"/>
            <w:tcBorders>
              <w:left w:val="single" w:sz="4" w:space="0" w:color="auto"/>
              <w:bottom w:val="single" w:sz="4" w:space="0" w:color="auto"/>
              <w:right w:val="single" w:sz="4" w:space="0" w:color="auto"/>
            </w:tcBorders>
          </w:tcPr>
          <w:p w:rsidR="00241393" w:rsidRPr="008D31C1" w:rsidRDefault="00241393" w:rsidP="00241393">
            <w:pPr>
              <w:shd w:val="clear" w:color="auto" w:fill="FFFFFF"/>
              <w:ind w:right="14" w:firstLine="14"/>
              <w:jc w:val="both"/>
              <w:rPr>
                <w:sz w:val="16"/>
                <w:szCs w:val="16"/>
              </w:rPr>
            </w:pPr>
            <w:r w:rsidRPr="008D31C1">
              <w:rPr>
                <w:sz w:val="16"/>
                <w:szCs w:val="16"/>
              </w:rPr>
              <w:t>Техническое обслуживание оргтехники, приобретение расходных материалов, в том числе услуги по запра</w:t>
            </w:r>
            <w:r w:rsidRPr="008D31C1">
              <w:rPr>
                <w:sz w:val="16"/>
                <w:szCs w:val="16"/>
              </w:rPr>
              <w:t>в</w:t>
            </w:r>
            <w:r w:rsidRPr="008D31C1">
              <w:rPr>
                <w:sz w:val="16"/>
                <w:szCs w:val="16"/>
              </w:rPr>
              <w:t>ке картриджей, ремонту компьютерной техники и оргтехники, приобретение картриджей, услуги по сп</w:t>
            </w:r>
            <w:r w:rsidRPr="008D31C1">
              <w:rPr>
                <w:sz w:val="16"/>
                <w:szCs w:val="16"/>
              </w:rPr>
              <w:t>и</w:t>
            </w:r>
            <w:r w:rsidRPr="008D31C1">
              <w:rPr>
                <w:sz w:val="16"/>
                <w:szCs w:val="16"/>
              </w:rPr>
              <w:t>санию, утилизации оргте</w:t>
            </w:r>
            <w:r w:rsidRPr="008D31C1">
              <w:rPr>
                <w:sz w:val="16"/>
                <w:szCs w:val="16"/>
              </w:rPr>
              <w:t>х</w:t>
            </w:r>
            <w:r w:rsidRPr="008D31C1">
              <w:rPr>
                <w:sz w:val="16"/>
                <w:szCs w:val="16"/>
              </w:rPr>
              <w:t>ники и компьютерной те</w:t>
            </w:r>
            <w:r w:rsidRPr="008D31C1">
              <w:rPr>
                <w:sz w:val="16"/>
                <w:szCs w:val="16"/>
              </w:rPr>
              <w:t>х</w:t>
            </w:r>
            <w:r w:rsidRPr="008D31C1">
              <w:rPr>
                <w:sz w:val="16"/>
                <w:szCs w:val="16"/>
              </w:rPr>
              <w:t>ники.</w:t>
            </w:r>
          </w:p>
        </w:tc>
        <w:tc>
          <w:tcPr>
            <w:tcW w:w="1276"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1.1.3.</w:t>
            </w:r>
          </w:p>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 xml:space="preserve"> 1.1.4.</w:t>
            </w:r>
          </w:p>
        </w:tc>
        <w:tc>
          <w:tcPr>
            <w:tcW w:w="1339"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24,2</w:t>
            </w: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19,6</w:t>
            </w:r>
          </w:p>
        </w:tc>
        <w:tc>
          <w:tcPr>
            <w:tcW w:w="663"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15,3</w:t>
            </w:r>
          </w:p>
        </w:tc>
        <w:tc>
          <w:tcPr>
            <w:tcW w:w="520"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662" w:type="dxa"/>
            <w:tcBorders>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1.4.</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shd w:val="clear" w:color="auto" w:fill="FFFFFF"/>
              <w:ind w:left="14"/>
              <w:jc w:val="both"/>
              <w:rPr>
                <w:sz w:val="16"/>
                <w:szCs w:val="16"/>
              </w:rPr>
            </w:pPr>
            <w:r w:rsidRPr="008D31C1">
              <w:rPr>
                <w:sz w:val="16"/>
                <w:szCs w:val="16"/>
              </w:rPr>
              <w:t>Оплата услуг связи, вкл</w:t>
            </w:r>
            <w:r w:rsidRPr="008D31C1">
              <w:rPr>
                <w:sz w:val="16"/>
                <w:szCs w:val="16"/>
              </w:rPr>
              <w:t>ю</w:t>
            </w:r>
            <w:r w:rsidRPr="008D31C1">
              <w:rPr>
                <w:sz w:val="16"/>
                <w:szCs w:val="16"/>
              </w:rPr>
              <w:t>чая  обеспечение доступа к сети Интернет</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1.1.5.</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42,0</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42,0</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42,0</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2.</w:t>
            </w:r>
          </w:p>
        </w:tc>
        <w:tc>
          <w:tcPr>
            <w:tcW w:w="9121" w:type="dxa"/>
            <w:gridSpan w:val="8"/>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b/>
                <w:sz w:val="16"/>
                <w:szCs w:val="16"/>
              </w:rPr>
              <w:t>Задача 2.</w:t>
            </w:r>
            <w:r w:rsidRPr="008D31C1">
              <w:rPr>
                <w:rFonts w:ascii="Times New Roman" w:hAnsi="Times New Roman" w:cs="Times New Roman"/>
                <w:sz w:val="16"/>
                <w:szCs w:val="16"/>
              </w:rPr>
              <w:t xml:space="preserve">  </w:t>
            </w:r>
            <w:r w:rsidRPr="008D31C1">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b/>
                <w:sz w:val="16"/>
                <w:szCs w:val="16"/>
              </w:rPr>
            </w:pP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2.1.</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Обновление, приобретение лицензионных средств а</w:t>
            </w:r>
            <w:r w:rsidRPr="008D31C1">
              <w:rPr>
                <w:sz w:val="16"/>
                <w:szCs w:val="16"/>
              </w:rPr>
              <w:t>н</w:t>
            </w:r>
            <w:r w:rsidRPr="008D31C1">
              <w:rPr>
                <w:sz w:val="16"/>
                <w:szCs w:val="16"/>
              </w:rPr>
              <w:t>тивирусной защиты</w:t>
            </w:r>
          </w:p>
          <w:p w:rsidR="00241393" w:rsidRPr="008D31C1" w:rsidRDefault="00241393" w:rsidP="00241393">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1.2.1.</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5,5</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5,5</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2.2.</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Приобретение, обновление и содержание оборудования и программного обеспеч</w:t>
            </w:r>
            <w:r w:rsidRPr="008D31C1">
              <w:rPr>
                <w:sz w:val="16"/>
                <w:szCs w:val="16"/>
              </w:rPr>
              <w:t>е</w:t>
            </w:r>
            <w:r w:rsidRPr="008D31C1">
              <w:rPr>
                <w:sz w:val="16"/>
                <w:szCs w:val="16"/>
              </w:rPr>
              <w:t>ния для защиты информ</w:t>
            </w:r>
            <w:r w:rsidRPr="008D31C1">
              <w:rPr>
                <w:sz w:val="16"/>
                <w:szCs w:val="16"/>
              </w:rPr>
              <w:t>а</w:t>
            </w:r>
            <w:r w:rsidRPr="008D31C1">
              <w:rPr>
                <w:sz w:val="16"/>
                <w:szCs w:val="16"/>
              </w:rPr>
              <w:t>ции и обеспечение инфо</w:t>
            </w:r>
            <w:r w:rsidRPr="008D31C1">
              <w:rPr>
                <w:sz w:val="16"/>
                <w:szCs w:val="16"/>
              </w:rPr>
              <w:t>р</w:t>
            </w:r>
            <w:r w:rsidRPr="008D31C1">
              <w:rPr>
                <w:sz w:val="16"/>
                <w:szCs w:val="16"/>
              </w:rPr>
              <w:t>мационной безопасности</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1.2.2.</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5,4</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3</w:t>
            </w:r>
          </w:p>
        </w:tc>
        <w:tc>
          <w:tcPr>
            <w:tcW w:w="9121" w:type="dxa"/>
            <w:gridSpan w:val="8"/>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b/>
                <w:sz w:val="16"/>
                <w:szCs w:val="16"/>
              </w:rPr>
              <w:t>Задача 3</w:t>
            </w:r>
            <w:r w:rsidRPr="008D31C1">
              <w:rPr>
                <w:rFonts w:ascii="Times New Roman" w:hAnsi="Times New Roman" w:cs="Times New Roman"/>
                <w:sz w:val="16"/>
                <w:szCs w:val="16"/>
              </w:rPr>
              <w:t xml:space="preserve">. </w:t>
            </w:r>
            <w:r w:rsidRPr="008D31C1">
              <w:rPr>
                <w:rFonts w:ascii="Times New Roman" w:hAnsi="Times New Roman" w:cs="Times New Roman"/>
                <w:b/>
                <w:sz w:val="16"/>
                <w:szCs w:val="16"/>
              </w:rPr>
              <w:t>Эффективное и бесперебойное функционирование деятельности администрации</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b/>
                <w:sz w:val="16"/>
                <w:szCs w:val="16"/>
              </w:rPr>
            </w:pP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3.1.</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Приобретение ключей  электронных подписей и квалифицированных серт</w:t>
            </w:r>
            <w:r w:rsidRPr="008D31C1">
              <w:rPr>
                <w:sz w:val="16"/>
                <w:szCs w:val="16"/>
              </w:rPr>
              <w:t>и</w:t>
            </w:r>
            <w:r w:rsidRPr="008D31C1">
              <w:rPr>
                <w:sz w:val="16"/>
                <w:szCs w:val="16"/>
              </w:rPr>
              <w:t xml:space="preserve">фикатов ключей проверки электронной подписи </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3,5</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3,5</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3.2</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Услуги по сопровождению СПС Консультант, Бюдже</w:t>
            </w:r>
            <w:r w:rsidRPr="008D31C1">
              <w:rPr>
                <w:sz w:val="16"/>
                <w:szCs w:val="16"/>
              </w:rPr>
              <w:t>т</w:t>
            </w:r>
            <w:r w:rsidRPr="008D31C1">
              <w:rPr>
                <w:sz w:val="16"/>
                <w:szCs w:val="16"/>
              </w:rPr>
              <w:t xml:space="preserve">ные организации </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85,2</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3.3</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Приобретение лицензии на   использование «СБиС ЭО-Базовый» бюджет</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4,7</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3.4</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Приобретение лицензии на  использование программн</w:t>
            </w:r>
            <w:r w:rsidRPr="008D31C1">
              <w:rPr>
                <w:sz w:val="16"/>
                <w:szCs w:val="16"/>
              </w:rPr>
              <w:t>о</w:t>
            </w:r>
            <w:r w:rsidRPr="008D31C1">
              <w:rPr>
                <w:sz w:val="16"/>
                <w:szCs w:val="16"/>
              </w:rPr>
              <w:t>го продукта «Парус-Бюджет»</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33,0</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3.5.</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rPr>
                <w:sz w:val="16"/>
                <w:szCs w:val="16"/>
              </w:rPr>
            </w:pPr>
            <w:r w:rsidRPr="008D31C1">
              <w:rPr>
                <w:sz w:val="16"/>
                <w:szCs w:val="16"/>
              </w:rPr>
              <w:t>Приобретение, обновление и сопровождение лиценз</w:t>
            </w:r>
            <w:r w:rsidRPr="008D31C1">
              <w:rPr>
                <w:sz w:val="16"/>
                <w:szCs w:val="16"/>
              </w:rPr>
              <w:t>и</w:t>
            </w:r>
            <w:r w:rsidRPr="008D31C1">
              <w:rPr>
                <w:sz w:val="16"/>
                <w:szCs w:val="16"/>
              </w:rPr>
              <w:t>онного  базового, системн</w:t>
            </w:r>
            <w:r w:rsidRPr="008D31C1">
              <w:rPr>
                <w:sz w:val="16"/>
                <w:szCs w:val="16"/>
              </w:rPr>
              <w:t>о</w:t>
            </w:r>
            <w:r w:rsidRPr="008D31C1">
              <w:rPr>
                <w:sz w:val="16"/>
                <w:szCs w:val="16"/>
              </w:rPr>
              <w:t>го, прикладного и клиен</w:t>
            </w:r>
            <w:r w:rsidRPr="008D31C1">
              <w:rPr>
                <w:sz w:val="16"/>
                <w:szCs w:val="16"/>
              </w:rPr>
              <w:t>т</w:t>
            </w:r>
            <w:r w:rsidRPr="008D31C1">
              <w:rPr>
                <w:sz w:val="16"/>
                <w:szCs w:val="16"/>
              </w:rPr>
              <w:t>ского программного обесп</w:t>
            </w:r>
            <w:r w:rsidRPr="008D31C1">
              <w:rPr>
                <w:sz w:val="16"/>
                <w:szCs w:val="16"/>
              </w:rPr>
              <w:t>е</w:t>
            </w:r>
            <w:r w:rsidRPr="008D31C1">
              <w:rPr>
                <w:sz w:val="16"/>
                <w:szCs w:val="16"/>
              </w:rPr>
              <w:t>чения для обеспечения функций ОМС</w:t>
            </w:r>
          </w:p>
          <w:p w:rsidR="00241393" w:rsidRPr="008D31C1" w:rsidRDefault="00241393" w:rsidP="00241393">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21,6</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4</w:t>
            </w:r>
          </w:p>
        </w:tc>
        <w:tc>
          <w:tcPr>
            <w:tcW w:w="8458" w:type="dxa"/>
            <w:gridSpan w:val="7"/>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b/>
                <w:sz w:val="16"/>
                <w:szCs w:val="16"/>
              </w:rPr>
              <w:t>Задача 4</w:t>
            </w:r>
            <w:r w:rsidRPr="008D31C1">
              <w:rPr>
                <w:rFonts w:ascii="Times New Roman" w:hAnsi="Times New Roman" w:cs="Times New Roman"/>
                <w:sz w:val="16"/>
                <w:szCs w:val="16"/>
              </w:rPr>
              <w:t xml:space="preserve">  </w:t>
            </w:r>
            <w:r w:rsidRPr="008D31C1">
              <w:rPr>
                <w:rFonts w:ascii="Times New Roman" w:hAnsi="Times New Roman" w:cs="Times New Roman"/>
                <w:b/>
                <w:sz w:val="16"/>
                <w:szCs w:val="16"/>
              </w:rPr>
              <w:t>Повышение грамотности специалистов администрации  в сфере  ИКТ</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4.1</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shd w:val="clear" w:color="auto" w:fill="FFFFFF"/>
              <w:ind w:left="14"/>
              <w:jc w:val="both"/>
              <w:rPr>
                <w:sz w:val="16"/>
                <w:szCs w:val="16"/>
              </w:rPr>
            </w:pPr>
            <w:r w:rsidRPr="008D31C1">
              <w:rPr>
                <w:sz w:val="16"/>
                <w:szCs w:val="16"/>
              </w:rPr>
              <w:t xml:space="preserve">Участие в семинарах  и </w:t>
            </w:r>
            <w:r w:rsidRPr="008D31C1">
              <w:rPr>
                <w:sz w:val="16"/>
                <w:szCs w:val="16"/>
              </w:rPr>
              <w:lastRenderedPageBreak/>
              <w:t>научно-практических ко</w:t>
            </w:r>
            <w:r w:rsidRPr="008D31C1">
              <w:rPr>
                <w:sz w:val="16"/>
                <w:szCs w:val="16"/>
              </w:rPr>
              <w:t>н</w:t>
            </w:r>
            <w:r w:rsidRPr="008D31C1">
              <w:rPr>
                <w:sz w:val="16"/>
                <w:szCs w:val="16"/>
              </w:rPr>
              <w:t>ференциях по проблемам развития ИКТ</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lastRenderedPageBreak/>
              <w:t xml:space="preserve">Администрация </w:t>
            </w:r>
            <w:r w:rsidRPr="008D31C1">
              <w:rPr>
                <w:rFonts w:ascii="Times New Roman" w:hAnsi="Times New Roman" w:cs="Times New Roman"/>
                <w:sz w:val="16"/>
                <w:szCs w:val="16"/>
              </w:rPr>
              <w:lastRenderedPageBreak/>
              <w:t>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lastRenderedPageBreak/>
              <w:t xml:space="preserve">2020-2022 </w:t>
            </w:r>
            <w:r w:rsidRPr="008D31C1">
              <w:rPr>
                <w:rFonts w:ascii="Times New Roman" w:hAnsi="Times New Roman" w:cs="Times New Roman"/>
                <w:sz w:val="16"/>
                <w:szCs w:val="16"/>
              </w:rPr>
              <w:lastRenderedPageBreak/>
              <w:t>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lastRenderedPageBreak/>
              <w:t>1.4.2.</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Не требует ф</w:t>
            </w:r>
            <w:r w:rsidRPr="008D31C1">
              <w:rPr>
                <w:rFonts w:ascii="Times New Roman" w:hAnsi="Times New Roman" w:cs="Times New Roman"/>
                <w:color w:val="000000"/>
                <w:sz w:val="16"/>
                <w:szCs w:val="16"/>
              </w:rPr>
              <w:t>и</w:t>
            </w:r>
            <w:r w:rsidRPr="008D31C1">
              <w:rPr>
                <w:rFonts w:ascii="Times New Roman" w:hAnsi="Times New Roman" w:cs="Times New Roman"/>
                <w:color w:val="000000"/>
                <w:sz w:val="16"/>
                <w:szCs w:val="16"/>
              </w:rPr>
              <w:lastRenderedPageBreak/>
              <w:t>нансирования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lastRenderedPageBreak/>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lastRenderedPageBreak/>
              <w:t>4.2.</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shd w:val="clear" w:color="auto" w:fill="FFFFFF"/>
              <w:ind w:left="14"/>
              <w:jc w:val="both"/>
              <w:rPr>
                <w:sz w:val="16"/>
                <w:szCs w:val="16"/>
              </w:rPr>
            </w:pPr>
            <w:r w:rsidRPr="008D31C1">
              <w:rPr>
                <w:sz w:val="16"/>
                <w:szCs w:val="16"/>
              </w:rPr>
              <w:t>Обучение специалистов администрации  в сфере  ИКТ</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Финансирование в рамках мун</w:t>
            </w:r>
            <w:r w:rsidRPr="008D31C1">
              <w:rPr>
                <w:rFonts w:ascii="Times New Roman" w:hAnsi="Times New Roman" w:cs="Times New Roman"/>
                <w:color w:val="000000"/>
                <w:sz w:val="16"/>
                <w:szCs w:val="16"/>
              </w:rPr>
              <w:t>и</w:t>
            </w:r>
            <w:r w:rsidRPr="008D31C1">
              <w:rPr>
                <w:rFonts w:ascii="Times New Roman" w:hAnsi="Times New Roman" w:cs="Times New Roman"/>
                <w:color w:val="000000"/>
                <w:sz w:val="16"/>
                <w:szCs w:val="16"/>
              </w:rPr>
              <w:t>ципальной пр</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 xml:space="preserve">граммы </w:t>
            </w:r>
            <w:r w:rsidRPr="008D31C1">
              <w:rPr>
                <w:rFonts w:ascii="Times New Roman" w:hAnsi="Times New Roman" w:cs="Times New Roman"/>
                <w:sz w:val="16"/>
                <w:szCs w:val="16"/>
              </w:rPr>
              <w:t>«Рефо</w:t>
            </w:r>
            <w:r w:rsidRPr="008D31C1">
              <w:rPr>
                <w:rFonts w:ascii="Times New Roman" w:hAnsi="Times New Roman" w:cs="Times New Roman"/>
                <w:sz w:val="16"/>
                <w:szCs w:val="16"/>
              </w:rPr>
              <w:t>р</w:t>
            </w:r>
            <w:r w:rsidRPr="008D31C1">
              <w:rPr>
                <w:rFonts w:ascii="Times New Roman" w:hAnsi="Times New Roman" w:cs="Times New Roman"/>
                <w:sz w:val="16"/>
                <w:szCs w:val="16"/>
              </w:rPr>
              <w:t>мирование и развитие сист</w:t>
            </w:r>
            <w:r w:rsidRPr="008D31C1">
              <w:rPr>
                <w:rFonts w:ascii="Times New Roman" w:hAnsi="Times New Roman" w:cs="Times New Roman"/>
                <w:sz w:val="16"/>
                <w:szCs w:val="16"/>
              </w:rPr>
              <w:t>е</w:t>
            </w:r>
            <w:r w:rsidRPr="008D31C1">
              <w:rPr>
                <w:rFonts w:ascii="Times New Roman" w:hAnsi="Times New Roman" w:cs="Times New Roman"/>
                <w:sz w:val="16"/>
                <w:szCs w:val="16"/>
              </w:rPr>
              <w:t>мы муниципал</w:t>
            </w:r>
            <w:r w:rsidRPr="008D31C1">
              <w:rPr>
                <w:rFonts w:ascii="Times New Roman" w:hAnsi="Times New Roman" w:cs="Times New Roman"/>
                <w:sz w:val="16"/>
                <w:szCs w:val="16"/>
              </w:rPr>
              <w:t>ь</w:t>
            </w:r>
            <w:r w:rsidRPr="008D31C1">
              <w:rPr>
                <w:rFonts w:ascii="Times New Roman" w:hAnsi="Times New Roman" w:cs="Times New Roman"/>
                <w:sz w:val="16"/>
                <w:szCs w:val="16"/>
              </w:rPr>
              <w:t>ного управления в Боровёнко</w:t>
            </w:r>
            <w:r w:rsidRPr="008D31C1">
              <w:rPr>
                <w:rFonts w:ascii="Times New Roman" w:hAnsi="Times New Roman" w:cs="Times New Roman"/>
                <w:sz w:val="16"/>
                <w:szCs w:val="16"/>
              </w:rPr>
              <w:t>в</w:t>
            </w:r>
            <w:r w:rsidRPr="008D31C1">
              <w:rPr>
                <w:rFonts w:ascii="Times New Roman" w:hAnsi="Times New Roman" w:cs="Times New Roman"/>
                <w:sz w:val="16"/>
                <w:szCs w:val="16"/>
              </w:rPr>
              <w:t>ском сельском поселении на 2018-2020 годы»</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5</w:t>
            </w:r>
          </w:p>
        </w:tc>
        <w:tc>
          <w:tcPr>
            <w:tcW w:w="8458" w:type="dxa"/>
            <w:gridSpan w:val="7"/>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b/>
                <w:sz w:val="16"/>
                <w:szCs w:val="16"/>
              </w:rPr>
              <w:t>Задача 5.</w:t>
            </w:r>
            <w:r w:rsidRPr="008D31C1">
              <w:rPr>
                <w:rFonts w:ascii="Times New Roman" w:hAnsi="Times New Roman" w:cs="Times New Roman"/>
                <w:sz w:val="16"/>
                <w:szCs w:val="16"/>
              </w:rPr>
              <w:t xml:space="preserve"> </w:t>
            </w:r>
            <w:r w:rsidRPr="008D31C1">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w:t>
            </w:r>
            <w:r w:rsidRPr="008D31C1">
              <w:rPr>
                <w:rFonts w:ascii="Times New Roman" w:hAnsi="Times New Roman" w:cs="Times New Roman"/>
                <w:b/>
                <w:color w:val="000000"/>
                <w:sz w:val="16"/>
                <w:szCs w:val="16"/>
              </w:rPr>
              <w:t>н</w:t>
            </w:r>
            <w:r w:rsidRPr="008D31C1">
              <w:rPr>
                <w:rFonts w:ascii="Times New Roman" w:hAnsi="Times New Roman" w:cs="Times New Roman"/>
                <w:b/>
                <w:color w:val="000000"/>
                <w:sz w:val="16"/>
                <w:szCs w:val="16"/>
              </w:rPr>
              <w:t>ковского сельского поселения</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5.1.</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shd w:val="clear" w:color="auto" w:fill="FFFFFF"/>
              <w:ind w:left="14"/>
              <w:jc w:val="both"/>
              <w:rPr>
                <w:sz w:val="16"/>
                <w:szCs w:val="16"/>
              </w:rPr>
            </w:pPr>
            <w:r w:rsidRPr="008D31C1">
              <w:rPr>
                <w:sz w:val="16"/>
                <w:szCs w:val="16"/>
              </w:rPr>
              <w:t>Информационная поддер</w:t>
            </w:r>
            <w:r w:rsidRPr="008D31C1">
              <w:rPr>
                <w:sz w:val="16"/>
                <w:szCs w:val="16"/>
              </w:rPr>
              <w:t>ж</w:t>
            </w:r>
            <w:r w:rsidRPr="008D31C1">
              <w:rPr>
                <w:sz w:val="16"/>
                <w:szCs w:val="16"/>
              </w:rPr>
              <w:t>ка и дальнейшее расшир</w:t>
            </w:r>
            <w:r w:rsidRPr="008D31C1">
              <w:rPr>
                <w:sz w:val="16"/>
                <w:szCs w:val="16"/>
              </w:rPr>
              <w:t>е</w:t>
            </w:r>
            <w:r w:rsidRPr="008D31C1">
              <w:rPr>
                <w:sz w:val="16"/>
                <w:szCs w:val="16"/>
              </w:rPr>
              <w:t>ние информационных се</w:t>
            </w:r>
            <w:r w:rsidRPr="008D31C1">
              <w:rPr>
                <w:sz w:val="16"/>
                <w:szCs w:val="16"/>
              </w:rPr>
              <w:t>р</w:t>
            </w:r>
            <w:r w:rsidRPr="008D31C1">
              <w:rPr>
                <w:sz w:val="16"/>
                <w:szCs w:val="16"/>
              </w:rPr>
              <w:t>висов официального сайта Боровёнковского сельского поселения (хостинг, те</w:t>
            </w:r>
            <w:r w:rsidRPr="008D31C1">
              <w:rPr>
                <w:sz w:val="16"/>
                <w:szCs w:val="16"/>
              </w:rPr>
              <w:t>х</w:t>
            </w:r>
            <w:r w:rsidRPr="008D31C1">
              <w:rPr>
                <w:sz w:val="16"/>
                <w:szCs w:val="16"/>
              </w:rPr>
              <w:t>поддержка, регистрация домена)</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1.5.3.</w:t>
            </w:r>
          </w:p>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1.5.4.</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13,0</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13,0</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13,0</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5.2.</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shd w:val="clear" w:color="auto" w:fill="FFFFFF"/>
              <w:ind w:left="14"/>
              <w:jc w:val="both"/>
              <w:rPr>
                <w:sz w:val="16"/>
                <w:szCs w:val="16"/>
              </w:rPr>
            </w:pPr>
            <w:r w:rsidRPr="008D31C1">
              <w:rPr>
                <w:sz w:val="16"/>
                <w:szCs w:val="16"/>
              </w:rPr>
              <w:t>Обеспечение публикации информации о деятельности органов местного сам</w:t>
            </w:r>
            <w:r w:rsidRPr="008D31C1">
              <w:rPr>
                <w:sz w:val="16"/>
                <w:szCs w:val="16"/>
              </w:rPr>
              <w:t>о</w:t>
            </w:r>
            <w:r w:rsidRPr="008D31C1">
              <w:rPr>
                <w:sz w:val="16"/>
                <w:szCs w:val="16"/>
              </w:rPr>
              <w:t>управления Боровёнковск</w:t>
            </w:r>
            <w:r w:rsidRPr="008D31C1">
              <w:rPr>
                <w:sz w:val="16"/>
                <w:szCs w:val="16"/>
              </w:rPr>
              <w:t>о</w:t>
            </w:r>
            <w:r w:rsidRPr="008D31C1">
              <w:rPr>
                <w:sz w:val="16"/>
                <w:szCs w:val="16"/>
              </w:rPr>
              <w:t>го сельского поселения  в сети Интернет</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1.5.2.</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Не требует ф</w:t>
            </w:r>
            <w:r w:rsidRPr="008D31C1">
              <w:rPr>
                <w:rFonts w:ascii="Times New Roman" w:hAnsi="Times New Roman" w:cs="Times New Roman"/>
                <w:color w:val="000000"/>
                <w:sz w:val="16"/>
                <w:szCs w:val="16"/>
              </w:rPr>
              <w:t>и</w:t>
            </w:r>
            <w:r w:rsidRPr="008D31C1">
              <w:rPr>
                <w:rFonts w:ascii="Times New Roman" w:hAnsi="Times New Roman" w:cs="Times New Roman"/>
                <w:color w:val="000000"/>
                <w:sz w:val="16"/>
                <w:szCs w:val="16"/>
              </w:rPr>
              <w:t>нансирования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57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rPr>
                <w:rFonts w:ascii="Times New Roman" w:hAnsi="Times New Roman" w:cs="Times New Roman"/>
                <w:sz w:val="16"/>
                <w:szCs w:val="16"/>
              </w:rPr>
            </w:pPr>
            <w:r w:rsidRPr="008D31C1">
              <w:rPr>
                <w:rFonts w:ascii="Times New Roman" w:hAnsi="Times New Roman" w:cs="Times New Roman"/>
                <w:sz w:val="16"/>
                <w:szCs w:val="16"/>
              </w:rPr>
              <w:t>5.3</w:t>
            </w:r>
          </w:p>
        </w:tc>
        <w:tc>
          <w:tcPr>
            <w:tcW w:w="212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shd w:val="clear" w:color="auto" w:fill="FFFFFF"/>
              <w:ind w:left="14"/>
              <w:jc w:val="both"/>
              <w:rPr>
                <w:sz w:val="16"/>
                <w:szCs w:val="16"/>
              </w:rPr>
            </w:pPr>
            <w:r w:rsidRPr="008D31C1">
              <w:rPr>
                <w:sz w:val="16"/>
                <w:szCs w:val="16"/>
              </w:rPr>
              <w:t>Обеспечение публикации официальной информации о деятельности органов мес</w:t>
            </w:r>
            <w:r w:rsidRPr="008D31C1">
              <w:rPr>
                <w:sz w:val="16"/>
                <w:szCs w:val="16"/>
              </w:rPr>
              <w:t>т</w:t>
            </w:r>
            <w:r w:rsidRPr="008D31C1">
              <w:rPr>
                <w:sz w:val="16"/>
                <w:szCs w:val="16"/>
              </w:rPr>
              <w:t>ного самоуправления   в печатных средствах масс</w:t>
            </w:r>
            <w:r w:rsidRPr="008D31C1">
              <w:rPr>
                <w:sz w:val="16"/>
                <w:szCs w:val="16"/>
              </w:rPr>
              <w:t>о</w:t>
            </w:r>
            <w:r w:rsidRPr="008D31C1">
              <w:rPr>
                <w:sz w:val="16"/>
                <w:szCs w:val="16"/>
              </w:rPr>
              <w:t>вой информации</w:t>
            </w:r>
          </w:p>
        </w:tc>
        <w:tc>
          <w:tcPr>
            <w:tcW w:w="1276"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Администрация сельского пос</w:t>
            </w:r>
            <w:r w:rsidRPr="008D31C1">
              <w:rPr>
                <w:rFonts w:ascii="Times New Roman" w:hAnsi="Times New Roman" w:cs="Times New Roman"/>
                <w:sz w:val="16"/>
                <w:szCs w:val="16"/>
              </w:rPr>
              <w:t>е</w:t>
            </w:r>
            <w:r w:rsidRPr="008D31C1">
              <w:rPr>
                <w:rFonts w:ascii="Times New Roman" w:hAnsi="Times New Roman" w:cs="Times New Roman"/>
                <w:sz w:val="16"/>
                <w:szCs w:val="16"/>
              </w:rPr>
              <w:t>ления</w:t>
            </w:r>
          </w:p>
        </w:tc>
        <w:tc>
          <w:tcPr>
            <w:tcW w:w="107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2020-2022 годы</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1.5.1.</w:t>
            </w:r>
          </w:p>
        </w:tc>
        <w:tc>
          <w:tcPr>
            <w:tcW w:w="1339"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color w:val="000000"/>
                <w:sz w:val="16"/>
                <w:szCs w:val="16"/>
              </w:rPr>
            </w:pPr>
            <w:r w:rsidRPr="008D31C1">
              <w:rPr>
                <w:rFonts w:ascii="Times New Roman" w:hAnsi="Times New Roman" w:cs="Times New Roman"/>
                <w:color w:val="000000"/>
                <w:sz w:val="16"/>
                <w:szCs w:val="16"/>
              </w:rPr>
              <w:t>Бюджет сельск</w:t>
            </w:r>
            <w:r w:rsidRPr="008D31C1">
              <w:rPr>
                <w:rFonts w:ascii="Times New Roman" w:hAnsi="Times New Roman" w:cs="Times New Roman"/>
                <w:color w:val="000000"/>
                <w:sz w:val="16"/>
                <w:szCs w:val="16"/>
              </w:rPr>
              <w:t>о</w:t>
            </w:r>
            <w:r w:rsidRPr="008D31C1">
              <w:rPr>
                <w:rFonts w:ascii="Times New Roman" w:hAnsi="Times New Roman" w:cs="Times New Roman"/>
                <w:color w:val="000000"/>
                <w:sz w:val="16"/>
                <w:szCs w:val="16"/>
              </w:rPr>
              <w:t>го поселения</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6,57</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7,07</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7,67</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sz w:val="16"/>
                <w:szCs w:val="16"/>
              </w:rPr>
            </w:pPr>
            <w:r w:rsidRPr="008D31C1">
              <w:rPr>
                <w:rFonts w:ascii="Times New Roman" w:hAnsi="Times New Roman" w:cs="Times New Roman"/>
                <w:sz w:val="16"/>
                <w:szCs w:val="16"/>
              </w:rPr>
              <w:t>-</w:t>
            </w:r>
          </w:p>
        </w:tc>
      </w:tr>
      <w:tr w:rsidR="00241393" w:rsidRPr="008D31C1" w:rsidTr="00967D31">
        <w:trPr>
          <w:tblCellSpacing w:w="5" w:type="nil"/>
        </w:trPr>
        <w:tc>
          <w:tcPr>
            <w:tcW w:w="7726" w:type="dxa"/>
            <w:gridSpan w:val="6"/>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color w:val="000000"/>
                <w:sz w:val="16"/>
                <w:szCs w:val="16"/>
              </w:rPr>
            </w:pPr>
            <w:r w:rsidRPr="008D31C1">
              <w:rPr>
                <w:rFonts w:ascii="Times New Roman" w:hAnsi="Times New Roman" w:cs="Times New Roman"/>
                <w:b/>
                <w:sz w:val="16"/>
                <w:szCs w:val="16"/>
              </w:rPr>
              <w:t>Итого</w:t>
            </w:r>
          </w:p>
        </w:tc>
        <w:tc>
          <w:tcPr>
            <w:tcW w:w="644"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sz w:val="16"/>
                <w:szCs w:val="16"/>
              </w:rPr>
            </w:pPr>
            <w:r w:rsidRPr="008D31C1">
              <w:rPr>
                <w:rFonts w:ascii="Times New Roman" w:hAnsi="Times New Roman" w:cs="Times New Roman"/>
                <w:b/>
                <w:sz w:val="16"/>
                <w:szCs w:val="16"/>
              </w:rPr>
              <w:t>282,67</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sz w:val="16"/>
                <w:szCs w:val="16"/>
              </w:rPr>
            </w:pPr>
            <w:r w:rsidRPr="008D31C1">
              <w:rPr>
                <w:rFonts w:ascii="Times New Roman" w:hAnsi="Times New Roman" w:cs="Times New Roman"/>
                <w:b/>
                <w:sz w:val="16"/>
                <w:szCs w:val="16"/>
              </w:rPr>
              <w:t>90,67</w:t>
            </w:r>
          </w:p>
        </w:tc>
        <w:tc>
          <w:tcPr>
            <w:tcW w:w="663"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sz w:val="16"/>
                <w:szCs w:val="16"/>
              </w:rPr>
            </w:pPr>
            <w:r w:rsidRPr="008D31C1">
              <w:rPr>
                <w:rFonts w:ascii="Times New Roman" w:hAnsi="Times New Roman" w:cs="Times New Roman"/>
                <w:b/>
                <w:sz w:val="16"/>
                <w:szCs w:val="16"/>
              </w:rPr>
              <w:t>77,97</w:t>
            </w:r>
          </w:p>
        </w:tc>
        <w:tc>
          <w:tcPr>
            <w:tcW w:w="520"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sz w:val="16"/>
                <w:szCs w:val="16"/>
              </w:rPr>
            </w:pPr>
            <w:r w:rsidRPr="008D31C1">
              <w:rPr>
                <w:rFonts w:ascii="Times New Roman" w:hAnsi="Times New Roman" w:cs="Times New Roman"/>
                <w:b/>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241393" w:rsidRPr="008D31C1" w:rsidRDefault="00241393" w:rsidP="00241393">
            <w:pPr>
              <w:pStyle w:val="ConsPlusCell"/>
              <w:jc w:val="center"/>
              <w:rPr>
                <w:rFonts w:ascii="Times New Roman" w:hAnsi="Times New Roman" w:cs="Times New Roman"/>
                <w:b/>
                <w:sz w:val="16"/>
                <w:szCs w:val="16"/>
              </w:rPr>
            </w:pPr>
            <w:r w:rsidRPr="008D31C1">
              <w:rPr>
                <w:rFonts w:ascii="Times New Roman" w:hAnsi="Times New Roman" w:cs="Times New Roman"/>
                <w:b/>
                <w:sz w:val="16"/>
                <w:szCs w:val="16"/>
              </w:rPr>
              <w:t>-</w:t>
            </w:r>
          </w:p>
        </w:tc>
      </w:tr>
    </w:tbl>
    <w:p w:rsidR="00241393" w:rsidRPr="002A1611" w:rsidRDefault="00241393" w:rsidP="00241393">
      <w:pPr>
        <w:jc w:val="both"/>
        <w:rPr>
          <w:b/>
        </w:rPr>
      </w:pPr>
    </w:p>
    <w:p w:rsidR="00241393" w:rsidRPr="008D31C1" w:rsidRDefault="00241393" w:rsidP="00241393">
      <w:pPr>
        <w:pStyle w:val="1d"/>
        <w:shd w:val="clear" w:color="auto" w:fill="FFFFFF"/>
        <w:spacing w:after="0" w:afterAutospacing="0" w:line="240" w:lineRule="auto"/>
        <w:jc w:val="both"/>
        <w:rPr>
          <w:sz w:val="16"/>
          <w:szCs w:val="16"/>
        </w:rPr>
      </w:pPr>
      <w:r w:rsidRPr="008D31C1">
        <w:rPr>
          <w:sz w:val="16"/>
          <w:szCs w:val="16"/>
        </w:rPr>
        <w:t>2. Опубликовать постановление в бюллетене «Официальный вестник                Боровёнковского сельского поселения» и разместить на оф</w:t>
      </w:r>
      <w:r w:rsidRPr="008D31C1">
        <w:rPr>
          <w:sz w:val="16"/>
          <w:szCs w:val="16"/>
        </w:rPr>
        <w:t>и</w:t>
      </w:r>
      <w:r w:rsidRPr="008D31C1">
        <w:rPr>
          <w:sz w:val="16"/>
          <w:szCs w:val="16"/>
        </w:rPr>
        <w:t xml:space="preserve">циальном сайте Боровёнковского сельского поселения в информационно-телекоммуникационной  сети «Интернет» по адресу: </w:t>
      </w:r>
      <w:r w:rsidRPr="008D31C1">
        <w:rPr>
          <w:b/>
          <w:sz w:val="16"/>
          <w:szCs w:val="16"/>
          <w:lang w:val="en-US"/>
        </w:rPr>
        <w:t>www</w:t>
      </w:r>
      <w:r w:rsidRPr="008D31C1">
        <w:rPr>
          <w:b/>
          <w:sz w:val="16"/>
          <w:szCs w:val="16"/>
        </w:rPr>
        <w:t>.</w:t>
      </w:r>
      <w:r w:rsidRPr="008D31C1">
        <w:rPr>
          <w:b/>
          <w:sz w:val="16"/>
          <w:szCs w:val="16"/>
          <w:lang w:val="en-US"/>
        </w:rPr>
        <w:t>borovenkaadm</w:t>
      </w:r>
      <w:r w:rsidRPr="008D31C1">
        <w:rPr>
          <w:b/>
          <w:sz w:val="16"/>
          <w:szCs w:val="16"/>
        </w:rPr>
        <w:t>.</w:t>
      </w:r>
      <w:r w:rsidRPr="008D31C1">
        <w:rPr>
          <w:b/>
          <w:sz w:val="16"/>
          <w:szCs w:val="16"/>
          <w:lang w:val="en-US"/>
        </w:rPr>
        <w:t>ru</w:t>
      </w:r>
    </w:p>
    <w:p w:rsidR="00241393" w:rsidRPr="008D31C1" w:rsidRDefault="00241393" w:rsidP="00241393">
      <w:pPr>
        <w:rPr>
          <w:b/>
          <w:sz w:val="16"/>
          <w:szCs w:val="16"/>
        </w:rPr>
      </w:pPr>
    </w:p>
    <w:p w:rsidR="00241393" w:rsidRPr="008D31C1" w:rsidRDefault="00241393" w:rsidP="00241393">
      <w:pPr>
        <w:rPr>
          <w:b/>
          <w:sz w:val="16"/>
          <w:szCs w:val="16"/>
        </w:rPr>
      </w:pPr>
    </w:p>
    <w:p w:rsidR="00241393" w:rsidRPr="008D31C1" w:rsidRDefault="00241393" w:rsidP="00241393">
      <w:pPr>
        <w:rPr>
          <w:b/>
          <w:sz w:val="16"/>
          <w:szCs w:val="16"/>
        </w:rPr>
      </w:pPr>
      <w:r w:rsidRPr="008D31C1">
        <w:rPr>
          <w:b/>
          <w:sz w:val="16"/>
          <w:szCs w:val="16"/>
        </w:rPr>
        <w:t>Глава сельского поселения Н.Г.Пискарева</w:t>
      </w:r>
    </w:p>
    <w:p w:rsidR="00F1520B" w:rsidRDefault="00F1520B" w:rsidP="00F1520B">
      <w:pPr>
        <w:pStyle w:val="Style5"/>
        <w:widowControl/>
        <w:spacing w:before="86" w:line="240" w:lineRule="auto"/>
        <w:jc w:val="center"/>
        <w:rPr>
          <w:b/>
          <w:bCs/>
          <w:sz w:val="28"/>
        </w:rPr>
      </w:pPr>
      <w:r>
        <w:rPr>
          <w:b/>
          <w:bCs/>
          <w:sz w:val="28"/>
        </w:rPr>
        <w:t>______________________________________________________________________</w:t>
      </w:r>
    </w:p>
    <w:p w:rsidR="00F1520B" w:rsidRPr="004F4895" w:rsidRDefault="00F1520B" w:rsidP="00F1520B">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F1520B" w:rsidRDefault="00F1520B" w:rsidP="00F1520B">
      <w:pPr>
        <w:jc w:val="center"/>
        <w:rPr>
          <w:b/>
          <w:sz w:val="18"/>
          <w:szCs w:val="18"/>
        </w:rPr>
      </w:pPr>
      <w:r w:rsidRPr="004F4895">
        <w:rPr>
          <w:b/>
          <w:sz w:val="18"/>
          <w:szCs w:val="18"/>
        </w:rPr>
        <w:t>ПОСТАНОВЛЕНИЕ</w:t>
      </w:r>
    </w:p>
    <w:p w:rsidR="004403F1" w:rsidRPr="004403F1" w:rsidRDefault="004403F1" w:rsidP="004403F1">
      <w:pPr>
        <w:spacing w:line="240" w:lineRule="exact"/>
        <w:jc w:val="center"/>
        <w:rPr>
          <w:sz w:val="16"/>
          <w:szCs w:val="16"/>
        </w:rPr>
      </w:pPr>
      <w:r w:rsidRPr="004403F1">
        <w:rPr>
          <w:sz w:val="16"/>
          <w:szCs w:val="16"/>
        </w:rPr>
        <w:t>от</w:t>
      </w:r>
      <w:r w:rsidR="00967D31">
        <w:rPr>
          <w:sz w:val="16"/>
          <w:szCs w:val="16"/>
        </w:rPr>
        <w:t xml:space="preserve"> 14</w:t>
      </w:r>
      <w:r w:rsidRPr="004403F1">
        <w:rPr>
          <w:sz w:val="16"/>
          <w:szCs w:val="16"/>
        </w:rPr>
        <w:t>.0</w:t>
      </w:r>
      <w:r w:rsidR="00967D31">
        <w:rPr>
          <w:sz w:val="16"/>
          <w:szCs w:val="16"/>
        </w:rPr>
        <w:t>2.2020 № 26</w:t>
      </w:r>
    </w:p>
    <w:p w:rsidR="00F1520B" w:rsidRPr="004403F1" w:rsidRDefault="00F1520B" w:rsidP="00F1520B">
      <w:pPr>
        <w:jc w:val="center"/>
        <w:rPr>
          <w:sz w:val="16"/>
          <w:szCs w:val="16"/>
        </w:rPr>
      </w:pPr>
    </w:p>
    <w:p w:rsidR="00241393" w:rsidRPr="0045491E" w:rsidRDefault="00241393" w:rsidP="00241393">
      <w:pPr>
        <w:jc w:val="center"/>
        <w:rPr>
          <w:b/>
          <w:sz w:val="16"/>
          <w:szCs w:val="16"/>
        </w:rPr>
      </w:pPr>
      <w:r w:rsidRPr="0045491E">
        <w:rPr>
          <w:b/>
          <w:sz w:val="16"/>
          <w:szCs w:val="16"/>
        </w:rPr>
        <w:t xml:space="preserve">О внесении изменений в </w:t>
      </w:r>
      <w:r>
        <w:rPr>
          <w:b/>
          <w:sz w:val="16"/>
          <w:szCs w:val="16"/>
        </w:rPr>
        <w:t xml:space="preserve"> муниципальную программу  </w:t>
      </w:r>
      <w:r w:rsidRPr="0045491E">
        <w:rPr>
          <w:b/>
          <w:bCs/>
          <w:sz w:val="16"/>
          <w:szCs w:val="16"/>
        </w:rPr>
        <w:t xml:space="preserve">«Управление муниципальным </w:t>
      </w:r>
      <w:r>
        <w:rPr>
          <w:b/>
          <w:sz w:val="16"/>
          <w:szCs w:val="16"/>
        </w:rPr>
        <w:t xml:space="preserve"> </w:t>
      </w:r>
      <w:r w:rsidRPr="0045491E">
        <w:rPr>
          <w:b/>
          <w:bCs/>
          <w:sz w:val="16"/>
          <w:szCs w:val="16"/>
        </w:rPr>
        <w:t xml:space="preserve">имуществом Боровёнковского </w:t>
      </w:r>
      <w:r>
        <w:rPr>
          <w:b/>
          <w:sz w:val="16"/>
          <w:szCs w:val="16"/>
        </w:rPr>
        <w:t xml:space="preserve"> </w:t>
      </w:r>
      <w:r w:rsidRPr="0045491E">
        <w:rPr>
          <w:b/>
          <w:bCs/>
          <w:sz w:val="16"/>
          <w:szCs w:val="16"/>
        </w:rPr>
        <w:t>сельского поселения на 2018-2022 годы»</w:t>
      </w:r>
    </w:p>
    <w:p w:rsidR="00241393" w:rsidRPr="0045491E" w:rsidRDefault="00241393" w:rsidP="00241393">
      <w:pPr>
        <w:rPr>
          <w:b/>
          <w:sz w:val="16"/>
          <w:szCs w:val="16"/>
        </w:rPr>
      </w:pPr>
    </w:p>
    <w:p w:rsidR="00241393" w:rsidRPr="0045491E" w:rsidRDefault="00241393" w:rsidP="00241393">
      <w:pPr>
        <w:ind w:firstLine="708"/>
        <w:jc w:val="both"/>
        <w:rPr>
          <w:sz w:val="16"/>
          <w:szCs w:val="16"/>
        </w:rPr>
      </w:pPr>
      <w:r w:rsidRPr="0045491E">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45491E">
        <w:rPr>
          <w:bCs/>
          <w:sz w:val="16"/>
          <w:szCs w:val="16"/>
        </w:rPr>
        <w:t>от 20.12.2018 № 167 «О бюджете Боровёнковского сельского поселения на 2019 и плановый период 2020 и 2021 годов» (в редакции решений Совета деп</w:t>
      </w:r>
      <w:r w:rsidRPr="0045491E">
        <w:rPr>
          <w:bCs/>
          <w:sz w:val="16"/>
          <w:szCs w:val="16"/>
        </w:rPr>
        <w:t>у</w:t>
      </w:r>
      <w:r w:rsidRPr="0045491E">
        <w:rPr>
          <w:bCs/>
          <w:sz w:val="16"/>
          <w:szCs w:val="16"/>
        </w:rPr>
        <w:t xml:space="preserve">татов Боровёнковского сельского поселения от 14.11.2019 № 209, от 25.12.2019 № 213), </w:t>
      </w:r>
      <w:r w:rsidRPr="0045491E">
        <w:rPr>
          <w:sz w:val="16"/>
          <w:szCs w:val="16"/>
        </w:rPr>
        <w:t>решением Совета депутатов Боровёнковского сельского пос</w:t>
      </w:r>
      <w:r w:rsidRPr="0045491E">
        <w:rPr>
          <w:sz w:val="16"/>
          <w:szCs w:val="16"/>
        </w:rPr>
        <w:t>е</w:t>
      </w:r>
      <w:r w:rsidRPr="0045491E">
        <w:rPr>
          <w:sz w:val="16"/>
          <w:szCs w:val="16"/>
        </w:rPr>
        <w:t xml:space="preserve">ления </w:t>
      </w:r>
      <w:r w:rsidRPr="0045491E">
        <w:rPr>
          <w:bCs/>
          <w:sz w:val="16"/>
          <w:szCs w:val="16"/>
        </w:rPr>
        <w:t>от 25.12.2019 № 212 «О бюджете Боровёнковского сельского поселения на 2020 и плановый период 2021 и 2022 годов»,</w:t>
      </w:r>
      <w:r w:rsidRPr="0045491E">
        <w:rPr>
          <w:sz w:val="16"/>
          <w:szCs w:val="16"/>
        </w:rPr>
        <w:t xml:space="preserve"> Администрация Бор</w:t>
      </w:r>
      <w:r w:rsidRPr="0045491E">
        <w:rPr>
          <w:sz w:val="16"/>
          <w:szCs w:val="16"/>
        </w:rPr>
        <w:t>о</w:t>
      </w:r>
      <w:r w:rsidRPr="0045491E">
        <w:rPr>
          <w:sz w:val="16"/>
          <w:szCs w:val="16"/>
        </w:rPr>
        <w:t>вёнковского сельского поселения</w:t>
      </w:r>
    </w:p>
    <w:p w:rsidR="00241393" w:rsidRPr="0045491E" w:rsidRDefault="00241393" w:rsidP="00241393">
      <w:pPr>
        <w:rPr>
          <w:b/>
          <w:sz w:val="16"/>
          <w:szCs w:val="16"/>
        </w:rPr>
      </w:pPr>
      <w:r w:rsidRPr="0045491E">
        <w:rPr>
          <w:b/>
          <w:sz w:val="16"/>
          <w:szCs w:val="16"/>
        </w:rPr>
        <w:t>ПОСТАНОВЛЯЕТ:</w:t>
      </w:r>
    </w:p>
    <w:p w:rsidR="00241393" w:rsidRPr="0045491E" w:rsidRDefault="00241393" w:rsidP="00241393">
      <w:pPr>
        <w:ind w:firstLine="708"/>
        <w:jc w:val="both"/>
        <w:rPr>
          <w:sz w:val="16"/>
          <w:szCs w:val="16"/>
        </w:rPr>
      </w:pPr>
      <w:r w:rsidRPr="0045491E">
        <w:rPr>
          <w:sz w:val="16"/>
          <w:szCs w:val="16"/>
        </w:rPr>
        <w:t xml:space="preserve">1. Внести в муниципальную программу </w:t>
      </w:r>
      <w:r w:rsidRPr="0045491E">
        <w:rPr>
          <w:bCs/>
          <w:sz w:val="16"/>
          <w:szCs w:val="16"/>
        </w:rPr>
        <w:t>«Управление муниципальным имуществом Боровёнковского сельского поселения на 2018-2022 г</w:t>
      </w:r>
      <w:r w:rsidRPr="0045491E">
        <w:rPr>
          <w:bCs/>
          <w:sz w:val="16"/>
          <w:szCs w:val="16"/>
        </w:rPr>
        <w:t>о</w:t>
      </w:r>
      <w:r w:rsidRPr="0045491E">
        <w:rPr>
          <w:bCs/>
          <w:sz w:val="16"/>
          <w:szCs w:val="16"/>
        </w:rPr>
        <w:t>ды»</w:t>
      </w:r>
      <w:r w:rsidRPr="0045491E">
        <w:rPr>
          <w:sz w:val="16"/>
          <w:szCs w:val="16"/>
        </w:rPr>
        <w:t xml:space="preserve"> (далее Программа), утвержденную постановлением Администрации Боровёнковского сельского поселения от 15.11.2017 № 157 (в редакции пост</w:t>
      </w:r>
      <w:r w:rsidRPr="0045491E">
        <w:rPr>
          <w:sz w:val="16"/>
          <w:szCs w:val="16"/>
        </w:rPr>
        <w:t>а</w:t>
      </w:r>
      <w:r w:rsidRPr="0045491E">
        <w:rPr>
          <w:sz w:val="16"/>
          <w:szCs w:val="16"/>
        </w:rPr>
        <w:t xml:space="preserve">новлений Администрации Боровёнковского сельского поселения от 04.04.2018 № 22, от 25.04.2018  № 31, от 09.11.2018 № 131, от 25.02.2019 № 23) следующие  изменения: </w:t>
      </w:r>
    </w:p>
    <w:p w:rsidR="00241393" w:rsidRPr="0045491E" w:rsidRDefault="00241393" w:rsidP="00241393">
      <w:pPr>
        <w:ind w:firstLine="708"/>
        <w:jc w:val="both"/>
        <w:rPr>
          <w:sz w:val="16"/>
          <w:szCs w:val="16"/>
        </w:rPr>
      </w:pPr>
      <w:r w:rsidRPr="0045491E">
        <w:rPr>
          <w:sz w:val="16"/>
          <w:szCs w:val="16"/>
        </w:rPr>
        <w:t>- в Паспорте Программы пункт 4</w:t>
      </w:r>
      <w:r w:rsidRPr="0045491E">
        <w:rPr>
          <w:b/>
          <w:sz w:val="16"/>
          <w:szCs w:val="16"/>
        </w:rPr>
        <w:t xml:space="preserve"> «</w:t>
      </w:r>
      <w:r w:rsidRPr="0045491E">
        <w:rPr>
          <w:sz w:val="16"/>
          <w:szCs w:val="16"/>
        </w:rPr>
        <w:t xml:space="preserve">Цели, задачи и целевые показатели муниципальной программы» изложить в редакции: </w:t>
      </w:r>
    </w:p>
    <w:tbl>
      <w:tblPr>
        <w:tblW w:w="10510" w:type="dxa"/>
        <w:tblInd w:w="75" w:type="dxa"/>
        <w:tblLayout w:type="fixed"/>
        <w:tblCellMar>
          <w:left w:w="75" w:type="dxa"/>
          <w:right w:w="75" w:type="dxa"/>
        </w:tblCellMar>
        <w:tblLook w:val="00A0"/>
      </w:tblPr>
      <w:tblGrid>
        <w:gridCol w:w="567"/>
        <w:gridCol w:w="6379"/>
        <w:gridCol w:w="729"/>
        <w:gridCol w:w="709"/>
        <w:gridCol w:w="709"/>
        <w:gridCol w:w="50"/>
        <w:gridCol w:w="659"/>
        <w:gridCol w:w="708"/>
      </w:tblGrid>
      <w:tr w:rsidR="00241393" w:rsidRPr="0045491E" w:rsidTr="00967D31">
        <w:trPr>
          <w:trHeight w:val="1436"/>
        </w:trPr>
        <w:tc>
          <w:tcPr>
            <w:tcW w:w="567" w:type="dxa"/>
            <w:vMerge w:val="restart"/>
            <w:tcBorders>
              <w:top w:val="single" w:sz="4" w:space="0" w:color="auto"/>
              <w:left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 п/п</w:t>
            </w:r>
          </w:p>
        </w:tc>
        <w:tc>
          <w:tcPr>
            <w:tcW w:w="6379" w:type="dxa"/>
            <w:vMerge w:val="restart"/>
            <w:tcBorders>
              <w:top w:val="single" w:sz="4" w:space="0" w:color="auto"/>
              <w:left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Цели, задачи муниципальной</w:t>
            </w:r>
            <w:r w:rsidRPr="0045491E">
              <w:rPr>
                <w:sz w:val="16"/>
                <w:szCs w:val="16"/>
              </w:rPr>
              <w:br/>
              <w:t xml:space="preserve"> программы, наименование и  </w:t>
            </w:r>
            <w:r w:rsidRPr="0045491E">
              <w:rPr>
                <w:sz w:val="16"/>
                <w:szCs w:val="16"/>
              </w:rPr>
              <w:br/>
              <w:t xml:space="preserve"> единица измерения целевого </w:t>
            </w:r>
            <w:r w:rsidRPr="0045491E">
              <w:rPr>
                <w:sz w:val="16"/>
                <w:szCs w:val="16"/>
              </w:rPr>
              <w:br/>
              <w:t>показателя</w:t>
            </w:r>
          </w:p>
        </w:tc>
        <w:tc>
          <w:tcPr>
            <w:tcW w:w="3564" w:type="dxa"/>
            <w:gridSpan w:val="6"/>
            <w:tcBorders>
              <w:top w:val="single" w:sz="4" w:space="0" w:color="auto"/>
              <w:left w:val="single" w:sz="4" w:space="0" w:color="auto"/>
              <w:bottom w:val="single" w:sz="4" w:space="0" w:color="auto"/>
              <w:right w:val="single" w:sz="4" w:space="0" w:color="auto"/>
            </w:tcBorders>
          </w:tcPr>
          <w:p w:rsidR="00241393" w:rsidRPr="0045491E" w:rsidRDefault="00241393" w:rsidP="00241393">
            <w:pPr>
              <w:rPr>
                <w:sz w:val="16"/>
                <w:szCs w:val="16"/>
              </w:rPr>
            </w:pPr>
            <w:r w:rsidRPr="0045491E">
              <w:rPr>
                <w:sz w:val="16"/>
                <w:szCs w:val="16"/>
              </w:rPr>
              <w:t>Значения целевого показателя по годам</w:t>
            </w:r>
          </w:p>
        </w:tc>
      </w:tr>
      <w:tr w:rsidR="00241393" w:rsidRPr="0045491E" w:rsidTr="00967D31">
        <w:trPr>
          <w:trHeight w:val="58"/>
        </w:trPr>
        <w:tc>
          <w:tcPr>
            <w:tcW w:w="567" w:type="dxa"/>
            <w:vMerge/>
            <w:tcBorders>
              <w:left w:val="single" w:sz="4" w:space="0" w:color="auto"/>
              <w:bottom w:val="single" w:sz="4" w:space="0" w:color="auto"/>
              <w:right w:val="single" w:sz="4" w:space="0" w:color="auto"/>
            </w:tcBorders>
          </w:tcPr>
          <w:p w:rsidR="00241393" w:rsidRPr="0045491E" w:rsidRDefault="00241393" w:rsidP="00241393">
            <w:pPr>
              <w:jc w:val="center"/>
              <w:rPr>
                <w:sz w:val="16"/>
                <w:szCs w:val="16"/>
              </w:rPr>
            </w:pPr>
          </w:p>
        </w:tc>
        <w:tc>
          <w:tcPr>
            <w:tcW w:w="6379" w:type="dxa"/>
            <w:vMerge/>
            <w:tcBorders>
              <w:left w:val="single" w:sz="4" w:space="0" w:color="auto"/>
              <w:bottom w:val="single" w:sz="4" w:space="0" w:color="auto"/>
              <w:right w:val="single" w:sz="4" w:space="0" w:color="auto"/>
            </w:tcBorders>
          </w:tcPr>
          <w:p w:rsidR="00241393" w:rsidRPr="0045491E" w:rsidRDefault="00241393" w:rsidP="00241393">
            <w:pPr>
              <w:jc w:val="both"/>
              <w:rPr>
                <w:sz w:val="16"/>
                <w:szCs w:val="16"/>
                <w:lang w:bidi="ru-RU"/>
              </w:rPr>
            </w:pPr>
          </w:p>
        </w:tc>
        <w:tc>
          <w:tcPr>
            <w:tcW w:w="72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2018</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2019</w:t>
            </w:r>
          </w:p>
        </w:tc>
        <w:tc>
          <w:tcPr>
            <w:tcW w:w="759" w:type="dxa"/>
            <w:gridSpan w:val="2"/>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2020</w:t>
            </w:r>
          </w:p>
        </w:tc>
        <w:tc>
          <w:tcPr>
            <w:tcW w:w="65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2021</w:t>
            </w:r>
          </w:p>
        </w:tc>
        <w:tc>
          <w:tcPr>
            <w:tcW w:w="708"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2022</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w:t>
            </w:r>
          </w:p>
        </w:tc>
        <w:tc>
          <w:tcPr>
            <w:tcW w:w="637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lang w:bidi="ru-RU"/>
              </w:rPr>
            </w:pPr>
            <w:r w:rsidRPr="0045491E">
              <w:rPr>
                <w:sz w:val="16"/>
                <w:szCs w:val="16"/>
                <w:lang w:bidi="ru-RU"/>
              </w:rPr>
              <w:t>2</w:t>
            </w:r>
          </w:p>
        </w:tc>
        <w:tc>
          <w:tcPr>
            <w:tcW w:w="72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3</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4</w:t>
            </w:r>
          </w:p>
        </w:tc>
        <w:tc>
          <w:tcPr>
            <w:tcW w:w="759" w:type="dxa"/>
            <w:gridSpan w:val="2"/>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5</w:t>
            </w:r>
          </w:p>
        </w:tc>
        <w:tc>
          <w:tcPr>
            <w:tcW w:w="65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6</w:t>
            </w:r>
          </w:p>
        </w:tc>
        <w:tc>
          <w:tcPr>
            <w:tcW w:w="708"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7</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lastRenderedPageBreak/>
              <w:t>1</w:t>
            </w:r>
          </w:p>
        </w:tc>
        <w:tc>
          <w:tcPr>
            <w:tcW w:w="9943" w:type="dxa"/>
            <w:gridSpan w:val="7"/>
            <w:tcBorders>
              <w:top w:val="nil"/>
              <w:left w:val="single" w:sz="4" w:space="0" w:color="auto"/>
              <w:bottom w:val="single" w:sz="4" w:space="0" w:color="auto"/>
              <w:right w:val="single" w:sz="4" w:space="0" w:color="auto"/>
            </w:tcBorders>
          </w:tcPr>
          <w:p w:rsidR="00241393" w:rsidRPr="0045491E" w:rsidRDefault="00241393" w:rsidP="00241393">
            <w:pPr>
              <w:rPr>
                <w:sz w:val="16"/>
                <w:szCs w:val="16"/>
              </w:rPr>
            </w:pPr>
            <w:r w:rsidRPr="0045491E">
              <w:rPr>
                <w:sz w:val="16"/>
                <w:szCs w:val="16"/>
              </w:rPr>
              <w:t>Цель 1: Повышение эффективности управления муниципальным имуществом Боровёнковского сельского поселения</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1.1</w:t>
            </w:r>
          </w:p>
        </w:tc>
        <w:tc>
          <w:tcPr>
            <w:tcW w:w="9943" w:type="dxa"/>
            <w:gridSpan w:val="7"/>
            <w:tcBorders>
              <w:top w:val="nil"/>
              <w:left w:val="single" w:sz="4" w:space="0" w:color="auto"/>
              <w:bottom w:val="single" w:sz="4" w:space="0" w:color="auto"/>
              <w:right w:val="single" w:sz="4" w:space="0" w:color="auto"/>
            </w:tcBorders>
          </w:tcPr>
          <w:p w:rsidR="00241393" w:rsidRPr="0045491E" w:rsidRDefault="00241393" w:rsidP="00241393">
            <w:pPr>
              <w:rPr>
                <w:sz w:val="16"/>
                <w:szCs w:val="16"/>
              </w:rPr>
            </w:pPr>
            <w:r w:rsidRPr="0045491E">
              <w:rPr>
                <w:sz w:val="16"/>
                <w:szCs w:val="16"/>
              </w:rPr>
              <w:t xml:space="preserve">Задача 1: Обеспечение эффективного использования муниципального имущества </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1.1.1</w:t>
            </w:r>
          </w:p>
        </w:tc>
        <w:tc>
          <w:tcPr>
            <w:tcW w:w="6379" w:type="dxa"/>
            <w:tcBorders>
              <w:top w:val="nil"/>
              <w:left w:val="single" w:sz="4" w:space="0" w:color="auto"/>
              <w:bottom w:val="single" w:sz="4" w:space="0" w:color="auto"/>
              <w:right w:val="single" w:sz="4" w:space="0" w:color="auto"/>
            </w:tcBorders>
          </w:tcPr>
          <w:p w:rsidR="00241393" w:rsidRPr="0045491E" w:rsidRDefault="00241393" w:rsidP="00241393">
            <w:pPr>
              <w:jc w:val="both"/>
              <w:rPr>
                <w:sz w:val="16"/>
                <w:szCs w:val="16"/>
                <w:lang w:bidi="ru-RU"/>
              </w:rPr>
            </w:pPr>
            <w:r w:rsidRPr="0045491E">
              <w:rPr>
                <w:spacing w:val="-10"/>
                <w:sz w:val="16"/>
                <w:szCs w:val="16"/>
              </w:rPr>
              <w:t>Количество объектов муниципального имущества, по которым проведена оценка рыно</w:t>
            </w:r>
            <w:r w:rsidRPr="0045491E">
              <w:rPr>
                <w:spacing w:val="-10"/>
                <w:sz w:val="16"/>
                <w:szCs w:val="16"/>
              </w:rPr>
              <w:t>ч</w:t>
            </w:r>
            <w:r w:rsidRPr="0045491E">
              <w:rPr>
                <w:spacing w:val="-10"/>
                <w:sz w:val="16"/>
                <w:szCs w:val="16"/>
              </w:rPr>
              <w:t>ной стоимости, шт.</w:t>
            </w:r>
          </w:p>
        </w:tc>
        <w:tc>
          <w:tcPr>
            <w:tcW w:w="72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2</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3</w:t>
            </w:r>
          </w:p>
        </w:tc>
        <w:tc>
          <w:tcPr>
            <w:tcW w:w="709" w:type="dxa"/>
            <w:gridSpan w:val="2"/>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w:t>
            </w:r>
          </w:p>
        </w:tc>
        <w:tc>
          <w:tcPr>
            <w:tcW w:w="708"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1.1.2.</w:t>
            </w:r>
          </w:p>
        </w:tc>
        <w:tc>
          <w:tcPr>
            <w:tcW w:w="6379" w:type="dxa"/>
            <w:tcBorders>
              <w:top w:val="nil"/>
              <w:left w:val="single" w:sz="4" w:space="0" w:color="auto"/>
              <w:bottom w:val="single" w:sz="4" w:space="0" w:color="auto"/>
              <w:right w:val="single" w:sz="4" w:space="0" w:color="auto"/>
            </w:tcBorders>
          </w:tcPr>
          <w:p w:rsidR="00241393" w:rsidRPr="0045491E" w:rsidRDefault="00241393" w:rsidP="00241393">
            <w:pPr>
              <w:jc w:val="both"/>
              <w:rPr>
                <w:sz w:val="16"/>
                <w:szCs w:val="16"/>
                <w:lang w:bidi="ru-RU"/>
              </w:rPr>
            </w:pPr>
            <w:r w:rsidRPr="0045491E">
              <w:rPr>
                <w:sz w:val="16"/>
                <w:szCs w:val="16"/>
                <w:lang w:bidi="ru-RU"/>
              </w:rPr>
              <w:t>Выполнение плановых показателей по неналоговым доходам бюджета поселения от ре</w:t>
            </w:r>
            <w:r w:rsidRPr="0045491E">
              <w:rPr>
                <w:sz w:val="16"/>
                <w:szCs w:val="16"/>
                <w:lang w:bidi="ru-RU"/>
              </w:rPr>
              <w:t>а</w:t>
            </w:r>
            <w:r w:rsidRPr="0045491E">
              <w:rPr>
                <w:sz w:val="16"/>
                <w:szCs w:val="16"/>
                <w:lang w:bidi="ru-RU"/>
              </w:rPr>
              <w:t>лизации муниципального имущества (%)</w:t>
            </w:r>
          </w:p>
        </w:tc>
        <w:tc>
          <w:tcPr>
            <w:tcW w:w="72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100</w:t>
            </w:r>
          </w:p>
        </w:tc>
        <w:tc>
          <w:tcPr>
            <w:tcW w:w="709" w:type="dxa"/>
            <w:gridSpan w:val="2"/>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w:t>
            </w:r>
          </w:p>
        </w:tc>
        <w:tc>
          <w:tcPr>
            <w:tcW w:w="708"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w:t>
            </w:r>
          </w:p>
        </w:tc>
      </w:tr>
      <w:tr w:rsidR="00241393" w:rsidRPr="0045491E" w:rsidTr="00967D31">
        <w:trPr>
          <w:trHeight w:val="859"/>
        </w:trPr>
        <w:tc>
          <w:tcPr>
            <w:tcW w:w="567"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1.1.3.</w:t>
            </w:r>
          </w:p>
        </w:tc>
        <w:tc>
          <w:tcPr>
            <w:tcW w:w="6379" w:type="dxa"/>
            <w:tcBorders>
              <w:top w:val="nil"/>
              <w:left w:val="single" w:sz="4" w:space="0" w:color="auto"/>
              <w:bottom w:val="single" w:sz="4" w:space="0" w:color="auto"/>
              <w:right w:val="single" w:sz="4" w:space="0" w:color="auto"/>
            </w:tcBorders>
          </w:tcPr>
          <w:p w:rsidR="00241393" w:rsidRPr="0045491E" w:rsidRDefault="00241393" w:rsidP="00241393">
            <w:pPr>
              <w:jc w:val="both"/>
              <w:rPr>
                <w:sz w:val="16"/>
                <w:szCs w:val="16"/>
              </w:rPr>
            </w:pPr>
            <w:r w:rsidRPr="0045491E">
              <w:rPr>
                <w:sz w:val="16"/>
                <w:szCs w:val="16"/>
              </w:rPr>
              <w:t>Выполнение плановых показателей по неналоговым доходам от аренды м</w:t>
            </w:r>
            <w:r w:rsidRPr="0045491E">
              <w:rPr>
                <w:sz w:val="16"/>
                <w:szCs w:val="16"/>
              </w:rPr>
              <w:t>у</w:t>
            </w:r>
            <w:r w:rsidRPr="0045491E">
              <w:rPr>
                <w:sz w:val="16"/>
                <w:szCs w:val="16"/>
              </w:rPr>
              <w:t>ниципального имущества, (%)</w:t>
            </w:r>
          </w:p>
        </w:tc>
        <w:tc>
          <w:tcPr>
            <w:tcW w:w="729" w:type="dxa"/>
            <w:tcBorders>
              <w:top w:val="nil"/>
              <w:left w:val="single" w:sz="4" w:space="0" w:color="auto"/>
              <w:bottom w:val="single" w:sz="4" w:space="0" w:color="auto"/>
              <w:right w:val="single" w:sz="4" w:space="0" w:color="auto"/>
            </w:tcBorders>
            <w:vAlign w:val="center"/>
          </w:tcPr>
          <w:p w:rsidR="00241393" w:rsidRPr="0045491E" w:rsidRDefault="00241393" w:rsidP="00241393">
            <w:pPr>
              <w:rPr>
                <w:sz w:val="16"/>
                <w:szCs w:val="16"/>
              </w:rPr>
            </w:pPr>
            <w:r>
              <w:rPr>
                <w:sz w:val="16"/>
                <w:szCs w:val="16"/>
              </w:rPr>
              <w:t>1</w:t>
            </w:r>
            <w:r w:rsidRPr="0045491E">
              <w:rPr>
                <w:sz w:val="16"/>
                <w:szCs w:val="16"/>
              </w:rPr>
              <w:t>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r w:rsidRPr="0045491E">
              <w:rPr>
                <w:sz w:val="16"/>
                <w:szCs w:val="16"/>
              </w:rPr>
              <w:t>100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r w:rsidRPr="0045491E">
              <w:rPr>
                <w:sz w:val="16"/>
                <w:szCs w:val="16"/>
              </w:rPr>
              <w:t>100</w:t>
            </w:r>
          </w:p>
        </w:tc>
        <w:tc>
          <w:tcPr>
            <w:tcW w:w="709" w:type="dxa"/>
            <w:gridSpan w:val="2"/>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p>
          <w:p w:rsidR="00241393" w:rsidRPr="0045491E" w:rsidRDefault="00241393" w:rsidP="00241393">
            <w:pPr>
              <w:jc w:val="center"/>
              <w:rPr>
                <w:sz w:val="16"/>
                <w:szCs w:val="16"/>
              </w:rPr>
            </w:pPr>
            <w:r w:rsidRPr="0045491E">
              <w:rPr>
                <w:sz w:val="16"/>
                <w:szCs w:val="16"/>
              </w:rPr>
              <w:t>100</w:t>
            </w:r>
          </w:p>
        </w:tc>
        <w:tc>
          <w:tcPr>
            <w:tcW w:w="708" w:type="dxa"/>
            <w:tcBorders>
              <w:top w:val="nil"/>
              <w:left w:val="single" w:sz="4" w:space="0" w:color="auto"/>
              <w:bottom w:val="single" w:sz="4" w:space="0" w:color="auto"/>
              <w:right w:val="single" w:sz="4" w:space="0" w:color="auto"/>
            </w:tcBorders>
            <w:vAlign w:val="center"/>
          </w:tcPr>
          <w:p w:rsidR="00241393" w:rsidRPr="0045491E" w:rsidRDefault="00241393" w:rsidP="00241393">
            <w:pPr>
              <w:jc w:val="center"/>
              <w:rPr>
                <w:sz w:val="16"/>
                <w:szCs w:val="16"/>
              </w:rPr>
            </w:pPr>
            <w:r w:rsidRPr="0045491E">
              <w:rPr>
                <w:sz w:val="16"/>
                <w:szCs w:val="16"/>
              </w:rPr>
              <w:t>100</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1.2</w:t>
            </w:r>
          </w:p>
        </w:tc>
        <w:tc>
          <w:tcPr>
            <w:tcW w:w="9943" w:type="dxa"/>
            <w:gridSpan w:val="7"/>
            <w:tcBorders>
              <w:top w:val="nil"/>
              <w:left w:val="single" w:sz="4" w:space="0" w:color="auto"/>
              <w:bottom w:val="single" w:sz="4" w:space="0" w:color="auto"/>
              <w:right w:val="single" w:sz="4" w:space="0" w:color="auto"/>
            </w:tcBorders>
          </w:tcPr>
          <w:p w:rsidR="00241393" w:rsidRPr="0045491E" w:rsidRDefault="00241393" w:rsidP="00241393">
            <w:pPr>
              <w:rPr>
                <w:sz w:val="16"/>
                <w:szCs w:val="16"/>
              </w:rPr>
            </w:pPr>
            <w:r w:rsidRPr="0045491E">
              <w:rPr>
                <w:sz w:val="16"/>
                <w:szCs w:val="16"/>
              </w:rPr>
              <w:t>Задача 2: Осуществление регистрации права муниципальной собственности на объекты недвижимого имущества</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1.2.1.</w:t>
            </w:r>
          </w:p>
        </w:tc>
        <w:tc>
          <w:tcPr>
            <w:tcW w:w="6379" w:type="dxa"/>
            <w:tcBorders>
              <w:top w:val="nil"/>
              <w:left w:val="single" w:sz="4" w:space="0" w:color="auto"/>
              <w:bottom w:val="single" w:sz="4" w:space="0" w:color="auto"/>
              <w:right w:val="single" w:sz="4" w:space="0" w:color="auto"/>
            </w:tcBorders>
          </w:tcPr>
          <w:p w:rsidR="00241393" w:rsidRPr="0045491E" w:rsidRDefault="00241393" w:rsidP="00241393">
            <w:pPr>
              <w:ind w:right="174"/>
              <w:jc w:val="both"/>
              <w:rPr>
                <w:sz w:val="16"/>
                <w:szCs w:val="16"/>
              </w:rPr>
            </w:pPr>
            <w:r w:rsidRPr="0045491E">
              <w:rPr>
                <w:sz w:val="16"/>
                <w:szCs w:val="16"/>
              </w:rPr>
              <w:t>Количество объектов муниципального недвижимого имущества, на которые сформир</w:t>
            </w:r>
            <w:r w:rsidRPr="0045491E">
              <w:rPr>
                <w:sz w:val="16"/>
                <w:szCs w:val="16"/>
              </w:rPr>
              <w:t>о</w:t>
            </w:r>
            <w:r w:rsidRPr="0045491E">
              <w:rPr>
                <w:sz w:val="16"/>
                <w:szCs w:val="16"/>
              </w:rPr>
              <w:t>ваны пакеты документов для проведения регистрационных действий, шт.</w:t>
            </w:r>
          </w:p>
        </w:tc>
        <w:tc>
          <w:tcPr>
            <w:tcW w:w="72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5</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3</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3</w:t>
            </w:r>
          </w:p>
        </w:tc>
        <w:tc>
          <w:tcPr>
            <w:tcW w:w="709" w:type="dxa"/>
            <w:gridSpan w:val="2"/>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4</w:t>
            </w:r>
          </w:p>
        </w:tc>
        <w:tc>
          <w:tcPr>
            <w:tcW w:w="708"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1.3.</w:t>
            </w:r>
          </w:p>
        </w:tc>
        <w:tc>
          <w:tcPr>
            <w:tcW w:w="9943" w:type="dxa"/>
            <w:gridSpan w:val="7"/>
            <w:tcBorders>
              <w:top w:val="nil"/>
              <w:left w:val="single" w:sz="4" w:space="0" w:color="auto"/>
              <w:bottom w:val="single" w:sz="4" w:space="0" w:color="auto"/>
              <w:right w:val="single" w:sz="4" w:space="0" w:color="auto"/>
            </w:tcBorders>
          </w:tcPr>
          <w:p w:rsidR="00241393" w:rsidRPr="0045491E" w:rsidRDefault="00241393" w:rsidP="00241393">
            <w:pPr>
              <w:ind w:right="174"/>
              <w:rPr>
                <w:sz w:val="16"/>
                <w:szCs w:val="16"/>
              </w:rPr>
            </w:pPr>
            <w:r w:rsidRPr="0045491E">
              <w:rPr>
                <w:sz w:val="16"/>
                <w:szCs w:val="16"/>
              </w:rPr>
              <w:t>Задача 3: Осуществление государственного кадастрового учёта и государственной регистрации принятия на учёт бесхозяйного имущества</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1.3.1.</w:t>
            </w:r>
          </w:p>
        </w:tc>
        <w:tc>
          <w:tcPr>
            <w:tcW w:w="6379" w:type="dxa"/>
            <w:tcBorders>
              <w:top w:val="nil"/>
              <w:left w:val="single" w:sz="4" w:space="0" w:color="auto"/>
              <w:bottom w:val="single" w:sz="4" w:space="0" w:color="auto"/>
              <w:right w:val="single" w:sz="4" w:space="0" w:color="auto"/>
            </w:tcBorders>
          </w:tcPr>
          <w:p w:rsidR="00241393" w:rsidRPr="0045491E" w:rsidRDefault="00241393" w:rsidP="00241393">
            <w:pPr>
              <w:ind w:right="174"/>
              <w:jc w:val="both"/>
              <w:rPr>
                <w:sz w:val="16"/>
                <w:szCs w:val="16"/>
              </w:rPr>
            </w:pPr>
            <w:r w:rsidRPr="0045491E">
              <w:rPr>
                <w:sz w:val="16"/>
                <w:szCs w:val="16"/>
              </w:rPr>
              <w:t>Количество бесхозяйных объектов недвижимого имущества, на которые сформированы пакеты документов для проведения регистрационных де</w:t>
            </w:r>
            <w:r w:rsidRPr="0045491E">
              <w:rPr>
                <w:sz w:val="16"/>
                <w:szCs w:val="16"/>
              </w:rPr>
              <w:t>й</w:t>
            </w:r>
            <w:r w:rsidRPr="0045491E">
              <w:rPr>
                <w:sz w:val="16"/>
                <w:szCs w:val="16"/>
              </w:rPr>
              <w:t>ствий, шт.</w:t>
            </w:r>
          </w:p>
        </w:tc>
        <w:tc>
          <w:tcPr>
            <w:tcW w:w="72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3</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3</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5</w:t>
            </w:r>
          </w:p>
        </w:tc>
        <w:tc>
          <w:tcPr>
            <w:tcW w:w="709" w:type="dxa"/>
            <w:gridSpan w:val="2"/>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3</w:t>
            </w:r>
          </w:p>
        </w:tc>
        <w:tc>
          <w:tcPr>
            <w:tcW w:w="708"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2</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2.</w:t>
            </w:r>
          </w:p>
        </w:tc>
        <w:tc>
          <w:tcPr>
            <w:tcW w:w="9943" w:type="dxa"/>
            <w:gridSpan w:val="7"/>
            <w:tcBorders>
              <w:top w:val="nil"/>
              <w:left w:val="single" w:sz="4" w:space="0" w:color="auto"/>
              <w:bottom w:val="single" w:sz="4" w:space="0" w:color="auto"/>
              <w:right w:val="single" w:sz="4" w:space="0" w:color="auto"/>
            </w:tcBorders>
          </w:tcPr>
          <w:p w:rsidR="00241393" w:rsidRPr="0045491E" w:rsidRDefault="00241393" w:rsidP="00241393">
            <w:pPr>
              <w:ind w:right="174"/>
              <w:jc w:val="both"/>
              <w:rPr>
                <w:sz w:val="16"/>
                <w:szCs w:val="16"/>
              </w:rPr>
            </w:pPr>
            <w:r w:rsidRPr="0045491E">
              <w:rPr>
                <w:sz w:val="16"/>
                <w:szCs w:val="16"/>
              </w:rPr>
              <w:t>Цель 2. Обеспечение эффективности системы управления  муниципальным имуществом</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2.1.</w:t>
            </w:r>
          </w:p>
        </w:tc>
        <w:tc>
          <w:tcPr>
            <w:tcW w:w="9943" w:type="dxa"/>
            <w:gridSpan w:val="7"/>
            <w:tcBorders>
              <w:top w:val="nil"/>
              <w:left w:val="single" w:sz="4" w:space="0" w:color="auto"/>
              <w:bottom w:val="single" w:sz="4" w:space="0" w:color="auto"/>
              <w:right w:val="single" w:sz="4" w:space="0" w:color="auto"/>
            </w:tcBorders>
          </w:tcPr>
          <w:p w:rsidR="00241393" w:rsidRPr="0045491E" w:rsidRDefault="00241393" w:rsidP="00241393">
            <w:pPr>
              <w:ind w:right="174"/>
              <w:jc w:val="both"/>
              <w:rPr>
                <w:sz w:val="16"/>
                <w:szCs w:val="16"/>
              </w:rPr>
            </w:pPr>
            <w:r w:rsidRPr="0045491E">
              <w:rPr>
                <w:sz w:val="16"/>
                <w:szCs w:val="16"/>
              </w:rPr>
              <w:t>Задача 1: Совершенствование системы информационного обеспечения в сфере управления  муниципальным имуществом</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2.1.1.</w:t>
            </w:r>
          </w:p>
        </w:tc>
        <w:tc>
          <w:tcPr>
            <w:tcW w:w="6379" w:type="dxa"/>
            <w:tcBorders>
              <w:top w:val="nil"/>
              <w:left w:val="single" w:sz="4" w:space="0" w:color="auto"/>
              <w:bottom w:val="single" w:sz="4" w:space="0" w:color="auto"/>
              <w:right w:val="single" w:sz="4" w:space="0" w:color="auto"/>
            </w:tcBorders>
          </w:tcPr>
          <w:p w:rsidR="00241393" w:rsidRPr="0045491E" w:rsidRDefault="00241393" w:rsidP="00241393">
            <w:pPr>
              <w:ind w:right="174"/>
              <w:jc w:val="both"/>
              <w:rPr>
                <w:spacing w:val="-10"/>
                <w:sz w:val="16"/>
                <w:szCs w:val="16"/>
              </w:rPr>
            </w:pPr>
            <w:r w:rsidRPr="0045491E">
              <w:rPr>
                <w:spacing w:val="-10"/>
                <w:sz w:val="16"/>
                <w:szCs w:val="16"/>
              </w:rPr>
              <w:t>Актуальность информации реестра муниципального имущества Боровёнковского сельского посел</w:t>
            </w:r>
            <w:r w:rsidRPr="0045491E">
              <w:rPr>
                <w:spacing w:val="-10"/>
                <w:sz w:val="16"/>
                <w:szCs w:val="16"/>
              </w:rPr>
              <w:t>е</w:t>
            </w:r>
            <w:r w:rsidRPr="0045491E">
              <w:rPr>
                <w:spacing w:val="-10"/>
                <w:sz w:val="16"/>
                <w:szCs w:val="16"/>
              </w:rPr>
              <w:t>ния, %</w:t>
            </w:r>
          </w:p>
        </w:tc>
        <w:tc>
          <w:tcPr>
            <w:tcW w:w="72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9" w:type="dxa"/>
            <w:gridSpan w:val="2"/>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8"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2.1.2.</w:t>
            </w:r>
          </w:p>
        </w:tc>
        <w:tc>
          <w:tcPr>
            <w:tcW w:w="6379" w:type="dxa"/>
            <w:tcBorders>
              <w:top w:val="nil"/>
              <w:left w:val="single" w:sz="4" w:space="0" w:color="auto"/>
              <w:bottom w:val="single" w:sz="4" w:space="0" w:color="auto"/>
              <w:right w:val="single" w:sz="4" w:space="0" w:color="auto"/>
            </w:tcBorders>
          </w:tcPr>
          <w:p w:rsidR="00241393" w:rsidRPr="0045491E" w:rsidRDefault="00241393" w:rsidP="00241393">
            <w:pPr>
              <w:ind w:right="174"/>
              <w:jc w:val="both"/>
              <w:rPr>
                <w:spacing w:val="-10"/>
                <w:sz w:val="16"/>
                <w:szCs w:val="16"/>
              </w:rPr>
            </w:pPr>
            <w:r w:rsidRPr="0045491E">
              <w:rPr>
                <w:sz w:val="16"/>
                <w:szCs w:val="16"/>
              </w:rPr>
              <w:t>Выполнение работ, связанных с мониторингом использования муниципального имущ</w:t>
            </w:r>
            <w:r w:rsidRPr="0045491E">
              <w:rPr>
                <w:sz w:val="16"/>
                <w:szCs w:val="16"/>
              </w:rPr>
              <w:t>е</w:t>
            </w:r>
            <w:r w:rsidRPr="0045491E">
              <w:rPr>
                <w:sz w:val="16"/>
                <w:szCs w:val="16"/>
              </w:rPr>
              <w:t>ства (%)</w:t>
            </w:r>
          </w:p>
        </w:tc>
        <w:tc>
          <w:tcPr>
            <w:tcW w:w="72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9" w:type="dxa"/>
            <w:gridSpan w:val="2"/>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8"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r>
      <w:tr w:rsidR="00241393" w:rsidRPr="0045491E" w:rsidTr="00967D31">
        <w:tc>
          <w:tcPr>
            <w:tcW w:w="567"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2.1.3.</w:t>
            </w:r>
          </w:p>
        </w:tc>
        <w:tc>
          <w:tcPr>
            <w:tcW w:w="6379" w:type="dxa"/>
            <w:tcBorders>
              <w:top w:val="nil"/>
              <w:left w:val="single" w:sz="4" w:space="0" w:color="auto"/>
              <w:bottom w:val="single" w:sz="4" w:space="0" w:color="auto"/>
              <w:right w:val="single" w:sz="4" w:space="0" w:color="auto"/>
            </w:tcBorders>
          </w:tcPr>
          <w:p w:rsidR="00241393" w:rsidRPr="0045491E" w:rsidRDefault="00241393" w:rsidP="00241393">
            <w:pPr>
              <w:ind w:right="174"/>
              <w:jc w:val="both"/>
              <w:rPr>
                <w:spacing w:val="-10"/>
                <w:sz w:val="16"/>
                <w:szCs w:val="16"/>
              </w:rPr>
            </w:pPr>
            <w:r w:rsidRPr="0045491E">
              <w:rPr>
                <w:spacing w:val="-10"/>
                <w:sz w:val="16"/>
                <w:szCs w:val="16"/>
              </w:rPr>
              <w:t>Выполнение действий по сопровождению регистрации права на недвижимое имущество от колич</w:t>
            </w:r>
            <w:r w:rsidRPr="0045491E">
              <w:rPr>
                <w:spacing w:val="-10"/>
                <w:sz w:val="16"/>
                <w:szCs w:val="16"/>
              </w:rPr>
              <w:t>е</w:t>
            </w:r>
            <w:r w:rsidRPr="0045491E">
              <w:rPr>
                <w:spacing w:val="-10"/>
                <w:sz w:val="16"/>
                <w:szCs w:val="16"/>
              </w:rPr>
              <w:t>ства подготовленных пакетов документов, %</w:t>
            </w:r>
          </w:p>
        </w:tc>
        <w:tc>
          <w:tcPr>
            <w:tcW w:w="72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9"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9" w:type="dxa"/>
            <w:gridSpan w:val="2"/>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c>
          <w:tcPr>
            <w:tcW w:w="708" w:type="dxa"/>
            <w:tcBorders>
              <w:top w:val="nil"/>
              <w:left w:val="single" w:sz="4" w:space="0" w:color="auto"/>
              <w:bottom w:val="single" w:sz="4" w:space="0" w:color="auto"/>
              <w:right w:val="single" w:sz="4" w:space="0" w:color="auto"/>
            </w:tcBorders>
          </w:tcPr>
          <w:p w:rsidR="00241393" w:rsidRPr="0045491E" w:rsidRDefault="00241393" w:rsidP="00241393">
            <w:pPr>
              <w:ind w:right="174"/>
              <w:jc w:val="center"/>
              <w:rPr>
                <w:sz w:val="16"/>
                <w:szCs w:val="16"/>
              </w:rPr>
            </w:pPr>
            <w:r w:rsidRPr="0045491E">
              <w:rPr>
                <w:sz w:val="16"/>
                <w:szCs w:val="16"/>
              </w:rPr>
              <w:t>100»</w:t>
            </w:r>
          </w:p>
        </w:tc>
      </w:tr>
    </w:tbl>
    <w:p w:rsidR="00241393" w:rsidRPr="0045491E" w:rsidRDefault="00241393" w:rsidP="00241393">
      <w:pPr>
        <w:ind w:firstLine="708"/>
        <w:jc w:val="both"/>
        <w:rPr>
          <w:sz w:val="16"/>
          <w:szCs w:val="16"/>
        </w:rPr>
      </w:pPr>
      <w:r w:rsidRPr="0045491E">
        <w:rPr>
          <w:sz w:val="16"/>
          <w:szCs w:val="16"/>
        </w:rPr>
        <w:t>- в Паспорте Программы пункт 6</w:t>
      </w:r>
      <w:r w:rsidRPr="0045491E">
        <w:rPr>
          <w:b/>
          <w:sz w:val="16"/>
          <w:szCs w:val="16"/>
        </w:rPr>
        <w:t xml:space="preserve"> «</w:t>
      </w:r>
      <w:r w:rsidRPr="0045491E">
        <w:rPr>
          <w:sz w:val="16"/>
          <w:szCs w:val="16"/>
        </w:rPr>
        <w:t>Объемы и источники финансирования муниципальной программы в целом и по годам реализации (тыс. руб.)» изложить в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543"/>
        <w:gridCol w:w="1402"/>
        <w:gridCol w:w="1362"/>
        <w:gridCol w:w="1400"/>
        <w:gridCol w:w="1673"/>
        <w:gridCol w:w="1141"/>
      </w:tblGrid>
      <w:tr w:rsidR="00241393" w:rsidRPr="0045491E" w:rsidTr="00241393">
        <w:tc>
          <w:tcPr>
            <w:tcW w:w="1368" w:type="dxa"/>
            <w:vMerge w:val="restart"/>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«Год</w:t>
            </w:r>
          </w:p>
        </w:tc>
        <w:tc>
          <w:tcPr>
            <w:tcW w:w="7380" w:type="dxa"/>
            <w:gridSpan w:val="5"/>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Источники финансирования:</w:t>
            </w:r>
          </w:p>
        </w:tc>
        <w:tc>
          <w:tcPr>
            <w:tcW w:w="1141"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p>
        </w:tc>
      </w:tr>
      <w:tr w:rsidR="00241393" w:rsidRPr="0045491E" w:rsidTr="00241393">
        <w:tc>
          <w:tcPr>
            <w:tcW w:w="1368" w:type="dxa"/>
            <w:vMerge/>
            <w:tcBorders>
              <w:top w:val="single" w:sz="4" w:space="0" w:color="auto"/>
              <w:left w:val="single" w:sz="4" w:space="0" w:color="auto"/>
              <w:bottom w:val="single" w:sz="4" w:space="0" w:color="auto"/>
              <w:right w:val="single" w:sz="4" w:space="0" w:color="auto"/>
            </w:tcBorders>
            <w:vAlign w:val="center"/>
          </w:tcPr>
          <w:p w:rsidR="00241393" w:rsidRPr="0045491E" w:rsidRDefault="00241393" w:rsidP="00241393">
            <w:pPr>
              <w:rPr>
                <w:sz w:val="16"/>
                <w:szCs w:val="16"/>
              </w:rPr>
            </w:pPr>
          </w:p>
        </w:tc>
        <w:tc>
          <w:tcPr>
            <w:tcW w:w="154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федеральный бюджет</w:t>
            </w:r>
          </w:p>
        </w:tc>
        <w:tc>
          <w:tcPr>
            <w:tcW w:w="140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областной бю</w:t>
            </w:r>
            <w:r w:rsidRPr="0045491E">
              <w:rPr>
                <w:sz w:val="16"/>
                <w:szCs w:val="16"/>
              </w:rPr>
              <w:t>д</w:t>
            </w:r>
            <w:r w:rsidRPr="0045491E">
              <w:rPr>
                <w:sz w:val="16"/>
                <w:szCs w:val="16"/>
              </w:rPr>
              <w:t>жет</w:t>
            </w:r>
          </w:p>
        </w:tc>
        <w:tc>
          <w:tcPr>
            <w:tcW w:w="136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районный бю</w:t>
            </w:r>
            <w:r w:rsidRPr="0045491E">
              <w:rPr>
                <w:sz w:val="16"/>
                <w:szCs w:val="16"/>
              </w:rPr>
              <w:t>д</w:t>
            </w:r>
            <w:r w:rsidRPr="0045491E">
              <w:rPr>
                <w:sz w:val="16"/>
                <w:szCs w:val="16"/>
              </w:rPr>
              <w:t>жет</w:t>
            </w:r>
          </w:p>
        </w:tc>
        <w:tc>
          <w:tcPr>
            <w:tcW w:w="1400"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бюджет сельск</w:t>
            </w:r>
            <w:r w:rsidRPr="0045491E">
              <w:rPr>
                <w:sz w:val="16"/>
                <w:szCs w:val="16"/>
              </w:rPr>
              <w:t>о</w:t>
            </w:r>
            <w:r w:rsidRPr="0045491E">
              <w:rPr>
                <w:sz w:val="16"/>
                <w:szCs w:val="16"/>
              </w:rPr>
              <w:t>го поселения</w:t>
            </w:r>
          </w:p>
        </w:tc>
        <w:tc>
          <w:tcPr>
            <w:tcW w:w="167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внебюджетные  средства</w:t>
            </w:r>
          </w:p>
        </w:tc>
        <w:tc>
          <w:tcPr>
            <w:tcW w:w="1141"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всего</w:t>
            </w:r>
          </w:p>
        </w:tc>
      </w:tr>
      <w:tr w:rsidR="00241393" w:rsidRPr="0045491E" w:rsidTr="00241393">
        <w:tc>
          <w:tcPr>
            <w:tcW w:w="1368"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w:t>
            </w:r>
          </w:p>
        </w:tc>
        <w:tc>
          <w:tcPr>
            <w:tcW w:w="154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2</w:t>
            </w:r>
          </w:p>
        </w:tc>
        <w:tc>
          <w:tcPr>
            <w:tcW w:w="140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3</w:t>
            </w:r>
          </w:p>
        </w:tc>
        <w:tc>
          <w:tcPr>
            <w:tcW w:w="136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4</w:t>
            </w:r>
          </w:p>
        </w:tc>
        <w:tc>
          <w:tcPr>
            <w:tcW w:w="1400"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5</w:t>
            </w:r>
          </w:p>
        </w:tc>
        <w:tc>
          <w:tcPr>
            <w:tcW w:w="167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6</w:t>
            </w:r>
          </w:p>
        </w:tc>
        <w:tc>
          <w:tcPr>
            <w:tcW w:w="1141"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7</w:t>
            </w:r>
          </w:p>
        </w:tc>
      </w:tr>
      <w:tr w:rsidR="00241393" w:rsidRPr="0045491E" w:rsidTr="00241393">
        <w:tc>
          <w:tcPr>
            <w:tcW w:w="1368" w:type="dxa"/>
            <w:tcBorders>
              <w:top w:val="single" w:sz="4" w:space="0" w:color="auto"/>
              <w:left w:val="single" w:sz="4" w:space="0" w:color="auto"/>
              <w:bottom w:val="single" w:sz="4" w:space="0" w:color="auto"/>
              <w:right w:val="single" w:sz="4" w:space="0" w:color="auto"/>
            </w:tcBorders>
            <w:vAlign w:val="center"/>
          </w:tcPr>
          <w:p w:rsidR="00241393" w:rsidRPr="0045491E" w:rsidRDefault="00241393" w:rsidP="00241393">
            <w:pPr>
              <w:jc w:val="center"/>
              <w:rPr>
                <w:sz w:val="16"/>
                <w:szCs w:val="16"/>
              </w:rPr>
            </w:pPr>
            <w:r w:rsidRPr="0045491E">
              <w:rPr>
                <w:sz w:val="16"/>
                <w:szCs w:val="16"/>
              </w:rPr>
              <w:t>2018</w:t>
            </w:r>
          </w:p>
        </w:tc>
        <w:tc>
          <w:tcPr>
            <w:tcW w:w="154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36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0"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54,0</w:t>
            </w:r>
          </w:p>
        </w:tc>
        <w:tc>
          <w:tcPr>
            <w:tcW w:w="167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141"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54,0</w:t>
            </w:r>
          </w:p>
        </w:tc>
      </w:tr>
      <w:tr w:rsidR="00241393" w:rsidRPr="0045491E" w:rsidTr="00241393">
        <w:tc>
          <w:tcPr>
            <w:tcW w:w="1368" w:type="dxa"/>
            <w:tcBorders>
              <w:top w:val="single" w:sz="4" w:space="0" w:color="auto"/>
              <w:left w:val="single" w:sz="4" w:space="0" w:color="auto"/>
              <w:bottom w:val="single" w:sz="4" w:space="0" w:color="auto"/>
              <w:right w:val="single" w:sz="4" w:space="0" w:color="auto"/>
            </w:tcBorders>
            <w:vAlign w:val="center"/>
          </w:tcPr>
          <w:p w:rsidR="00241393" w:rsidRPr="0045491E" w:rsidRDefault="00241393" w:rsidP="00241393">
            <w:pPr>
              <w:jc w:val="center"/>
              <w:rPr>
                <w:sz w:val="16"/>
                <w:szCs w:val="16"/>
              </w:rPr>
            </w:pPr>
            <w:r w:rsidRPr="0045491E">
              <w:rPr>
                <w:sz w:val="16"/>
                <w:szCs w:val="16"/>
              </w:rPr>
              <w:t>2019</w:t>
            </w:r>
          </w:p>
        </w:tc>
        <w:tc>
          <w:tcPr>
            <w:tcW w:w="154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36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0"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56,8</w:t>
            </w:r>
          </w:p>
        </w:tc>
        <w:tc>
          <w:tcPr>
            <w:tcW w:w="167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141"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56,8</w:t>
            </w:r>
          </w:p>
        </w:tc>
      </w:tr>
      <w:tr w:rsidR="00241393" w:rsidRPr="0045491E" w:rsidTr="00241393">
        <w:tc>
          <w:tcPr>
            <w:tcW w:w="1368" w:type="dxa"/>
            <w:tcBorders>
              <w:top w:val="single" w:sz="4" w:space="0" w:color="auto"/>
              <w:left w:val="single" w:sz="4" w:space="0" w:color="auto"/>
              <w:bottom w:val="single" w:sz="4" w:space="0" w:color="auto"/>
              <w:right w:val="single" w:sz="4" w:space="0" w:color="auto"/>
            </w:tcBorders>
            <w:vAlign w:val="center"/>
          </w:tcPr>
          <w:p w:rsidR="00241393" w:rsidRPr="0045491E" w:rsidRDefault="00241393" w:rsidP="00241393">
            <w:pPr>
              <w:jc w:val="center"/>
              <w:rPr>
                <w:sz w:val="16"/>
                <w:szCs w:val="16"/>
              </w:rPr>
            </w:pPr>
            <w:r w:rsidRPr="0045491E">
              <w:rPr>
                <w:sz w:val="16"/>
                <w:szCs w:val="16"/>
              </w:rPr>
              <w:t>2020</w:t>
            </w:r>
          </w:p>
        </w:tc>
        <w:tc>
          <w:tcPr>
            <w:tcW w:w="154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36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0"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84,0</w:t>
            </w:r>
          </w:p>
        </w:tc>
        <w:tc>
          <w:tcPr>
            <w:tcW w:w="167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141"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84,0</w:t>
            </w:r>
          </w:p>
        </w:tc>
      </w:tr>
      <w:tr w:rsidR="00241393" w:rsidRPr="0045491E" w:rsidTr="00241393">
        <w:tc>
          <w:tcPr>
            <w:tcW w:w="1368" w:type="dxa"/>
            <w:tcBorders>
              <w:top w:val="single" w:sz="4" w:space="0" w:color="auto"/>
              <w:left w:val="single" w:sz="4" w:space="0" w:color="auto"/>
              <w:bottom w:val="single" w:sz="4" w:space="0" w:color="auto"/>
              <w:right w:val="single" w:sz="4" w:space="0" w:color="auto"/>
            </w:tcBorders>
            <w:vAlign w:val="center"/>
          </w:tcPr>
          <w:p w:rsidR="00241393" w:rsidRPr="0045491E" w:rsidRDefault="00241393" w:rsidP="00241393">
            <w:pPr>
              <w:jc w:val="center"/>
              <w:rPr>
                <w:sz w:val="16"/>
                <w:szCs w:val="16"/>
              </w:rPr>
            </w:pPr>
            <w:r w:rsidRPr="0045491E">
              <w:rPr>
                <w:sz w:val="16"/>
                <w:szCs w:val="16"/>
              </w:rPr>
              <w:t>2021</w:t>
            </w:r>
          </w:p>
        </w:tc>
        <w:tc>
          <w:tcPr>
            <w:tcW w:w="154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36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0"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63,0</w:t>
            </w:r>
          </w:p>
        </w:tc>
        <w:tc>
          <w:tcPr>
            <w:tcW w:w="167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141"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63,0</w:t>
            </w:r>
          </w:p>
        </w:tc>
      </w:tr>
      <w:tr w:rsidR="00241393" w:rsidRPr="0045491E" w:rsidTr="00241393">
        <w:tc>
          <w:tcPr>
            <w:tcW w:w="1368" w:type="dxa"/>
            <w:tcBorders>
              <w:top w:val="single" w:sz="4" w:space="0" w:color="auto"/>
              <w:left w:val="single" w:sz="4" w:space="0" w:color="auto"/>
              <w:bottom w:val="single" w:sz="4" w:space="0" w:color="auto"/>
              <w:right w:val="single" w:sz="4" w:space="0" w:color="auto"/>
            </w:tcBorders>
            <w:vAlign w:val="center"/>
          </w:tcPr>
          <w:p w:rsidR="00241393" w:rsidRPr="0045491E" w:rsidRDefault="00241393" w:rsidP="00241393">
            <w:pPr>
              <w:jc w:val="center"/>
              <w:rPr>
                <w:sz w:val="16"/>
                <w:szCs w:val="16"/>
              </w:rPr>
            </w:pPr>
            <w:r w:rsidRPr="0045491E">
              <w:rPr>
                <w:sz w:val="16"/>
                <w:szCs w:val="16"/>
              </w:rPr>
              <w:t>2022</w:t>
            </w:r>
          </w:p>
        </w:tc>
        <w:tc>
          <w:tcPr>
            <w:tcW w:w="154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36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0"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18,0</w:t>
            </w:r>
          </w:p>
        </w:tc>
        <w:tc>
          <w:tcPr>
            <w:tcW w:w="167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141"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18,0</w:t>
            </w:r>
          </w:p>
        </w:tc>
      </w:tr>
      <w:tr w:rsidR="00241393" w:rsidRPr="0045491E" w:rsidTr="00241393">
        <w:tc>
          <w:tcPr>
            <w:tcW w:w="1368"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rPr>
                <w:sz w:val="16"/>
                <w:szCs w:val="16"/>
              </w:rPr>
            </w:pPr>
            <w:r w:rsidRPr="0045491E">
              <w:rPr>
                <w:sz w:val="16"/>
                <w:szCs w:val="16"/>
              </w:rPr>
              <w:t>ВСЕГО:</w:t>
            </w:r>
          </w:p>
        </w:tc>
        <w:tc>
          <w:tcPr>
            <w:tcW w:w="154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362"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400"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275,8</w:t>
            </w:r>
          </w:p>
        </w:tc>
        <w:tc>
          <w:tcPr>
            <w:tcW w:w="1673"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0</w:t>
            </w:r>
          </w:p>
        </w:tc>
        <w:tc>
          <w:tcPr>
            <w:tcW w:w="1141" w:type="dxa"/>
            <w:tcBorders>
              <w:top w:val="single" w:sz="4" w:space="0" w:color="auto"/>
              <w:left w:val="single" w:sz="4" w:space="0" w:color="auto"/>
              <w:bottom w:val="single" w:sz="4" w:space="0" w:color="auto"/>
              <w:right w:val="single" w:sz="4" w:space="0" w:color="auto"/>
            </w:tcBorders>
          </w:tcPr>
          <w:p w:rsidR="00241393" w:rsidRPr="0045491E" w:rsidRDefault="00241393" w:rsidP="00241393">
            <w:pPr>
              <w:jc w:val="center"/>
              <w:rPr>
                <w:sz w:val="16"/>
                <w:szCs w:val="16"/>
              </w:rPr>
            </w:pPr>
            <w:r w:rsidRPr="0045491E">
              <w:rPr>
                <w:sz w:val="16"/>
                <w:szCs w:val="16"/>
              </w:rPr>
              <w:t>275,8»</w:t>
            </w:r>
          </w:p>
        </w:tc>
      </w:tr>
    </w:tbl>
    <w:p w:rsidR="00241393" w:rsidRPr="00FF65EC" w:rsidRDefault="00241393" w:rsidP="00241393">
      <w:pPr>
        <w:ind w:firstLine="708"/>
        <w:jc w:val="both"/>
        <w:rPr>
          <w:sz w:val="16"/>
          <w:szCs w:val="16"/>
        </w:rPr>
      </w:pPr>
      <w:r w:rsidRPr="00FF65EC">
        <w:rPr>
          <w:sz w:val="16"/>
          <w:szCs w:val="16"/>
        </w:rPr>
        <w:t>- раздел «</w:t>
      </w:r>
      <w:r w:rsidRPr="00FF65EC">
        <w:rPr>
          <w:rFonts w:eastAsia="Calibri"/>
          <w:sz w:val="16"/>
          <w:szCs w:val="16"/>
          <w:lang w:eastAsia="en-US"/>
        </w:rPr>
        <w:t>Мероприятия</w:t>
      </w:r>
      <w:r w:rsidRPr="00FF65EC">
        <w:rPr>
          <w:sz w:val="16"/>
          <w:szCs w:val="16"/>
          <w:lang w:eastAsia="en-US"/>
        </w:rPr>
        <w:t xml:space="preserve"> муниципальной программы»</w:t>
      </w:r>
      <w:r w:rsidRPr="00FF65EC">
        <w:rPr>
          <w:sz w:val="16"/>
          <w:szCs w:val="16"/>
        </w:rPr>
        <w:t xml:space="preserve"> изложить в редакции:</w:t>
      </w:r>
    </w:p>
    <w:tbl>
      <w:tblPr>
        <w:tblW w:w="107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2835"/>
        <w:gridCol w:w="1250"/>
        <w:gridCol w:w="989"/>
        <w:gridCol w:w="1163"/>
        <w:gridCol w:w="1258"/>
        <w:gridCol w:w="567"/>
        <w:gridCol w:w="567"/>
        <w:gridCol w:w="567"/>
        <w:gridCol w:w="567"/>
        <w:gridCol w:w="567"/>
      </w:tblGrid>
      <w:tr w:rsidR="00241393" w:rsidRPr="00FF65EC" w:rsidTr="00241393">
        <w:trPr>
          <w:trHeight w:val="640"/>
        </w:trPr>
        <w:tc>
          <w:tcPr>
            <w:tcW w:w="426" w:type="dxa"/>
            <w:vMerge w:val="restart"/>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 xml:space="preserve">«№  </w:t>
            </w:r>
            <w:r w:rsidRPr="00FF65EC">
              <w:rPr>
                <w:sz w:val="16"/>
                <w:szCs w:val="16"/>
              </w:rPr>
              <w:br/>
              <w:t>п/п</w:t>
            </w:r>
          </w:p>
        </w:tc>
        <w:tc>
          <w:tcPr>
            <w:tcW w:w="2835" w:type="dxa"/>
            <w:vMerge w:val="restart"/>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Наименование    мероприятия</w:t>
            </w:r>
          </w:p>
        </w:tc>
        <w:tc>
          <w:tcPr>
            <w:tcW w:w="1250" w:type="dxa"/>
            <w:vMerge w:val="restart"/>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Исполнитель</w:t>
            </w:r>
          </w:p>
        </w:tc>
        <w:tc>
          <w:tcPr>
            <w:tcW w:w="989" w:type="dxa"/>
            <w:vMerge w:val="restart"/>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 xml:space="preserve">Срок </w:t>
            </w:r>
            <w:r w:rsidRPr="00FF65EC">
              <w:rPr>
                <w:sz w:val="16"/>
                <w:szCs w:val="16"/>
              </w:rPr>
              <w:br/>
              <w:t>реализации</w:t>
            </w:r>
          </w:p>
        </w:tc>
        <w:tc>
          <w:tcPr>
            <w:tcW w:w="1163" w:type="dxa"/>
            <w:vMerge w:val="restart"/>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Целевой пок</w:t>
            </w:r>
            <w:r w:rsidRPr="00FF65EC">
              <w:rPr>
                <w:sz w:val="16"/>
                <w:szCs w:val="16"/>
              </w:rPr>
              <w:t>а</w:t>
            </w:r>
            <w:r w:rsidRPr="00FF65EC">
              <w:rPr>
                <w:sz w:val="16"/>
                <w:szCs w:val="16"/>
              </w:rPr>
              <w:t>затель (номер целевого п</w:t>
            </w:r>
            <w:r w:rsidRPr="00FF65EC">
              <w:rPr>
                <w:sz w:val="16"/>
                <w:szCs w:val="16"/>
              </w:rPr>
              <w:t>о</w:t>
            </w:r>
            <w:r w:rsidRPr="00FF65EC">
              <w:rPr>
                <w:sz w:val="16"/>
                <w:szCs w:val="16"/>
              </w:rPr>
              <w:t>казателя из паспорта муниципал</w:t>
            </w:r>
            <w:r w:rsidRPr="00FF65EC">
              <w:rPr>
                <w:sz w:val="16"/>
                <w:szCs w:val="16"/>
              </w:rPr>
              <w:t>ь</w:t>
            </w:r>
            <w:r w:rsidRPr="00FF65EC">
              <w:rPr>
                <w:sz w:val="16"/>
                <w:szCs w:val="16"/>
              </w:rPr>
              <w:t>ной програ</w:t>
            </w:r>
            <w:r w:rsidRPr="00FF65EC">
              <w:rPr>
                <w:sz w:val="16"/>
                <w:szCs w:val="16"/>
              </w:rPr>
              <w:t>м</w:t>
            </w:r>
            <w:r w:rsidRPr="00FF65EC">
              <w:rPr>
                <w:sz w:val="16"/>
                <w:szCs w:val="16"/>
              </w:rPr>
              <w:t>мы)</w:t>
            </w:r>
          </w:p>
        </w:tc>
        <w:tc>
          <w:tcPr>
            <w:tcW w:w="1258" w:type="dxa"/>
            <w:vMerge w:val="restart"/>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Источник</w:t>
            </w:r>
            <w:r w:rsidRPr="00FF65EC">
              <w:rPr>
                <w:sz w:val="16"/>
                <w:szCs w:val="16"/>
              </w:rPr>
              <w:br/>
              <w:t>финансиров</w:t>
            </w:r>
            <w:r w:rsidRPr="00FF65EC">
              <w:rPr>
                <w:sz w:val="16"/>
                <w:szCs w:val="16"/>
              </w:rPr>
              <w:t>а</w:t>
            </w:r>
            <w:r w:rsidRPr="00FF65EC">
              <w:rPr>
                <w:sz w:val="16"/>
                <w:szCs w:val="16"/>
              </w:rPr>
              <w:t>ния</w:t>
            </w:r>
          </w:p>
        </w:tc>
        <w:tc>
          <w:tcPr>
            <w:tcW w:w="2835" w:type="dxa"/>
            <w:gridSpan w:val="5"/>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Объем финансирования</w:t>
            </w:r>
            <w:r w:rsidRPr="00FF65EC">
              <w:rPr>
                <w:sz w:val="16"/>
                <w:szCs w:val="16"/>
              </w:rPr>
              <w:br/>
              <w:t>по годам (тыс. руб.):</w:t>
            </w:r>
          </w:p>
        </w:tc>
      </w:tr>
      <w:tr w:rsidR="00241393" w:rsidRPr="00FF65EC" w:rsidTr="00241393">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241393" w:rsidRPr="00FF65EC" w:rsidRDefault="00241393" w:rsidP="00241393">
            <w:pPr>
              <w:rPr>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41393" w:rsidRPr="00FF65EC" w:rsidRDefault="00241393" w:rsidP="00241393">
            <w:pPr>
              <w:rPr>
                <w:sz w:val="16"/>
                <w:szCs w:val="16"/>
              </w:rPr>
            </w:pPr>
          </w:p>
        </w:tc>
        <w:tc>
          <w:tcPr>
            <w:tcW w:w="1250" w:type="dxa"/>
            <w:vMerge/>
            <w:tcBorders>
              <w:top w:val="single" w:sz="4" w:space="0" w:color="auto"/>
              <w:left w:val="single" w:sz="4" w:space="0" w:color="auto"/>
              <w:bottom w:val="single" w:sz="4" w:space="0" w:color="auto"/>
              <w:right w:val="single" w:sz="4" w:space="0" w:color="auto"/>
            </w:tcBorders>
            <w:vAlign w:val="center"/>
          </w:tcPr>
          <w:p w:rsidR="00241393" w:rsidRPr="00FF65EC" w:rsidRDefault="00241393" w:rsidP="00241393">
            <w:pPr>
              <w:rPr>
                <w:sz w:val="16"/>
                <w:szCs w:val="16"/>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241393" w:rsidRPr="00FF65EC" w:rsidRDefault="00241393" w:rsidP="00241393">
            <w:pPr>
              <w:rPr>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241393" w:rsidRPr="00FF65EC" w:rsidRDefault="00241393" w:rsidP="00241393">
            <w:pPr>
              <w:rPr>
                <w:sz w:val="16"/>
                <w:szCs w:val="16"/>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241393" w:rsidRPr="00FF65EC" w:rsidRDefault="00241393" w:rsidP="00241393">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2018</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2019</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2022</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w:t>
            </w: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3</w:t>
            </w: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4</w:t>
            </w: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5</w:t>
            </w: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w:t>
            </w:r>
          </w:p>
        </w:tc>
        <w:tc>
          <w:tcPr>
            <w:tcW w:w="10330" w:type="dxa"/>
            <w:gridSpan w:val="10"/>
            <w:tcBorders>
              <w:top w:val="single" w:sz="4" w:space="0" w:color="auto"/>
              <w:left w:val="single" w:sz="4" w:space="0" w:color="auto"/>
              <w:bottom w:val="single" w:sz="4" w:space="0" w:color="auto"/>
            </w:tcBorders>
          </w:tcPr>
          <w:p w:rsidR="00241393" w:rsidRPr="00FF65EC" w:rsidRDefault="00241393" w:rsidP="00241393">
            <w:pPr>
              <w:snapToGrid w:val="0"/>
              <w:jc w:val="center"/>
              <w:rPr>
                <w:b/>
                <w:sz w:val="16"/>
                <w:szCs w:val="16"/>
              </w:rPr>
            </w:pPr>
            <w:r w:rsidRPr="00FF65EC">
              <w:rPr>
                <w:b/>
                <w:sz w:val="16"/>
                <w:szCs w:val="16"/>
              </w:rPr>
              <w:t>Обеспечение эффективного использования муниципального имущества Боровёнковского  сельского поселения</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1.1.</w:t>
            </w: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both"/>
              <w:rPr>
                <w:sz w:val="16"/>
                <w:szCs w:val="16"/>
              </w:rPr>
            </w:pPr>
            <w:r w:rsidRPr="00FF65EC">
              <w:rPr>
                <w:spacing w:val="-10"/>
                <w:sz w:val="16"/>
                <w:szCs w:val="16"/>
              </w:rPr>
              <w:t xml:space="preserve">Проведение оценки рыночной стоимости объектов муниципального имущества </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 xml:space="preserve">Администрация </w:t>
            </w: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2018-2022 годы</w:t>
            </w: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1.1.1.</w:t>
            </w: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Бюджет пос</w:t>
            </w:r>
            <w:r w:rsidRPr="00FF65EC">
              <w:rPr>
                <w:sz w:val="16"/>
                <w:szCs w:val="16"/>
              </w:rPr>
              <w:t>е</w:t>
            </w:r>
            <w:r w:rsidRPr="00FF65EC">
              <w:rPr>
                <w:sz w:val="16"/>
                <w:szCs w:val="16"/>
              </w:rPr>
              <w:t>ления</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b/>
                <w:sz w:val="16"/>
                <w:szCs w:val="16"/>
              </w:rPr>
            </w:pPr>
            <w:r w:rsidRPr="00FF65EC">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5,8</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1.2.</w:t>
            </w: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both"/>
              <w:rPr>
                <w:sz w:val="16"/>
                <w:szCs w:val="16"/>
              </w:rPr>
            </w:pPr>
            <w:r w:rsidRPr="00FF65EC">
              <w:rPr>
                <w:sz w:val="16"/>
                <w:szCs w:val="16"/>
                <w:lang w:bidi="ru-RU"/>
              </w:rPr>
              <w:t>Выполнение плановых показателей по неналоговым доходам бюджета пос</w:t>
            </w:r>
            <w:r w:rsidRPr="00FF65EC">
              <w:rPr>
                <w:sz w:val="16"/>
                <w:szCs w:val="16"/>
                <w:lang w:bidi="ru-RU"/>
              </w:rPr>
              <w:t>е</w:t>
            </w:r>
            <w:r w:rsidRPr="00FF65EC">
              <w:rPr>
                <w:sz w:val="16"/>
                <w:szCs w:val="16"/>
                <w:lang w:bidi="ru-RU"/>
              </w:rPr>
              <w:t>ления от реализации муниципального имущества</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 xml:space="preserve">Администрация </w:t>
            </w: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2018-2022 годы</w:t>
            </w: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1.1.2.</w:t>
            </w: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1.3.</w:t>
            </w: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both"/>
              <w:rPr>
                <w:sz w:val="16"/>
                <w:szCs w:val="16"/>
                <w:lang w:bidi="ru-RU"/>
              </w:rPr>
            </w:pPr>
            <w:r w:rsidRPr="00FF65EC">
              <w:rPr>
                <w:sz w:val="16"/>
                <w:szCs w:val="16"/>
                <w:lang w:bidi="ru-RU"/>
              </w:rPr>
              <w:t>Выполнение плановых показателей по неналоговым доходам бюджета пос</w:t>
            </w:r>
            <w:r w:rsidRPr="00FF65EC">
              <w:rPr>
                <w:sz w:val="16"/>
                <w:szCs w:val="16"/>
                <w:lang w:bidi="ru-RU"/>
              </w:rPr>
              <w:t>е</w:t>
            </w:r>
            <w:r w:rsidRPr="00FF65EC">
              <w:rPr>
                <w:sz w:val="16"/>
                <w:szCs w:val="16"/>
                <w:lang w:bidi="ru-RU"/>
              </w:rPr>
              <w:t>ления от аренды муниципального имущества</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 xml:space="preserve">Администрация </w:t>
            </w: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2018-2022 годы</w:t>
            </w: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1.1.3.</w:t>
            </w: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w:t>
            </w:r>
          </w:p>
        </w:tc>
        <w:tc>
          <w:tcPr>
            <w:tcW w:w="10330" w:type="dxa"/>
            <w:gridSpan w:val="10"/>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b/>
                <w:sz w:val="16"/>
                <w:szCs w:val="16"/>
              </w:rPr>
              <w:t>Осуществление регистрации права муниципальной собственности на объекты недвижимого имущества</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2.1.</w:t>
            </w: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both"/>
              <w:rPr>
                <w:sz w:val="16"/>
                <w:szCs w:val="16"/>
              </w:rPr>
            </w:pPr>
            <w:r w:rsidRPr="00FF65EC">
              <w:rPr>
                <w:sz w:val="16"/>
                <w:szCs w:val="16"/>
              </w:rPr>
              <w:t>Проведение  работ по изготовлению технической документации на объекты недвижимого муниципального имущ</w:t>
            </w:r>
            <w:r w:rsidRPr="00FF65EC">
              <w:rPr>
                <w:sz w:val="16"/>
                <w:szCs w:val="16"/>
              </w:rPr>
              <w:t>е</w:t>
            </w:r>
            <w:r w:rsidRPr="00FF65EC">
              <w:rPr>
                <w:sz w:val="16"/>
                <w:szCs w:val="16"/>
              </w:rPr>
              <w:t>ства</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 xml:space="preserve">Администрация </w:t>
            </w: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2018-2022 годы</w:t>
            </w: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1.2.1.</w:t>
            </w: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Бюджет пос</w:t>
            </w:r>
            <w:r w:rsidRPr="00FF65EC">
              <w:rPr>
                <w:sz w:val="16"/>
                <w:szCs w:val="16"/>
              </w:rPr>
              <w:t>е</w:t>
            </w:r>
            <w:r w:rsidRPr="00FF65EC">
              <w:rPr>
                <w:sz w:val="16"/>
                <w:szCs w:val="16"/>
              </w:rPr>
              <w:t xml:space="preserve">ления </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30,0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27,0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27,0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36,0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3.</w:t>
            </w:r>
          </w:p>
        </w:tc>
        <w:tc>
          <w:tcPr>
            <w:tcW w:w="10330" w:type="dxa"/>
            <w:gridSpan w:val="10"/>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b/>
                <w:sz w:val="16"/>
                <w:szCs w:val="16"/>
              </w:rPr>
              <w:t>Осуществление государственного кадастрового учёта и государственной регистрации принятия на учёт бесхозяйного имущества</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3.1</w:t>
            </w: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both"/>
              <w:rPr>
                <w:sz w:val="16"/>
                <w:szCs w:val="16"/>
              </w:rPr>
            </w:pPr>
            <w:r w:rsidRPr="00FF65EC">
              <w:rPr>
                <w:sz w:val="16"/>
                <w:szCs w:val="16"/>
              </w:rPr>
              <w:t>Проведение  работ по изготовлению технической документации на бесх</w:t>
            </w:r>
            <w:r w:rsidRPr="00FF65EC">
              <w:rPr>
                <w:sz w:val="16"/>
                <w:szCs w:val="16"/>
              </w:rPr>
              <w:t>о</w:t>
            </w:r>
            <w:r w:rsidRPr="00FF65EC">
              <w:rPr>
                <w:sz w:val="16"/>
                <w:szCs w:val="16"/>
              </w:rPr>
              <w:t>зяйные объекты недвижимого имущ</w:t>
            </w:r>
            <w:r w:rsidRPr="00FF65EC">
              <w:rPr>
                <w:sz w:val="16"/>
                <w:szCs w:val="16"/>
              </w:rPr>
              <w:t>е</w:t>
            </w:r>
            <w:r w:rsidRPr="00FF65EC">
              <w:rPr>
                <w:sz w:val="16"/>
                <w:szCs w:val="16"/>
              </w:rPr>
              <w:t xml:space="preserve">ства </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 xml:space="preserve">Администрация </w:t>
            </w: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2018-2022 годы</w:t>
            </w: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1.3.1.</w:t>
            </w: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Бюджет пос</w:t>
            </w:r>
            <w:r w:rsidRPr="00FF65EC">
              <w:rPr>
                <w:sz w:val="16"/>
                <w:szCs w:val="16"/>
              </w:rPr>
              <w:t>е</w:t>
            </w:r>
            <w:r w:rsidRPr="00FF65EC">
              <w:rPr>
                <w:sz w:val="16"/>
                <w:szCs w:val="16"/>
              </w:rPr>
              <w:t xml:space="preserve">ления </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24,0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24,0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45,0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27,0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18,0</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4.</w:t>
            </w:r>
          </w:p>
        </w:tc>
        <w:tc>
          <w:tcPr>
            <w:tcW w:w="10330" w:type="dxa"/>
            <w:gridSpan w:val="10"/>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b/>
                <w:sz w:val="16"/>
                <w:szCs w:val="16"/>
              </w:rPr>
            </w:pPr>
            <w:r w:rsidRPr="00FF65EC">
              <w:rPr>
                <w:b/>
                <w:sz w:val="16"/>
                <w:szCs w:val="16"/>
              </w:rPr>
              <w:t>Совершенствование системы информационного обеспечения в сфере управления  муниципальным имуществом</w:t>
            </w: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4.1.</w:t>
            </w: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both"/>
              <w:rPr>
                <w:sz w:val="16"/>
                <w:szCs w:val="16"/>
              </w:rPr>
            </w:pPr>
            <w:r w:rsidRPr="00FF65EC">
              <w:rPr>
                <w:spacing w:val="-10"/>
                <w:sz w:val="16"/>
                <w:szCs w:val="16"/>
              </w:rPr>
              <w:t>Актуальность информации реестра муниц</w:t>
            </w:r>
            <w:r w:rsidRPr="00FF65EC">
              <w:rPr>
                <w:spacing w:val="-10"/>
                <w:sz w:val="16"/>
                <w:szCs w:val="16"/>
              </w:rPr>
              <w:t>и</w:t>
            </w:r>
            <w:r w:rsidRPr="00FF65EC">
              <w:rPr>
                <w:spacing w:val="-10"/>
                <w:sz w:val="16"/>
                <w:szCs w:val="16"/>
              </w:rPr>
              <w:t>пального имущества Боровёнковского сел</w:t>
            </w:r>
            <w:r w:rsidRPr="00FF65EC">
              <w:rPr>
                <w:spacing w:val="-10"/>
                <w:sz w:val="16"/>
                <w:szCs w:val="16"/>
              </w:rPr>
              <w:t>ь</w:t>
            </w:r>
            <w:r w:rsidRPr="00FF65EC">
              <w:rPr>
                <w:spacing w:val="-10"/>
                <w:sz w:val="16"/>
                <w:szCs w:val="16"/>
              </w:rPr>
              <w:t>ского поселения</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 xml:space="preserve">Администрация </w:t>
            </w: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2018-2022 годы</w:t>
            </w: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2.1.1.</w:t>
            </w: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4.2.</w:t>
            </w: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both"/>
              <w:rPr>
                <w:sz w:val="16"/>
                <w:szCs w:val="16"/>
              </w:rPr>
            </w:pPr>
            <w:r w:rsidRPr="00FF65EC">
              <w:rPr>
                <w:sz w:val="16"/>
                <w:szCs w:val="16"/>
              </w:rPr>
              <w:t>Выполнение работ, связанных с мон</w:t>
            </w:r>
            <w:r w:rsidRPr="00FF65EC">
              <w:rPr>
                <w:sz w:val="16"/>
                <w:szCs w:val="16"/>
              </w:rPr>
              <w:t>и</w:t>
            </w:r>
            <w:r w:rsidRPr="00FF65EC">
              <w:rPr>
                <w:sz w:val="16"/>
                <w:szCs w:val="16"/>
              </w:rPr>
              <w:lastRenderedPageBreak/>
              <w:t>торингом использования муниципал</w:t>
            </w:r>
            <w:r w:rsidRPr="00FF65EC">
              <w:rPr>
                <w:sz w:val="16"/>
                <w:szCs w:val="16"/>
              </w:rPr>
              <w:t>ь</w:t>
            </w:r>
            <w:r w:rsidRPr="00FF65EC">
              <w:rPr>
                <w:sz w:val="16"/>
                <w:szCs w:val="16"/>
              </w:rPr>
              <w:t>ного имущества</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jc w:val="center"/>
              <w:rPr>
                <w:sz w:val="16"/>
                <w:szCs w:val="16"/>
              </w:rPr>
            </w:pPr>
            <w:r w:rsidRPr="00FF65EC">
              <w:rPr>
                <w:sz w:val="16"/>
                <w:szCs w:val="16"/>
              </w:rPr>
              <w:lastRenderedPageBreak/>
              <w:t xml:space="preserve">Администрация </w:t>
            </w: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jc w:val="center"/>
              <w:rPr>
                <w:sz w:val="16"/>
                <w:szCs w:val="16"/>
              </w:rPr>
            </w:pPr>
            <w:r w:rsidRPr="00FF65EC">
              <w:rPr>
                <w:sz w:val="16"/>
                <w:szCs w:val="16"/>
              </w:rPr>
              <w:t xml:space="preserve">2018-2022 </w:t>
            </w:r>
            <w:r w:rsidRPr="00FF65EC">
              <w:rPr>
                <w:sz w:val="16"/>
                <w:szCs w:val="16"/>
              </w:rPr>
              <w:lastRenderedPageBreak/>
              <w:t>годы</w:t>
            </w: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lastRenderedPageBreak/>
              <w:t>2.1.2.</w:t>
            </w: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rPr>
                <w:sz w:val="16"/>
                <w:szCs w:val="16"/>
              </w:rPr>
            </w:pPr>
            <w:r w:rsidRPr="00FF65EC">
              <w:rPr>
                <w:sz w:val="16"/>
                <w:szCs w:val="16"/>
              </w:rPr>
              <w:lastRenderedPageBreak/>
              <w:t>4.3.</w:t>
            </w: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both"/>
              <w:rPr>
                <w:sz w:val="16"/>
                <w:szCs w:val="16"/>
              </w:rPr>
            </w:pPr>
            <w:r w:rsidRPr="00FF65EC">
              <w:rPr>
                <w:spacing w:val="-10"/>
                <w:sz w:val="16"/>
                <w:szCs w:val="16"/>
              </w:rPr>
              <w:t>Выполнение действий по сопровождению регистрации права на недвижимое имущес</w:t>
            </w:r>
            <w:r w:rsidRPr="00FF65EC">
              <w:rPr>
                <w:spacing w:val="-10"/>
                <w:sz w:val="16"/>
                <w:szCs w:val="16"/>
              </w:rPr>
              <w:t>т</w:t>
            </w:r>
            <w:r w:rsidRPr="00FF65EC">
              <w:rPr>
                <w:spacing w:val="-10"/>
                <w:sz w:val="16"/>
                <w:szCs w:val="16"/>
              </w:rPr>
              <w:t xml:space="preserve">во </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jc w:val="center"/>
              <w:rPr>
                <w:sz w:val="16"/>
                <w:szCs w:val="16"/>
              </w:rPr>
            </w:pPr>
            <w:r w:rsidRPr="00FF65EC">
              <w:rPr>
                <w:sz w:val="16"/>
                <w:szCs w:val="16"/>
              </w:rPr>
              <w:t xml:space="preserve">Администрация </w:t>
            </w: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jc w:val="center"/>
              <w:rPr>
                <w:sz w:val="16"/>
                <w:szCs w:val="16"/>
              </w:rPr>
            </w:pPr>
            <w:r w:rsidRPr="00FF65EC">
              <w:rPr>
                <w:sz w:val="16"/>
                <w:szCs w:val="16"/>
              </w:rPr>
              <w:t>2018-2022 годы</w:t>
            </w: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2.1.3.</w:t>
            </w: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r>
      <w:tr w:rsidR="00241393" w:rsidRPr="00FF65EC" w:rsidTr="00241393">
        <w:tc>
          <w:tcPr>
            <w:tcW w:w="426"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both"/>
              <w:rPr>
                <w:spacing w:val="-10"/>
                <w:sz w:val="16"/>
                <w:szCs w:val="16"/>
              </w:rPr>
            </w:pPr>
            <w:r w:rsidRPr="00FF65EC">
              <w:rPr>
                <w:spacing w:val="-10"/>
                <w:sz w:val="16"/>
                <w:szCs w:val="16"/>
              </w:rPr>
              <w:t>Итого</w:t>
            </w:r>
          </w:p>
        </w:tc>
        <w:tc>
          <w:tcPr>
            <w:tcW w:w="1250"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jc w:val="center"/>
              <w:rPr>
                <w:sz w:val="16"/>
                <w:szCs w:val="16"/>
              </w:rPr>
            </w:pPr>
          </w:p>
        </w:tc>
        <w:tc>
          <w:tcPr>
            <w:tcW w:w="1163"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p>
        </w:tc>
        <w:tc>
          <w:tcPr>
            <w:tcW w:w="1258"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Бюджет пос</w:t>
            </w:r>
            <w:r w:rsidRPr="00FF65EC">
              <w:rPr>
                <w:sz w:val="16"/>
                <w:szCs w:val="16"/>
              </w:rPr>
              <w:t>е</w:t>
            </w:r>
            <w:r w:rsidRPr="00FF65EC">
              <w:rPr>
                <w:sz w:val="16"/>
                <w:szCs w:val="16"/>
              </w:rPr>
              <w:t>ления</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54,0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56,8</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84,0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63,0</w:t>
            </w:r>
          </w:p>
        </w:tc>
        <w:tc>
          <w:tcPr>
            <w:tcW w:w="567" w:type="dxa"/>
            <w:tcBorders>
              <w:top w:val="single" w:sz="4" w:space="0" w:color="auto"/>
              <w:left w:val="single" w:sz="4" w:space="0" w:color="auto"/>
              <w:bottom w:val="single" w:sz="4" w:space="0" w:color="auto"/>
              <w:right w:val="single" w:sz="4" w:space="0" w:color="auto"/>
            </w:tcBorders>
          </w:tcPr>
          <w:p w:rsidR="00241393" w:rsidRPr="00FF65EC" w:rsidRDefault="00241393" w:rsidP="00241393">
            <w:pPr>
              <w:snapToGrid w:val="0"/>
              <w:jc w:val="center"/>
              <w:rPr>
                <w:sz w:val="16"/>
                <w:szCs w:val="16"/>
              </w:rPr>
            </w:pPr>
            <w:r w:rsidRPr="00FF65EC">
              <w:rPr>
                <w:sz w:val="16"/>
                <w:szCs w:val="16"/>
              </w:rPr>
              <w:t>18,0»</w:t>
            </w:r>
          </w:p>
        </w:tc>
      </w:tr>
    </w:tbl>
    <w:p w:rsidR="00241393" w:rsidRPr="00FF65EC" w:rsidRDefault="00241393" w:rsidP="00241393">
      <w:pPr>
        <w:pStyle w:val="1d"/>
        <w:shd w:val="clear" w:color="auto" w:fill="FFFFFF"/>
        <w:spacing w:after="0" w:afterAutospacing="0" w:line="240" w:lineRule="auto"/>
        <w:ind w:firstLine="709"/>
        <w:jc w:val="both"/>
        <w:rPr>
          <w:sz w:val="16"/>
          <w:szCs w:val="16"/>
        </w:rPr>
      </w:pPr>
      <w:r w:rsidRPr="00FF65EC">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241393" w:rsidRDefault="00241393" w:rsidP="00241393">
      <w:pPr>
        <w:spacing w:line="360" w:lineRule="exact"/>
        <w:rPr>
          <w:b/>
        </w:rPr>
      </w:pPr>
    </w:p>
    <w:p w:rsidR="00241393" w:rsidRPr="00FF65EC" w:rsidRDefault="00241393" w:rsidP="00241393">
      <w:pPr>
        <w:spacing w:line="240" w:lineRule="exact"/>
        <w:rPr>
          <w:b/>
          <w:sz w:val="16"/>
          <w:szCs w:val="16"/>
        </w:rPr>
      </w:pPr>
      <w:r w:rsidRPr="00FF65EC">
        <w:rPr>
          <w:b/>
          <w:sz w:val="16"/>
          <w:szCs w:val="16"/>
        </w:rPr>
        <w:t>Глава сельского поселения Н.Г.Пискарева</w:t>
      </w:r>
    </w:p>
    <w:p w:rsidR="00F1520B" w:rsidRDefault="00F1520B" w:rsidP="00F1520B">
      <w:pPr>
        <w:spacing w:line="240" w:lineRule="exact"/>
        <w:jc w:val="center"/>
      </w:pPr>
    </w:p>
    <w:p w:rsidR="00F1520B" w:rsidRDefault="00F1520B" w:rsidP="00F1520B">
      <w:pPr>
        <w:jc w:val="center"/>
      </w:pPr>
      <w:r>
        <w:t>________________________________________________________________________</w:t>
      </w:r>
    </w:p>
    <w:p w:rsidR="00F1520B" w:rsidRDefault="00F1520B" w:rsidP="00F1520B">
      <w:pPr>
        <w:jc w:val="center"/>
      </w:pPr>
    </w:p>
    <w:p w:rsidR="00F1520B" w:rsidRPr="00F1520B" w:rsidRDefault="00F1520B" w:rsidP="00F1520B">
      <w:pPr>
        <w:jc w:val="center"/>
        <w:rPr>
          <w:sz w:val="18"/>
          <w:szCs w:val="18"/>
        </w:rPr>
      </w:pPr>
    </w:p>
    <w:p w:rsidR="00F1520B" w:rsidRPr="00F1520B" w:rsidRDefault="00F1520B" w:rsidP="00F1520B">
      <w:pPr>
        <w:spacing w:line="240" w:lineRule="exact"/>
        <w:jc w:val="center"/>
        <w:rPr>
          <w:sz w:val="18"/>
          <w:szCs w:val="18"/>
        </w:rPr>
      </w:pPr>
    </w:p>
    <w:p w:rsidR="00F1520B" w:rsidRPr="004F4895" w:rsidRDefault="00F1520B" w:rsidP="00F1520B">
      <w:pPr>
        <w:jc w:val="center"/>
        <w:rPr>
          <w:b/>
          <w:sz w:val="18"/>
          <w:szCs w:val="18"/>
        </w:rPr>
      </w:pPr>
    </w:p>
    <w:p w:rsidR="00E4256D" w:rsidRPr="00D908FE" w:rsidRDefault="00E4256D" w:rsidP="00D908FE">
      <w:pPr>
        <w:tabs>
          <w:tab w:val="left" w:pos="4065"/>
        </w:tabs>
        <w:rPr>
          <w:sz w:val="18"/>
          <w:szCs w:val="18"/>
        </w:rPr>
      </w:pPr>
    </w:p>
    <w:sectPr w:rsidR="00E4256D" w:rsidRPr="00D908FE"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C08" w:rsidRDefault="009A7C08">
      <w:r>
        <w:separator/>
      </w:r>
    </w:p>
  </w:endnote>
  <w:endnote w:type="continuationSeparator" w:id="1">
    <w:p w:rsidR="009A7C08" w:rsidRDefault="009A7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93" w:rsidRDefault="00241393">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C08" w:rsidRDefault="009A7C08">
      <w:r>
        <w:separator/>
      </w:r>
    </w:p>
  </w:footnote>
  <w:footnote w:type="continuationSeparator" w:id="1">
    <w:p w:rsidR="009A7C08" w:rsidRDefault="009A7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93" w:rsidRDefault="00241393" w:rsidP="00FA44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241393" w:rsidRDefault="00241393">
    <w:pPr>
      <w:pStyle w:val="a5"/>
    </w:pPr>
  </w:p>
  <w:p w:rsidR="00241393" w:rsidRDefault="002413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93" w:rsidRPr="00DC60D2" w:rsidRDefault="00241393"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Pr="00DC60D2">
      <w:rPr>
        <w:rStyle w:val="a7"/>
        <w:sz w:val="32"/>
        <w:szCs w:val="32"/>
      </w:rPr>
      <w:instrText xml:space="preserve">PAGE  </w:instrText>
    </w:r>
    <w:r w:rsidRPr="00DC60D2">
      <w:rPr>
        <w:rStyle w:val="a7"/>
        <w:sz w:val="32"/>
        <w:szCs w:val="32"/>
      </w:rPr>
      <w:fldChar w:fldCharType="separate"/>
    </w:r>
    <w:r w:rsidR="00967D31">
      <w:rPr>
        <w:rStyle w:val="a7"/>
        <w:noProof/>
        <w:sz w:val="32"/>
        <w:szCs w:val="32"/>
      </w:rPr>
      <w:t>7</w:t>
    </w:r>
    <w:r w:rsidRPr="00DC60D2">
      <w:rPr>
        <w:rStyle w:val="a7"/>
        <w:sz w:val="32"/>
        <w:szCs w:val="32"/>
      </w:rPr>
      <w:fldChar w:fldCharType="end"/>
    </w:r>
  </w:p>
  <w:p w:rsidR="00241393" w:rsidRPr="007B38AF" w:rsidRDefault="00241393"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3 (73) от 14 февраля</w:t>
    </w:r>
    <w:r>
      <w:rPr>
        <w:rFonts w:ascii="Monotype Corsiva" w:hAnsi="Monotype Corsiva"/>
        <w:noProof/>
      </w:rPr>
      <w:t xml:space="preserve">  </w:t>
    </w:r>
    <w:r>
      <w:rPr>
        <w:rFonts w:ascii="Monotype Corsiva" w:hAnsi="Monotype Corsiva"/>
      </w:rPr>
      <w:t>2020 г</w:t>
    </w:r>
    <w:r>
      <w:rPr>
        <w:rFonts w:ascii="Monotype Corsiva" w:hAnsi="Monotype Corsiva"/>
      </w:rPr>
      <w:t>о</w:t>
    </w:r>
    <w:r>
      <w:rPr>
        <w:rFonts w:ascii="Monotype Corsiva" w:hAnsi="Monotype Corsiva"/>
      </w:rPr>
      <w:t xml:space="preserve">да   </w:t>
    </w:r>
  </w:p>
  <w:p w:rsidR="00241393" w:rsidRDefault="00241393"/>
  <w:p w:rsidR="00241393" w:rsidRDefault="002413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10"/>
  </w:num>
  <w:num w:numId="5">
    <w:abstractNumId w:val="1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4"/>
  </w:num>
  <w:num w:numId="11">
    <w:abstractNumId w:val="13"/>
  </w:num>
  <w:num w:numId="12">
    <w:abstractNumId w:val="3"/>
  </w:num>
  <w:num w:numId="13">
    <w:abstractNumId w:val="5"/>
  </w:num>
  <w:num w:numId="14">
    <w:abstractNumId w:val="8"/>
  </w:num>
  <w:num w:numId="15">
    <w:abstractNumId w:val="7"/>
  </w:num>
  <w:num w:numId="1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3114F"/>
    <w:rsid w:val="007343E3"/>
    <w:rsid w:val="0074396F"/>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2441</Words>
  <Characters>13916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16325</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7</cp:revision>
  <cp:lastPrinted>2019-08-28T06:14:00Z</cp:lastPrinted>
  <dcterms:created xsi:type="dcterms:W3CDTF">2019-08-28T05:46:00Z</dcterms:created>
  <dcterms:modified xsi:type="dcterms:W3CDTF">2020-02-18T09:13:00Z</dcterms:modified>
</cp:coreProperties>
</file>