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102637" w:rsidP="0075797B">
            <w:pPr>
              <w:jc w:val="center"/>
              <w:rPr>
                <w:b/>
                <w:sz w:val="36"/>
                <w:szCs w:val="36"/>
              </w:rPr>
            </w:pPr>
            <w:r>
              <w:rPr>
                <w:b/>
                <w:sz w:val="36"/>
                <w:szCs w:val="36"/>
              </w:rPr>
              <w:t>04</w:t>
            </w:r>
          </w:p>
          <w:p w:rsidR="00B46ECC" w:rsidRDefault="00102637" w:rsidP="0075797B">
            <w:pPr>
              <w:jc w:val="center"/>
              <w:rPr>
                <w:b/>
                <w:sz w:val="36"/>
                <w:szCs w:val="36"/>
              </w:rPr>
            </w:pPr>
            <w:r>
              <w:rPr>
                <w:b/>
                <w:sz w:val="36"/>
                <w:szCs w:val="36"/>
              </w:rPr>
              <w:t>октября</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A52D09" w:rsidP="001318CF">
            <w:pPr>
              <w:jc w:val="center"/>
              <w:rPr>
                <w:b/>
              </w:rPr>
            </w:pPr>
            <w:r>
              <w:rPr>
                <w:b/>
                <w:sz w:val="36"/>
                <w:szCs w:val="36"/>
              </w:rPr>
              <w:t>№</w:t>
            </w:r>
            <w:r w:rsidR="00102637">
              <w:rPr>
                <w:b/>
                <w:sz w:val="36"/>
                <w:szCs w:val="36"/>
              </w:rPr>
              <w:t>19</w:t>
            </w:r>
            <w:r w:rsidR="004403F1">
              <w:rPr>
                <w:b/>
                <w:sz w:val="36"/>
                <w:szCs w:val="36"/>
              </w:rPr>
              <w:t xml:space="preserve"> </w:t>
            </w:r>
            <w:r w:rsidR="00E7251D">
              <w:rPr>
                <w:b/>
                <w:sz w:val="36"/>
                <w:szCs w:val="36"/>
              </w:rPr>
              <w:t>(</w:t>
            </w:r>
            <w:r w:rsidR="00102637">
              <w:rPr>
                <w:b/>
                <w:sz w:val="36"/>
                <w:szCs w:val="36"/>
              </w:rPr>
              <w:t>116</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102637">
              <w:rPr>
                <w:sz w:val="20"/>
                <w:szCs w:val="20"/>
              </w:rPr>
              <w:t>04</w:t>
            </w:r>
            <w:r w:rsidRPr="0049714E">
              <w:rPr>
                <w:sz w:val="20"/>
                <w:szCs w:val="20"/>
              </w:rPr>
              <w:t>.</w:t>
            </w:r>
            <w:r w:rsidR="00102637">
              <w:rPr>
                <w:sz w:val="20"/>
                <w:szCs w:val="20"/>
              </w:rPr>
              <w:t>10</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F80704"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58699A" w:rsidRPr="009E2435" w:rsidRDefault="0058699A" w:rsidP="0058699A">
            <w:pPr>
              <w:rPr>
                <w:b/>
                <w:sz w:val="14"/>
                <w:szCs w:val="14"/>
              </w:rPr>
            </w:pPr>
          </w:p>
          <w:p w:rsidR="0074446C" w:rsidRPr="009E2435" w:rsidRDefault="00993E32" w:rsidP="0074446C">
            <w:pPr>
              <w:rPr>
                <w:b/>
                <w:sz w:val="14"/>
                <w:szCs w:val="14"/>
              </w:rPr>
            </w:pPr>
            <w:r w:rsidRPr="009E2435">
              <w:rPr>
                <w:sz w:val="14"/>
                <w:szCs w:val="14"/>
              </w:rPr>
              <w:t xml:space="preserve">     </w:t>
            </w:r>
            <w:r w:rsidR="0074446C" w:rsidRPr="009E2435">
              <w:rPr>
                <w:b/>
                <w:sz w:val="14"/>
                <w:szCs w:val="14"/>
              </w:rPr>
              <w:t xml:space="preserve">№ </w:t>
            </w:r>
            <w:r w:rsidR="00C74F0A">
              <w:rPr>
                <w:b/>
                <w:sz w:val="14"/>
                <w:szCs w:val="14"/>
              </w:rPr>
              <w:t>143</w:t>
            </w:r>
          </w:p>
          <w:p w:rsidR="0074446C" w:rsidRPr="009E2435" w:rsidRDefault="0074446C" w:rsidP="0074446C">
            <w:pPr>
              <w:rPr>
                <w:b/>
                <w:sz w:val="14"/>
                <w:szCs w:val="14"/>
              </w:rPr>
            </w:pPr>
            <w:r w:rsidRPr="009E2435">
              <w:rPr>
                <w:b/>
                <w:sz w:val="14"/>
                <w:szCs w:val="14"/>
              </w:rPr>
              <w:t xml:space="preserve">от </w:t>
            </w:r>
            <w:r w:rsidR="00C74F0A">
              <w:rPr>
                <w:b/>
                <w:sz w:val="14"/>
                <w:szCs w:val="14"/>
              </w:rPr>
              <w:t>30</w:t>
            </w:r>
            <w:r w:rsidRPr="009E2435">
              <w:rPr>
                <w:b/>
                <w:sz w:val="14"/>
                <w:szCs w:val="14"/>
              </w:rPr>
              <w:t>.</w:t>
            </w:r>
            <w:r w:rsidR="00DC54BD" w:rsidRPr="009E2435">
              <w:rPr>
                <w:b/>
                <w:sz w:val="14"/>
                <w:szCs w:val="14"/>
              </w:rPr>
              <w:t>0</w:t>
            </w:r>
            <w:r w:rsidR="00B0073D">
              <w:rPr>
                <w:b/>
                <w:sz w:val="14"/>
                <w:szCs w:val="14"/>
              </w:rPr>
              <w:t>9</w:t>
            </w:r>
            <w:r w:rsidR="00F00416" w:rsidRPr="009E2435">
              <w:rPr>
                <w:b/>
                <w:sz w:val="14"/>
                <w:szCs w:val="14"/>
              </w:rPr>
              <w:t>.2021</w:t>
            </w:r>
          </w:p>
          <w:p w:rsidR="0074446C" w:rsidRPr="009E2435" w:rsidRDefault="0074446C" w:rsidP="0058699A">
            <w:pPr>
              <w:rPr>
                <w:b/>
                <w:sz w:val="14"/>
                <w:szCs w:val="14"/>
              </w:rPr>
            </w:pPr>
          </w:p>
          <w:p w:rsidR="009E2435" w:rsidRPr="009E2435" w:rsidRDefault="009E2435" w:rsidP="0058699A">
            <w:pPr>
              <w:rPr>
                <w:b/>
                <w:sz w:val="14"/>
                <w:szCs w:val="14"/>
              </w:rPr>
            </w:pPr>
          </w:p>
          <w:p w:rsidR="00C64494" w:rsidRDefault="00B918C6" w:rsidP="00F00416">
            <w:pPr>
              <w:rPr>
                <w:b/>
                <w:sz w:val="14"/>
                <w:szCs w:val="14"/>
              </w:rPr>
            </w:pPr>
            <w:r w:rsidRPr="009E2435">
              <w:rPr>
                <w:b/>
                <w:sz w:val="14"/>
                <w:szCs w:val="14"/>
              </w:rPr>
              <w:t xml:space="preserve">    </w:t>
            </w:r>
          </w:p>
          <w:p w:rsidR="00F80704" w:rsidRDefault="00F80704"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F80704" w:rsidRDefault="00F80704" w:rsidP="00F00416">
            <w:pPr>
              <w:rPr>
                <w:b/>
                <w:sz w:val="14"/>
                <w:szCs w:val="14"/>
              </w:rPr>
            </w:pPr>
          </w:p>
          <w:p w:rsidR="00B0073D" w:rsidRPr="009E2435" w:rsidRDefault="00B0073D" w:rsidP="00B0073D">
            <w:pPr>
              <w:rPr>
                <w:b/>
                <w:sz w:val="14"/>
                <w:szCs w:val="14"/>
              </w:rPr>
            </w:pPr>
            <w:r w:rsidRPr="009E2435">
              <w:rPr>
                <w:sz w:val="14"/>
                <w:szCs w:val="14"/>
              </w:rPr>
              <w:t xml:space="preserve">     </w:t>
            </w:r>
            <w:r w:rsidRPr="009E2435">
              <w:rPr>
                <w:b/>
                <w:sz w:val="14"/>
                <w:szCs w:val="14"/>
              </w:rPr>
              <w:t xml:space="preserve">№ </w:t>
            </w:r>
            <w:r w:rsidR="00C74F0A">
              <w:rPr>
                <w:b/>
                <w:sz w:val="14"/>
                <w:szCs w:val="14"/>
              </w:rPr>
              <w:t>145</w:t>
            </w:r>
          </w:p>
          <w:p w:rsidR="00B0073D" w:rsidRPr="009E2435" w:rsidRDefault="00B0073D" w:rsidP="00B0073D">
            <w:pPr>
              <w:rPr>
                <w:b/>
                <w:sz w:val="14"/>
                <w:szCs w:val="14"/>
              </w:rPr>
            </w:pPr>
            <w:r w:rsidRPr="009E2435">
              <w:rPr>
                <w:b/>
                <w:sz w:val="14"/>
                <w:szCs w:val="14"/>
              </w:rPr>
              <w:t xml:space="preserve">от </w:t>
            </w:r>
            <w:r w:rsidR="00C74F0A">
              <w:rPr>
                <w:b/>
                <w:sz w:val="14"/>
                <w:szCs w:val="14"/>
              </w:rPr>
              <w:t>04.10</w:t>
            </w:r>
            <w:r w:rsidRPr="009E2435">
              <w:rPr>
                <w:b/>
                <w:sz w:val="14"/>
                <w:szCs w:val="14"/>
              </w:rPr>
              <w:t>.2021</w:t>
            </w: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Default="00C74F0A" w:rsidP="00F00416">
            <w:pPr>
              <w:rPr>
                <w:b/>
                <w:sz w:val="14"/>
                <w:szCs w:val="14"/>
              </w:rPr>
            </w:pPr>
            <w:r>
              <w:rPr>
                <w:b/>
                <w:sz w:val="14"/>
                <w:szCs w:val="14"/>
              </w:rPr>
              <w:t>б/н</w:t>
            </w:r>
          </w:p>
          <w:p w:rsidR="00B0073D" w:rsidRDefault="00B0073D" w:rsidP="00F00416">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B918C6" w:rsidRPr="009E2435" w:rsidRDefault="00F80704" w:rsidP="00F00416">
            <w:pPr>
              <w:rPr>
                <w:b/>
                <w:sz w:val="14"/>
                <w:szCs w:val="14"/>
              </w:rPr>
            </w:pPr>
            <w:r>
              <w:rPr>
                <w:b/>
                <w:sz w:val="14"/>
                <w:szCs w:val="14"/>
              </w:rPr>
              <w:t>б/н</w:t>
            </w:r>
          </w:p>
          <w:p w:rsidR="00C64494" w:rsidRPr="009E2435" w:rsidRDefault="00C64494" w:rsidP="0058699A">
            <w:pPr>
              <w:jc w:val="center"/>
              <w:rPr>
                <w:b/>
                <w:sz w:val="14"/>
                <w:szCs w:val="14"/>
              </w:rPr>
            </w:pPr>
          </w:p>
          <w:p w:rsidR="00F27D4C" w:rsidRPr="009E2435" w:rsidRDefault="00F27D4C" w:rsidP="0058699A">
            <w:pPr>
              <w:jc w:val="center"/>
              <w:rPr>
                <w:b/>
                <w:sz w:val="14"/>
                <w:szCs w:val="14"/>
              </w:rPr>
            </w:pP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93451E" w:rsidRPr="009E2435" w:rsidRDefault="0093451E"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r w:rsidRPr="009E2435">
              <w:rPr>
                <w:b/>
                <w:sz w:val="14"/>
                <w:szCs w:val="14"/>
              </w:rPr>
              <w:t xml:space="preserve">    </w:t>
            </w: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B918C6" w:rsidP="00F00416">
            <w:pPr>
              <w:rPr>
                <w:b/>
                <w:sz w:val="14"/>
                <w:szCs w:val="14"/>
              </w:rPr>
            </w:pPr>
            <w:r w:rsidRPr="009E2435">
              <w:rPr>
                <w:b/>
                <w:sz w:val="14"/>
                <w:szCs w:val="14"/>
              </w:rPr>
              <w:t xml:space="preserve">    </w:t>
            </w: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B918C6" w:rsidRPr="00CF3040" w:rsidRDefault="00B0073D" w:rsidP="00F27D4C">
            <w:pPr>
              <w:spacing w:line="240" w:lineRule="exact"/>
              <w:jc w:val="center"/>
              <w:rPr>
                <w:b/>
                <w:sz w:val="20"/>
                <w:szCs w:val="20"/>
              </w:rPr>
            </w:pPr>
            <w:r>
              <w:rPr>
                <w:b/>
                <w:sz w:val="20"/>
                <w:szCs w:val="20"/>
              </w:rPr>
              <w:t>Постановления</w:t>
            </w:r>
            <w:r w:rsidR="00CF3040" w:rsidRPr="00CF3040">
              <w:rPr>
                <w:b/>
                <w:sz w:val="20"/>
                <w:szCs w:val="20"/>
              </w:rPr>
              <w:t xml:space="preserve"> Администрации Боровёнковского сельского поселения</w:t>
            </w:r>
          </w:p>
          <w:p w:rsidR="00F00416" w:rsidRPr="00CF3040" w:rsidRDefault="00F00416" w:rsidP="00F27D4C">
            <w:pPr>
              <w:rPr>
                <w:sz w:val="20"/>
                <w:szCs w:val="20"/>
              </w:rPr>
            </w:pPr>
          </w:p>
          <w:p w:rsidR="00C74F0A" w:rsidRPr="00C74F0A" w:rsidRDefault="00C74F0A" w:rsidP="00C74F0A">
            <w:pPr>
              <w:spacing w:line="240" w:lineRule="exact"/>
              <w:jc w:val="center"/>
              <w:rPr>
                <w:b/>
                <w:bCs/>
                <w:sz w:val="18"/>
                <w:szCs w:val="18"/>
              </w:rPr>
            </w:pPr>
            <w:r w:rsidRPr="00C74F0A">
              <w:rPr>
                <w:b/>
                <w:sz w:val="18"/>
                <w:szCs w:val="18"/>
              </w:rPr>
              <w:t>Об утверждении</w:t>
            </w:r>
            <w:r w:rsidRPr="00C74F0A">
              <w:rPr>
                <w:b/>
                <w:bCs/>
                <w:sz w:val="18"/>
                <w:szCs w:val="18"/>
              </w:rPr>
              <w:t xml:space="preserve"> порядка принятия решений о предоставлении бюджетных инвестиций юридич</w:t>
            </w:r>
            <w:r w:rsidRPr="00C74F0A">
              <w:rPr>
                <w:b/>
                <w:bCs/>
                <w:sz w:val="18"/>
                <w:szCs w:val="18"/>
              </w:rPr>
              <w:t>е</w:t>
            </w:r>
            <w:r w:rsidRPr="00C74F0A">
              <w:rPr>
                <w:b/>
                <w:bCs/>
                <w:sz w:val="18"/>
                <w:szCs w:val="18"/>
              </w:rPr>
              <w:t>ским лицам, неявляющимся муниципальными учреждениями и муниципальными унитарными предприятиями, из бюджета Боровёнковского сельского поселения и требований к догов</w:t>
            </w:r>
            <w:r w:rsidRPr="00C74F0A">
              <w:rPr>
                <w:b/>
                <w:bCs/>
                <w:sz w:val="18"/>
                <w:szCs w:val="18"/>
              </w:rPr>
              <w:t>о</w:t>
            </w:r>
            <w:r w:rsidRPr="00C74F0A">
              <w:rPr>
                <w:b/>
                <w:bCs/>
                <w:sz w:val="18"/>
                <w:szCs w:val="18"/>
              </w:rPr>
              <w:t>рам о предоставлении бюджетных инвестиций юридическим лицам, не являющимся муниципальными учреждениями и муниципальными унитарными предприятиями за счет средств бюджета Бор</w:t>
            </w:r>
            <w:r w:rsidRPr="00C74F0A">
              <w:rPr>
                <w:b/>
                <w:bCs/>
                <w:sz w:val="18"/>
                <w:szCs w:val="18"/>
              </w:rPr>
              <w:t>о</w:t>
            </w:r>
            <w:r w:rsidRPr="00C74F0A">
              <w:rPr>
                <w:b/>
                <w:bCs/>
                <w:sz w:val="18"/>
                <w:szCs w:val="18"/>
              </w:rPr>
              <w:t>вёнковского сельского поселения</w:t>
            </w:r>
          </w:p>
          <w:p w:rsidR="00F27D4C" w:rsidRPr="00C74F0A" w:rsidRDefault="00F27D4C" w:rsidP="00F27D4C">
            <w:pPr>
              <w:jc w:val="center"/>
              <w:rPr>
                <w:b/>
                <w:sz w:val="18"/>
                <w:szCs w:val="18"/>
              </w:rPr>
            </w:pPr>
          </w:p>
          <w:p w:rsidR="00C74F0A" w:rsidRDefault="00C74F0A" w:rsidP="00F27D4C">
            <w:pPr>
              <w:jc w:val="center"/>
              <w:rPr>
                <w:b/>
                <w:sz w:val="18"/>
                <w:szCs w:val="18"/>
              </w:rPr>
            </w:pPr>
          </w:p>
          <w:p w:rsidR="00C74F0A" w:rsidRPr="00F80704" w:rsidRDefault="00C74F0A" w:rsidP="00F27D4C">
            <w:pPr>
              <w:jc w:val="center"/>
              <w:rPr>
                <w:b/>
                <w:sz w:val="18"/>
                <w:szCs w:val="18"/>
              </w:rPr>
            </w:pPr>
          </w:p>
          <w:p w:rsidR="00C74F0A" w:rsidRPr="00C74F0A" w:rsidRDefault="00C74F0A" w:rsidP="00C74F0A">
            <w:pPr>
              <w:spacing w:line="240" w:lineRule="exact"/>
              <w:jc w:val="center"/>
              <w:rPr>
                <w:b/>
                <w:sz w:val="18"/>
                <w:szCs w:val="18"/>
              </w:rPr>
            </w:pPr>
            <w:r w:rsidRPr="00C74F0A">
              <w:rPr>
                <w:b/>
                <w:sz w:val="18"/>
                <w:szCs w:val="18"/>
              </w:rPr>
              <w:t>Об утверждении бюджета Боровёнковского сельского поселения за 9 месяцев 2021года</w:t>
            </w:r>
          </w:p>
          <w:p w:rsidR="00DC54BD" w:rsidRPr="00C74F0A" w:rsidRDefault="00DC54BD" w:rsidP="00F27D4C">
            <w:pPr>
              <w:tabs>
                <w:tab w:val="left" w:pos="1843"/>
              </w:tabs>
              <w:autoSpaceDE w:val="0"/>
              <w:autoSpaceDN w:val="0"/>
              <w:adjustRightInd w:val="0"/>
              <w:spacing w:line="320" w:lineRule="atLeast"/>
              <w:jc w:val="center"/>
              <w:rPr>
                <w:b/>
                <w:bCs/>
                <w:sz w:val="18"/>
                <w:szCs w:val="18"/>
              </w:rPr>
            </w:pPr>
          </w:p>
          <w:p w:rsidR="00F27D4C" w:rsidRPr="00F80704" w:rsidRDefault="00F27D4C" w:rsidP="00F27D4C">
            <w:pPr>
              <w:jc w:val="center"/>
              <w:rPr>
                <w:b/>
                <w:sz w:val="18"/>
                <w:szCs w:val="18"/>
              </w:rPr>
            </w:pPr>
            <w:r w:rsidRPr="00F80704">
              <w:rPr>
                <w:b/>
                <w:sz w:val="18"/>
                <w:szCs w:val="18"/>
              </w:rPr>
              <w:t>.</w:t>
            </w:r>
          </w:p>
          <w:p w:rsidR="00C74F0A" w:rsidRDefault="00C74F0A" w:rsidP="00C74F0A">
            <w:pPr>
              <w:tabs>
                <w:tab w:val="left" w:pos="1680"/>
              </w:tabs>
              <w:spacing w:line="240" w:lineRule="exact"/>
              <w:jc w:val="center"/>
              <w:rPr>
                <w:sz w:val="14"/>
                <w:szCs w:val="14"/>
              </w:rPr>
            </w:pPr>
            <w:r>
              <w:rPr>
                <w:b/>
                <w:bCs/>
                <w:sz w:val="18"/>
                <w:szCs w:val="18"/>
              </w:rPr>
              <w:t>Отчет об исполнении бюджета</w:t>
            </w:r>
          </w:p>
          <w:p w:rsidR="00C74F0A" w:rsidRPr="009E2435" w:rsidRDefault="00C74F0A" w:rsidP="00B0073D">
            <w:pPr>
              <w:tabs>
                <w:tab w:val="left" w:pos="1680"/>
              </w:tabs>
              <w:spacing w:line="240" w:lineRule="exact"/>
              <w:rPr>
                <w:sz w:val="14"/>
                <w:szCs w:val="14"/>
              </w:rPr>
            </w:pPr>
          </w:p>
          <w:p w:rsidR="0058699A" w:rsidRPr="009E2435" w:rsidRDefault="0058699A" w:rsidP="00F27D4C">
            <w:pPr>
              <w:jc w:val="center"/>
              <w:rPr>
                <w:b/>
                <w:sz w:val="14"/>
                <w:szCs w:val="14"/>
              </w:rPr>
            </w:pPr>
          </w:p>
          <w:p w:rsidR="00B96310" w:rsidRPr="009E2435" w:rsidRDefault="00C74F0A" w:rsidP="00B43971">
            <w:pPr>
              <w:jc w:val="center"/>
              <w:rPr>
                <w:b/>
                <w:sz w:val="14"/>
                <w:szCs w:val="14"/>
              </w:rPr>
            </w:pPr>
            <w:r w:rsidRPr="00C74F0A">
              <w:rPr>
                <w:b/>
                <w:bCs/>
                <w:sz w:val="18"/>
                <w:szCs w:val="18"/>
              </w:rPr>
              <w:t>Сведения о численности муниципальных служащих органа местного самоуправления, работников муниципальных учреждений и фактические расходы на оплату их труда по состоянию на 01 о</w:t>
            </w:r>
            <w:r w:rsidRPr="00C74F0A">
              <w:rPr>
                <w:b/>
                <w:bCs/>
                <w:sz w:val="18"/>
                <w:szCs w:val="18"/>
              </w:rPr>
              <w:t>к</w:t>
            </w:r>
            <w:r w:rsidRPr="00C74F0A">
              <w:rPr>
                <w:b/>
                <w:bCs/>
                <w:sz w:val="18"/>
                <w:szCs w:val="18"/>
              </w:rPr>
              <w:t>тября 2021 года</w:t>
            </w:r>
            <w:r w:rsidRPr="009E2435">
              <w:rPr>
                <w:b/>
                <w:sz w:val="14"/>
                <w:szCs w:val="14"/>
              </w:rPr>
              <w:t xml:space="preserve"> </w:t>
            </w:r>
          </w:p>
          <w:p w:rsidR="00B918C6" w:rsidRPr="009E2435" w:rsidRDefault="00B918C6" w:rsidP="00B96310">
            <w:pPr>
              <w:spacing w:line="240" w:lineRule="exact"/>
              <w:rPr>
                <w:sz w:val="14"/>
                <w:szCs w:val="14"/>
              </w:rPr>
            </w:pPr>
          </w:p>
          <w:p w:rsidR="00B918C6" w:rsidRPr="009E2435" w:rsidRDefault="00B918C6" w:rsidP="00B96310">
            <w:pPr>
              <w:spacing w:line="240" w:lineRule="exact"/>
              <w:rPr>
                <w:sz w:val="14"/>
                <w:szCs w:val="14"/>
              </w:rPr>
            </w:pPr>
          </w:p>
          <w:p w:rsidR="00B918C6" w:rsidRPr="009E2435" w:rsidRDefault="00B918C6" w:rsidP="00B96310">
            <w:pPr>
              <w:spacing w:line="240" w:lineRule="exact"/>
              <w:rPr>
                <w:sz w:val="14"/>
                <w:szCs w:val="14"/>
              </w:rPr>
            </w:pPr>
          </w:p>
          <w:p w:rsidR="00C64494" w:rsidRPr="009E2435" w:rsidRDefault="00C64494" w:rsidP="00C64494">
            <w:pPr>
              <w:rPr>
                <w:sz w:val="14"/>
                <w:szCs w:val="14"/>
              </w:rPr>
            </w:pPr>
          </w:p>
          <w:p w:rsidR="00C64494" w:rsidRPr="009E2435" w:rsidRDefault="00C64494"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546FF2">
            <w:pPr>
              <w:tabs>
                <w:tab w:val="left" w:pos="936"/>
              </w:tabs>
              <w:rPr>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6D312E" w:rsidRPr="009E2435" w:rsidRDefault="006D312E" w:rsidP="006D312E">
            <w:pPr>
              <w:jc w:val="center"/>
              <w:rPr>
                <w:b/>
                <w:bCs/>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E9139D" w:rsidRPr="009E2435" w:rsidRDefault="00E9139D" w:rsidP="00546FF2">
            <w:pPr>
              <w:tabs>
                <w:tab w:val="left" w:pos="936"/>
              </w:tabs>
              <w:rPr>
                <w:b/>
                <w:sz w:val="14"/>
                <w:szCs w:val="14"/>
              </w:rPr>
            </w:pPr>
          </w:p>
          <w:p w:rsidR="00E9139D" w:rsidRPr="009E2435" w:rsidRDefault="00E9139D" w:rsidP="00546FF2">
            <w:pPr>
              <w:tabs>
                <w:tab w:val="left" w:pos="936"/>
              </w:tabs>
              <w:rPr>
                <w:sz w:val="14"/>
                <w:szCs w:val="14"/>
              </w:rPr>
            </w:pPr>
          </w:p>
          <w:p w:rsidR="0093451E" w:rsidRPr="009E2435" w:rsidRDefault="0093451E" w:rsidP="00546FF2">
            <w:pPr>
              <w:tabs>
                <w:tab w:val="left" w:pos="936"/>
              </w:tabs>
              <w:rPr>
                <w:sz w:val="14"/>
                <w:szCs w:val="14"/>
              </w:rPr>
            </w:pPr>
          </w:p>
          <w:p w:rsidR="0047242B" w:rsidRPr="009E2435" w:rsidRDefault="0047242B" w:rsidP="00546FF2">
            <w:pPr>
              <w:tabs>
                <w:tab w:val="left" w:pos="936"/>
              </w:tabs>
              <w:rPr>
                <w:sz w:val="14"/>
                <w:szCs w:val="14"/>
              </w:rPr>
            </w:pPr>
          </w:p>
          <w:p w:rsidR="0047242B" w:rsidRPr="009E2435" w:rsidRDefault="0047242B" w:rsidP="00546FF2">
            <w:pPr>
              <w:tabs>
                <w:tab w:val="left" w:pos="936"/>
              </w:tabs>
              <w:rPr>
                <w:sz w:val="14"/>
                <w:szCs w:val="14"/>
              </w:rPr>
            </w:pPr>
          </w:p>
          <w:p w:rsidR="00E9139D" w:rsidRPr="009E2435" w:rsidRDefault="00E9139D" w:rsidP="00546FF2">
            <w:pPr>
              <w:tabs>
                <w:tab w:val="left" w:pos="936"/>
              </w:tabs>
              <w:rPr>
                <w:sz w:val="14"/>
                <w:szCs w:val="14"/>
              </w:rPr>
            </w:pPr>
          </w:p>
          <w:p w:rsidR="00E9139D" w:rsidRPr="009E2435" w:rsidRDefault="00E9139D" w:rsidP="00F00416">
            <w:pPr>
              <w:jc w:val="center"/>
              <w:rPr>
                <w:sz w:val="14"/>
                <w:szCs w:val="14"/>
              </w:rPr>
            </w:pPr>
          </w:p>
        </w:tc>
        <w:tc>
          <w:tcPr>
            <w:tcW w:w="866" w:type="dxa"/>
            <w:gridSpan w:val="2"/>
            <w:shd w:val="clear" w:color="auto" w:fill="auto"/>
          </w:tcPr>
          <w:p w:rsidR="00D10298" w:rsidRPr="00F80704" w:rsidRDefault="00D10298" w:rsidP="00B0073D">
            <w:pPr>
              <w:jc w:val="center"/>
              <w:rPr>
                <w:b/>
                <w:sz w:val="14"/>
                <w:szCs w:val="14"/>
              </w:rPr>
            </w:pPr>
          </w:p>
          <w:p w:rsidR="004F4895" w:rsidRPr="00F80704" w:rsidRDefault="004F4895" w:rsidP="00B0073D">
            <w:pPr>
              <w:jc w:val="center"/>
              <w:rPr>
                <w:b/>
                <w:sz w:val="14"/>
                <w:szCs w:val="14"/>
              </w:rPr>
            </w:pPr>
          </w:p>
          <w:p w:rsidR="00C74F0A" w:rsidRPr="00F80704" w:rsidRDefault="00C74F0A" w:rsidP="00C74F0A">
            <w:pPr>
              <w:rPr>
                <w:b/>
                <w:sz w:val="14"/>
                <w:szCs w:val="14"/>
              </w:rPr>
            </w:pPr>
          </w:p>
          <w:p w:rsidR="001D0D15" w:rsidRPr="00C74F0A" w:rsidRDefault="00F80704" w:rsidP="00B0073D">
            <w:pPr>
              <w:jc w:val="center"/>
              <w:rPr>
                <w:b/>
                <w:sz w:val="14"/>
                <w:szCs w:val="14"/>
              </w:rPr>
            </w:pPr>
            <w:r w:rsidRPr="00C74F0A">
              <w:rPr>
                <w:b/>
                <w:sz w:val="14"/>
                <w:szCs w:val="14"/>
              </w:rPr>
              <w:t>3</w:t>
            </w: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1D0D15" w:rsidRPr="00C74F0A" w:rsidRDefault="001D0D15" w:rsidP="00B0073D">
            <w:pPr>
              <w:jc w:val="center"/>
              <w:rPr>
                <w:b/>
                <w:sz w:val="14"/>
                <w:szCs w:val="14"/>
              </w:rPr>
            </w:pPr>
          </w:p>
          <w:p w:rsidR="001D0D15" w:rsidRPr="00C74F0A" w:rsidRDefault="001D0D15" w:rsidP="00B0073D">
            <w:pPr>
              <w:jc w:val="center"/>
              <w:rPr>
                <w:b/>
                <w:sz w:val="14"/>
                <w:szCs w:val="14"/>
              </w:rPr>
            </w:pPr>
          </w:p>
          <w:p w:rsidR="009E2435" w:rsidRPr="00C74F0A" w:rsidRDefault="009E2435" w:rsidP="00B0073D">
            <w:pPr>
              <w:jc w:val="center"/>
              <w:rPr>
                <w:b/>
                <w:sz w:val="14"/>
                <w:szCs w:val="14"/>
              </w:rPr>
            </w:pPr>
          </w:p>
          <w:p w:rsidR="00941CD9" w:rsidRPr="00C74F0A" w:rsidRDefault="00941CD9" w:rsidP="00B0073D">
            <w:pPr>
              <w:jc w:val="center"/>
              <w:rPr>
                <w:b/>
                <w:sz w:val="14"/>
                <w:szCs w:val="14"/>
              </w:rPr>
            </w:pPr>
          </w:p>
          <w:p w:rsidR="00941CD9" w:rsidRPr="00C74F0A" w:rsidRDefault="00941CD9" w:rsidP="00B0073D">
            <w:pPr>
              <w:jc w:val="center"/>
              <w:rPr>
                <w:b/>
                <w:sz w:val="14"/>
                <w:szCs w:val="14"/>
              </w:rPr>
            </w:pPr>
          </w:p>
          <w:p w:rsidR="00941CD9" w:rsidRPr="00C74F0A" w:rsidRDefault="00941CD9" w:rsidP="00B0073D">
            <w:pPr>
              <w:jc w:val="center"/>
              <w:rPr>
                <w:b/>
                <w:sz w:val="14"/>
                <w:szCs w:val="14"/>
              </w:rPr>
            </w:pPr>
          </w:p>
          <w:p w:rsidR="00941CD9" w:rsidRPr="00C74F0A" w:rsidRDefault="00C74F0A" w:rsidP="00B0073D">
            <w:pPr>
              <w:jc w:val="center"/>
              <w:rPr>
                <w:b/>
                <w:sz w:val="14"/>
                <w:szCs w:val="14"/>
              </w:rPr>
            </w:pPr>
            <w:r w:rsidRPr="00C74F0A">
              <w:rPr>
                <w:b/>
                <w:sz w:val="14"/>
                <w:szCs w:val="14"/>
              </w:rPr>
              <w:t>6</w:t>
            </w:r>
          </w:p>
          <w:p w:rsidR="00941CD9" w:rsidRPr="00C74F0A" w:rsidRDefault="00941CD9" w:rsidP="00B0073D">
            <w:pPr>
              <w:jc w:val="center"/>
              <w:rPr>
                <w:b/>
                <w:sz w:val="14"/>
                <w:szCs w:val="14"/>
              </w:rPr>
            </w:pPr>
          </w:p>
          <w:p w:rsidR="00941CD9" w:rsidRPr="00C74F0A" w:rsidRDefault="00941CD9" w:rsidP="00B0073D">
            <w:pPr>
              <w:jc w:val="center"/>
              <w:rPr>
                <w:b/>
                <w:sz w:val="14"/>
                <w:szCs w:val="14"/>
              </w:rPr>
            </w:pPr>
          </w:p>
          <w:p w:rsidR="00C74F0A" w:rsidRPr="00C74F0A" w:rsidRDefault="00C74F0A" w:rsidP="00C74F0A">
            <w:pPr>
              <w:jc w:val="center"/>
              <w:rPr>
                <w:b/>
                <w:sz w:val="14"/>
                <w:szCs w:val="14"/>
              </w:rPr>
            </w:pPr>
          </w:p>
          <w:p w:rsidR="00C74F0A" w:rsidRPr="00C74F0A" w:rsidRDefault="00C74F0A" w:rsidP="00C74F0A">
            <w:pPr>
              <w:rPr>
                <w:b/>
                <w:sz w:val="14"/>
                <w:szCs w:val="14"/>
              </w:rPr>
            </w:pPr>
          </w:p>
          <w:p w:rsidR="00C74F0A" w:rsidRPr="00C74F0A" w:rsidRDefault="00C74F0A" w:rsidP="00C74F0A">
            <w:pPr>
              <w:rPr>
                <w:b/>
                <w:sz w:val="14"/>
                <w:szCs w:val="14"/>
              </w:rPr>
            </w:pPr>
            <w:r w:rsidRPr="00C74F0A">
              <w:rPr>
                <w:b/>
                <w:sz w:val="14"/>
                <w:szCs w:val="14"/>
              </w:rPr>
              <w:t xml:space="preserve">        6</w:t>
            </w:r>
          </w:p>
          <w:p w:rsidR="00C74F0A" w:rsidRPr="00C74F0A" w:rsidRDefault="00C74F0A" w:rsidP="00C74F0A">
            <w:pPr>
              <w:rPr>
                <w:b/>
                <w:sz w:val="14"/>
                <w:szCs w:val="14"/>
              </w:rPr>
            </w:pPr>
          </w:p>
          <w:p w:rsidR="00C74F0A" w:rsidRPr="00C74F0A" w:rsidRDefault="00C74F0A" w:rsidP="00C74F0A">
            <w:pPr>
              <w:rPr>
                <w:b/>
                <w:sz w:val="14"/>
                <w:szCs w:val="14"/>
              </w:rPr>
            </w:pPr>
          </w:p>
          <w:p w:rsidR="00C74F0A" w:rsidRPr="00C74F0A" w:rsidRDefault="00C74F0A" w:rsidP="00C74F0A">
            <w:pPr>
              <w:rPr>
                <w:b/>
                <w:sz w:val="14"/>
                <w:szCs w:val="14"/>
              </w:rPr>
            </w:pPr>
          </w:p>
          <w:p w:rsidR="001D0D15" w:rsidRPr="00C74F0A" w:rsidRDefault="00C74F0A" w:rsidP="00C74F0A">
            <w:pPr>
              <w:rPr>
                <w:sz w:val="14"/>
                <w:szCs w:val="14"/>
              </w:rPr>
            </w:pPr>
            <w:r w:rsidRPr="00C74F0A">
              <w:rPr>
                <w:b/>
                <w:sz w:val="14"/>
                <w:szCs w:val="14"/>
              </w:rPr>
              <w:t xml:space="preserve">        20</w:t>
            </w:r>
          </w:p>
        </w:tc>
      </w:tr>
    </w:tbl>
    <w:p w:rsidR="00506435" w:rsidRDefault="003639F1" w:rsidP="00142512">
      <w:pPr>
        <w:spacing w:line="240" w:lineRule="exact"/>
        <w:rPr>
          <w:b/>
        </w:rPr>
      </w:pPr>
      <w:r>
        <w:rPr>
          <w:sz w:val="18"/>
          <w:szCs w:val="18"/>
        </w:rPr>
        <w:t xml:space="preserve">                                    </w:t>
      </w:r>
    </w:p>
    <w:p w:rsidR="00C37F43" w:rsidRPr="00C37F43" w:rsidRDefault="00C37F43" w:rsidP="00C37F43">
      <w:pPr>
        <w:rPr>
          <w:b/>
          <w:sz w:val="16"/>
          <w:szCs w:val="16"/>
        </w:rPr>
      </w:pPr>
    </w:p>
    <w:p w:rsidR="00C37F43" w:rsidRPr="00C37F43" w:rsidRDefault="001015CB" w:rsidP="001015CB">
      <w:pPr>
        <w:pStyle w:val="3"/>
        <w:numPr>
          <w:ilvl w:val="0"/>
          <w:numId w:val="0"/>
        </w:numPr>
        <w:rPr>
          <w:rFonts w:ascii="Times New Roman" w:hAnsi="Times New Roman" w:cs="Times New Roman"/>
          <w:sz w:val="18"/>
          <w:szCs w:val="18"/>
        </w:rPr>
      </w:pPr>
      <w:r>
        <w:rPr>
          <w:rFonts w:ascii="Times New Roman" w:hAnsi="Times New Roman" w:cs="Times New Roman"/>
          <w:sz w:val="18"/>
          <w:szCs w:val="18"/>
        </w:rPr>
        <w:t xml:space="preserve">                                             </w:t>
      </w:r>
      <w:r w:rsidR="00C37F43" w:rsidRPr="00C37F43">
        <w:rPr>
          <w:rFonts w:ascii="Times New Roman" w:hAnsi="Times New Roman" w:cs="Times New Roman"/>
          <w:sz w:val="18"/>
          <w:szCs w:val="18"/>
        </w:rPr>
        <w:t>АДМИНИСТРАЦИЯ БОРОВЁНКОВСКОГО СЕЛЬСКОГО    ПОСЕЛЕНИЯ</w:t>
      </w:r>
    </w:p>
    <w:p w:rsidR="00C37F43" w:rsidRPr="00C37F43" w:rsidRDefault="00CF3040" w:rsidP="00C37F43">
      <w:pPr>
        <w:spacing w:line="240" w:lineRule="exact"/>
        <w:jc w:val="center"/>
        <w:rPr>
          <w:b/>
          <w:sz w:val="18"/>
          <w:szCs w:val="18"/>
        </w:rPr>
      </w:pPr>
      <w:r>
        <w:rPr>
          <w:b/>
          <w:sz w:val="18"/>
          <w:szCs w:val="18"/>
        </w:rPr>
        <w:t>ПОСТАНОВЛЕНИЕ</w:t>
      </w:r>
    </w:p>
    <w:p w:rsidR="00102637" w:rsidRPr="00102637" w:rsidRDefault="00102637" w:rsidP="00102637">
      <w:pPr>
        <w:spacing w:line="240" w:lineRule="exact"/>
        <w:jc w:val="center"/>
        <w:rPr>
          <w:b/>
          <w:color w:val="FF0000"/>
          <w:sz w:val="16"/>
          <w:szCs w:val="16"/>
        </w:rPr>
      </w:pPr>
      <w:r w:rsidRPr="00102637">
        <w:rPr>
          <w:b/>
          <w:sz w:val="16"/>
          <w:szCs w:val="16"/>
        </w:rPr>
        <w:t>от  30.09.2021 №  143</w:t>
      </w:r>
    </w:p>
    <w:p w:rsidR="001015CB" w:rsidRPr="001015CB" w:rsidRDefault="001015CB" w:rsidP="001015CB">
      <w:pPr>
        <w:spacing w:line="240" w:lineRule="exact"/>
        <w:rPr>
          <w:b/>
          <w:sz w:val="16"/>
          <w:szCs w:val="16"/>
        </w:rPr>
      </w:pPr>
    </w:p>
    <w:p w:rsidR="00102637" w:rsidRPr="00102637" w:rsidRDefault="00102637" w:rsidP="00102637">
      <w:pPr>
        <w:spacing w:line="240" w:lineRule="exact"/>
        <w:jc w:val="center"/>
        <w:rPr>
          <w:b/>
          <w:bCs/>
          <w:sz w:val="16"/>
          <w:szCs w:val="16"/>
        </w:rPr>
      </w:pPr>
      <w:r w:rsidRPr="006A3CA3">
        <w:rPr>
          <w:b/>
          <w:sz w:val="16"/>
          <w:szCs w:val="16"/>
        </w:rPr>
        <w:t>Об утверждении</w:t>
      </w:r>
      <w:r w:rsidRPr="006A3CA3">
        <w:rPr>
          <w:b/>
          <w:bCs/>
          <w:sz w:val="16"/>
          <w:szCs w:val="16"/>
        </w:rPr>
        <w:t xml:space="preserve"> порядка принятия решений о предоставлении бюджетных</w:t>
      </w:r>
      <w:r>
        <w:rPr>
          <w:b/>
          <w:bCs/>
          <w:sz w:val="16"/>
          <w:szCs w:val="16"/>
        </w:rPr>
        <w:t xml:space="preserve"> </w:t>
      </w:r>
      <w:r w:rsidRPr="006A3CA3">
        <w:rPr>
          <w:b/>
          <w:bCs/>
          <w:sz w:val="16"/>
          <w:szCs w:val="16"/>
        </w:rPr>
        <w:t>инвестиций юридическим лицам, неявляющимся муниципальн</w:t>
      </w:r>
      <w:r w:rsidRPr="006A3CA3">
        <w:rPr>
          <w:b/>
          <w:bCs/>
          <w:sz w:val="16"/>
          <w:szCs w:val="16"/>
        </w:rPr>
        <w:t>ы</w:t>
      </w:r>
      <w:r w:rsidRPr="006A3CA3">
        <w:rPr>
          <w:b/>
          <w:bCs/>
          <w:sz w:val="16"/>
          <w:szCs w:val="16"/>
        </w:rPr>
        <w:t>ми</w:t>
      </w:r>
      <w:r>
        <w:rPr>
          <w:b/>
          <w:bCs/>
          <w:sz w:val="16"/>
          <w:szCs w:val="16"/>
        </w:rPr>
        <w:t xml:space="preserve"> </w:t>
      </w:r>
      <w:r w:rsidRPr="006A3CA3">
        <w:rPr>
          <w:b/>
          <w:bCs/>
          <w:sz w:val="16"/>
          <w:szCs w:val="16"/>
        </w:rPr>
        <w:t>учреждениями и муниципальными</w:t>
      </w:r>
      <w:r>
        <w:rPr>
          <w:b/>
          <w:bCs/>
          <w:sz w:val="16"/>
          <w:szCs w:val="16"/>
        </w:rPr>
        <w:t xml:space="preserve"> </w:t>
      </w:r>
      <w:r w:rsidRPr="006A3CA3">
        <w:rPr>
          <w:b/>
          <w:bCs/>
          <w:sz w:val="16"/>
          <w:szCs w:val="16"/>
        </w:rPr>
        <w:t>унитарными предприятиями, из бюджета</w:t>
      </w:r>
      <w:r>
        <w:rPr>
          <w:b/>
          <w:bCs/>
          <w:sz w:val="16"/>
          <w:szCs w:val="16"/>
        </w:rPr>
        <w:t xml:space="preserve"> </w:t>
      </w:r>
      <w:r w:rsidRPr="006A3CA3">
        <w:rPr>
          <w:b/>
          <w:bCs/>
          <w:sz w:val="16"/>
          <w:szCs w:val="16"/>
        </w:rPr>
        <w:t>Боровёнковского сельского поселения</w:t>
      </w:r>
      <w:r>
        <w:rPr>
          <w:b/>
          <w:bCs/>
          <w:sz w:val="16"/>
          <w:szCs w:val="16"/>
        </w:rPr>
        <w:t xml:space="preserve"> </w:t>
      </w:r>
      <w:r w:rsidRPr="006A3CA3">
        <w:rPr>
          <w:b/>
          <w:bCs/>
          <w:sz w:val="16"/>
          <w:szCs w:val="16"/>
        </w:rPr>
        <w:t>и требований к догов</w:t>
      </w:r>
      <w:r>
        <w:rPr>
          <w:b/>
          <w:bCs/>
          <w:sz w:val="16"/>
          <w:szCs w:val="16"/>
        </w:rPr>
        <w:t>о</w:t>
      </w:r>
      <w:r>
        <w:rPr>
          <w:b/>
          <w:bCs/>
          <w:sz w:val="16"/>
          <w:szCs w:val="16"/>
        </w:rPr>
        <w:t xml:space="preserve">рам </w:t>
      </w:r>
      <w:r w:rsidRPr="006A3CA3">
        <w:rPr>
          <w:b/>
          <w:bCs/>
          <w:sz w:val="16"/>
          <w:szCs w:val="16"/>
        </w:rPr>
        <w:t>о предоставлении</w:t>
      </w:r>
      <w:r>
        <w:rPr>
          <w:b/>
          <w:bCs/>
          <w:sz w:val="16"/>
          <w:szCs w:val="16"/>
        </w:rPr>
        <w:t xml:space="preserve"> </w:t>
      </w:r>
      <w:r w:rsidRPr="006A3CA3">
        <w:rPr>
          <w:b/>
          <w:bCs/>
          <w:sz w:val="16"/>
          <w:szCs w:val="16"/>
        </w:rPr>
        <w:t>бюджетных инвестиций юридическим лицам,</w:t>
      </w:r>
      <w:r>
        <w:rPr>
          <w:b/>
          <w:bCs/>
          <w:sz w:val="16"/>
          <w:szCs w:val="16"/>
        </w:rPr>
        <w:t xml:space="preserve"> </w:t>
      </w:r>
      <w:r w:rsidRPr="006A3CA3">
        <w:rPr>
          <w:b/>
          <w:bCs/>
          <w:sz w:val="16"/>
          <w:szCs w:val="16"/>
        </w:rPr>
        <w:t>не являющимся муниципальными</w:t>
      </w:r>
      <w:r>
        <w:rPr>
          <w:b/>
          <w:bCs/>
          <w:sz w:val="16"/>
          <w:szCs w:val="16"/>
        </w:rPr>
        <w:t xml:space="preserve"> </w:t>
      </w:r>
      <w:r w:rsidRPr="006A3CA3">
        <w:rPr>
          <w:b/>
          <w:bCs/>
          <w:sz w:val="16"/>
          <w:szCs w:val="16"/>
        </w:rPr>
        <w:t>учреждениями и муниципальными</w:t>
      </w:r>
      <w:r>
        <w:rPr>
          <w:b/>
          <w:bCs/>
          <w:sz w:val="16"/>
          <w:szCs w:val="16"/>
        </w:rPr>
        <w:t xml:space="preserve"> </w:t>
      </w:r>
      <w:r w:rsidRPr="006A3CA3">
        <w:rPr>
          <w:b/>
          <w:bCs/>
          <w:sz w:val="16"/>
          <w:szCs w:val="16"/>
        </w:rPr>
        <w:t>у</w:t>
      </w:r>
      <w:r w:rsidRPr="006A3CA3">
        <w:rPr>
          <w:b/>
          <w:bCs/>
          <w:sz w:val="16"/>
          <w:szCs w:val="16"/>
        </w:rPr>
        <w:t>нитарными предприятиями за счет</w:t>
      </w:r>
      <w:r>
        <w:rPr>
          <w:b/>
          <w:bCs/>
          <w:sz w:val="16"/>
          <w:szCs w:val="16"/>
        </w:rPr>
        <w:t xml:space="preserve"> </w:t>
      </w:r>
      <w:r w:rsidRPr="006A3CA3">
        <w:rPr>
          <w:b/>
          <w:bCs/>
          <w:sz w:val="16"/>
          <w:szCs w:val="16"/>
        </w:rPr>
        <w:t>средств бюджета Боровёнковского</w:t>
      </w:r>
      <w:r>
        <w:rPr>
          <w:b/>
          <w:bCs/>
          <w:sz w:val="16"/>
          <w:szCs w:val="16"/>
        </w:rPr>
        <w:t xml:space="preserve"> </w:t>
      </w:r>
      <w:r w:rsidRPr="006A3CA3">
        <w:rPr>
          <w:b/>
          <w:bCs/>
          <w:sz w:val="16"/>
          <w:szCs w:val="16"/>
        </w:rPr>
        <w:t>сельского поселения</w:t>
      </w:r>
    </w:p>
    <w:p w:rsidR="001015CB" w:rsidRPr="007B73F8" w:rsidRDefault="001015CB" w:rsidP="001015CB">
      <w:pPr>
        <w:spacing w:line="240" w:lineRule="exact"/>
        <w:rPr>
          <w:sz w:val="16"/>
          <w:szCs w:val="16"/>
        </w:rPr>
      </w:pPr>
    </w:p>
    <w:p w:rsidR="00102637" w:rsidRPr="006A3CA3" w:rsidRDefault="00102637" w:rsidP="00102637">
      <w:pPr>
        <w:overflowPunct w:val="0"/>
        <w:autoSpaceDE w:val="0"/>
        <w:autoSpaceDN w:val="0"/>
        <w:adjustRightInd w:val="0"/>
        <w:ind w:right="-57" w:firstLine="708"/>
        <w:jc w:val="both"/>
        <w:textAlignment w:val="baseline"/>
        <w:rPr>
          <w:sz w:val="16"/>
          <w:szCs w:val="16"/>
        </w:rPr>
      </w:pPr>
      <w:r w:rsidRPr="006A3CA3">
        <w:rPr>
          <w:sz w:val="16"/>
          <w:szCs w:val="16"/>
        </w:rPr>
        <w:t>По результатам рассмотрения представления прокуратуры Окуловского района от 06 августа 2021 года N 7-3-2021, в соответствии со статьей 80 Бюджетного кодекса Российской Федерации Администрация Боровёнковского сельского поселения</w:t>
      </w:r>
    </w:p>
    <w:p w:rsidR="00102637" w:rsidRPr="006A3CA3" w:rsidRDefault="00102637" w:rsidP="00102637">
      <w:pPr>
        <w:overflowPunct w:val="0"/>
        <w:autoSpaceDE w:val="0"/>
        <w:autoSpaceDN w:val="0"/>
        <w:adjustRightInd w:val="0"/>
        <w:ind w:right="-57"/>
        <w:jc w:val="both"/>
        <w:textAlignment w:val="baseline"/>
        <w:rPr>
          <w:b/>
          <w:sz w:val="16"/>
          <w:szCs w:val="16"/>
        </w:rPr>
      </w:pPr>
      <w:r w:rsidRPr="006A3CA3">
        <w:rPr>
          <w:b/>
          <w:sz w:val="16"/>
          <w:szCs w:val="16"/>
        </w:rPr>
        <w:t>ПОСТАНОВЛЯЕТ:</w:t>
      </w:r>
    </w:p>
    <w:p w:rsidR="00102637" w:rsidRPr="006A3CA3" w:rsidRDefault="00102637" w:rsidP="00102637">
      <w:pPr>
        <w:numPr>
          <w:ilvl w:val="0"/>
          <w:numId w:val="30"/>
        </w:numPr>
        <w:jc w:val="both"/>
        <w:rPr>
          <w:sz w:val="16"/>
          <w:szCs w:val="16"/>
        </w:rPr>
      </w:pPr>
      <w:r w:rsidRPr="006A3CA3">
        <w:rPr>
          <w:sz w:val="16"/>
          <w:szCs w:val="16"/>
        </w:rPr>
        <w:t>Утвердить прилагаемые:</w:t>
      </w:r>
    </w:p>
    <w:p w:rsidR="00102637" w:rsidRPr="006A3CA3" w:rsidRDefault="00102637" w:rsidP="00102637">
      <w:pPr>
        <w:ind w:firstLine="708"/>
        <w:jc w:val="both"/>
        <w:rPr>
          <w:sz w:val="16"/>
          <w:szCs w:val="16"/>
        </w:rPr>
      </w:pPr>
      <w:r w:rsidRPr="006A3CA3">
        <w:rPr>
          <w:sz w:val="16"/>
          <w:szCs w:val="16"/>
        </w:rPr>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бюджета Боровёнковского сельского поселения;</w:t>
      </w:r>
    </w:p>
    <w:p w:rsidR="00102637" w:rsidRPr="006A3CA3" w:rsidRDefault="00102637" w:rsidP="00102637">
      <w:pPr>
        <w:ind w:firstLine="720"/>
        <w:jc w:val="both"/>
        <w:rPr>
          <w:sz w:val="16"/>
          <w:szCs w:val="16"/>
        </w:rPr>
      </w:pPr>
      <w:r w:rsidRPr="006A3CA3">
        <w:rPr>
          <w:sz w:val="16"/>
          <w:szCs w:val="16"/>
        </w:rPr>
        <w:t xml:space="preserve">Требования к договорам о предоставлении бюджетных инвестиций юридическим лицам, не являющимся муниципальными учреждениями и муниципальными унитарными предприятиями за счет средств бюджета Боровёнковского сельского поселения. </w:t>
      </w:r>
    </w:p>
    <w:p w:rsidR="00102637" w:rsidRPr="006A3CA3" w:rsidRDefault="00102637" w:rsidP="00102637">
      <w:pPr>
        <w:ind w:firstLine="720"/>
        <w:jc w:val="both"/>
        <w:rPr>
          <w:sz w:val="16"/>
          <w:szCs w:val="16"/>
        </w:rPr>
      </w:pPr>
      <w:r w:rsidRPr="006A3CA3">
        <w:rPr>
          <w:sz w:val="16"/>
          <w:szCs w:val="16"/>
        </w:rPr>
        <w:t xml:space="preserve">  2. Опубликовать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102637" w:rsidRDefault="00102637" w:rsidP="00102637">
      <w:pPr>
        <w:pStyle w:val="af8"/>
        <w:spacing w:line="240" w:lineRule="exact"/>
        <w:outlineLvl w:val="0"/>
        <w:rPr>
          <w:b/>
          <w:sz w:val="18"/>
          <w:szCs w:val="18"/>
        </w:rPr>
      </w:pPr>
      <w:r w:rsidRPr="00102637">
        <w:rPr>
          <w:b/>
          <w:sz w:val="18"/>
          <w:szCs w:val="18"/>
        </w:rPr>
        <w:t>Глава сельского поселения Н.Г.Пискарева</w:t>
      </w:r>
    </w:p>
    <w:p w:rsidR="00102637" w:rsidRDefault="00102637" w:rsidP="00102637">
      <w:pPr>
        <w:pStyle w:val="af8"/>
        <w:spacing w:line="240" w:lineRule="exact"/>
        <w:outlineLvl w:val="0"/>
        <w:rPr>
          <w:b/>
          <w:sz w:val="18"/>
          <w:szCs w:val="18"/>
        </w:rPr>
      </w:pPr>
    </w:p>
    <w:p w:rsidR="00102637" w:rsidRPr="006A3CA3" w:rsidRDefault="00102637" w:rsidP="00102637">
      <w:pPr>
        <w:jc w:val="right"/>
        <w:rPr>
          <w:color w:val="000000"/>
          <w:sz w:val="16"/>
          <w:szCs w:val="16"/>
        </w:rPr>
      </w:pPr>
      <w:r w:rsidRPr="006A3CA3">
        <w:rPr>
          <w:color w:val="000000"/>
          <w:sz w:val="16"/>
          <w:szCs w:val="16"/>
        </w:rPr>
        <w:t>Утвержден</w:t>
      </w:r>
    </w:p>
    <w:p w:rsidR="00102637" w:rsidRPr="006A3CA3" w:rsidRDefault="00102637" w:rsidP="00102637">
      <w:pPr>
        <w:jc w:val="right"/>
        <w:rPr>
          <w:color w:val="000000"/>
          <w:sz w:val="16"/>
          <w:szCs w:val="16"/>
        </w:rPr>
      </w:pPr>
      <w:r w:rsidRPr="006A3CA3">
        <w:rPr>
          <w:color w:val="000000"/>
          <w:sz w:val="16"/>
          <w:szCs w:val="16"/>
        </w:rPr>
        <w:t xml:space="preserve">постановлением Администрации </w:t>
      </w:r>
    </w:p>
    <w:p w:rsidR="00102637" w:rsidRPr="006A3CA3" w:rsidRDefault="00102637" w:rsidP="00102637">
      <w:pPr>
        <w:jc w:val="right"/>
        <w:rPr>
          <w:color w:val="000000"/>
          <w:sz w:val="16"/>
          <w:szCs w:val="16"/>
        </w:rPr>
      </w:pPr>
      <w:r w:rsidRPr="006A3CA3">
        <w:rPr>
          <w:color w:val="000000"/>
          <w:sz w:val="16"/>
          <w:szCs w:val="16"/>
        </w:rPr>
        <w:t xml:space="preserve">Боровёнковского сельского поселения </w:t>
      </w:r>
    </w:p>
    <w:p w:rsidR="00102637" w:rsidRPr="006A3CA3" w:rsidRDefault="00102637" w:rsidP="00102637">
      <w:pPr>
        <w:jc w:val="right"/>
        <w:rPr>
          <w:color w:val="000000"/>
          <w:sz w:val="16"/>
          <w:szCs w:val="16"/>
        </w:rPr>
      </w:pPr>
      <w:r w:rsidRPr="006A3CA3">
        <w:rPr>
          <w:color w:val="000000"/>
          <w:sz w:val="16"/>
          <w:szCs w:val="16"/>
        </w:rPr>
        <w:t>от 30.09.2021 № 143</w:t>
      </w:r>
    </w:p>
    <w:p w:rsidR="00102637" w:rsidRPr="006A3CA3" w:rsidRDefault="00102637" w:rsidP="00102637">
      <w:pPr>
        <w:jc w:val="center"/>
        <w:rPr>
          <w:b/>
          <w:color w:val="000000"/>
          <w:sz w:val="16"/>
          <w:szCs w:val="16"/>
        </w:rPr>
      </w:pPr>
    </w:p>
    <w:p w:rsidR="00102637" w:rsidRPr="006A3CA3" w:rsidRDefault="00102637" w:rsidP="00102637">
      <w:pPr>
        <w:tabs>
          <w:tab w:val="left" w:pos="4820"/>
        </w:tabs>
        <w:autoSpaceDE w:val="0"/>
        <w:autoSpaceDN w:val="0"/>
        <w:adjustRightInd w:val="0"/>
        <w:jc w:val="center"/>
        <w:outlineLvl w:val="0"/>
        <w:rPr>
          <w:b/>
          <w:sz w:val="16"/>
          <w:szCs w:val="16"/>
        </w:rPr>
      </w:pPr>
      <w:r w:rsidRPr="006A3CA3">
        <w:rPr>
          <w:b/>
          <w:sz w:val="16"/>
          <w:szCs w:val="16"/>
        </w:rPr>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бюджета Боровёнковского сельского поселения</w:t>
      </w:r>
    </w:p>
    <w:p w:rsidR="00102637" w:rsidRPr="006A3CA3" w:rsidRDefault="00102637" w:rsidP="00102637">
      <w:pPr>
        <w:tabs>
          <w:tab w:val="left" w:pos="4820"/>
        </w:tabs>
        <w:autoSpaceDE w:val="0"/>
        <w:autoSpaceDN w:val="0"/>
        <w:adjustRightInd w:val="0"/>
        <w:jc w:val="center"/>
        <w:outlineLvl w:val="0"/>
        <w:rPr>
          <w:iCs/>
          <w:sz w:val="16"/>
          <w:szCs w:val="16"/>
        </w:rPr>
      </w:pPr>
    </w:p>
    <w:p w:rsidR="00102637" w:rsidRPr="006A3CA3" w:rsidRDefault="00102637" w:rsidP="00102637">
      <w:pPr>
        <w:widowControl w:val="0"/>
        <w:autoSpaceDE w:val="0"/>
        <w:autoSpaceDN w:val="0"/>
        <w:adjustRightInd w:val="0"/>
        <w:spacing w:line="240" w:lineRule="exact"/>
        <w:ind w:firstLine="540"/>
        <w:jc w:val="both"/>
        <w:rPr>
          <w:sz w:val="16"/>
          <w:szCs w:val="16"/>
        </w:rPr>
      </w:pPr>
    </w:p>
    <w:p w:rsidR="00102637" w:rsidRPr="006A3CA3" w:rsidRDefault="00102637" w:rsidP="00102637">
      <w:pPr>
        <w:widowControl w:val="0"/>
        <w:autoSpaceDE w:val="0"/>
        <w:autoSpaceDN w:val="0"/>
        <w:adjustRightInd w:val="0"/>
        <w:spacing w:line="240" w:lineRule="exact"/>
        <w:jc w:val="center"/>
        <w:outlineLvl w:val="1"/>
        <w:rPr>
          <w:sz w:val="16"/>
          <w:szCs w:val="16"/>
        </w:rPr>
      </w:pPr>
      <w:r w:rsidRPr="006A3CA3">
        <w:rPr>
          <w:b/>
          <w:bCs/>
          <w:sz w:val="16"/>
          <w:szCs w:val="16"/>
        </w:rPr>
        <w:t>I. Основные положения</w:t>
      </w:r>
    </w:p>
    <w:p w:rsidR="00102637" w:rsidRPr="006A3CA3" w:rsidRDefault="00102637" w:rsidP="00102637">
      <w:pPr>
        <w:widowControl w:val="0"/>
        <w:autoSpaceDE w:val="0"/>
        <w:autoSpaceDN w:val="0"/>
        <w:adjustRightInd w:val="0"/>
        <w:spacing w:line="240" w:lineRule="exact"/>
        <w:ind w:firstLine="540"/>
        <w:jc w:val="both"/>
        <w:rPr>
          <w:sz w:val="16"/>
          <w:szCs w:val="16"/>
        </w:rPr>
      </w:pP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1. Настоящий Порядок устанавливает процедуру принятия решений о предоставлении из бюджета Боровёнковского сельского поселения (д</w:t>
      </w:r>
      <w:r w:rsidRPr="006A3CA3">
        <w:rPr>
          <w:sz w:val="16"/>
          <w:szCs w:val="16"/>
        </w:rPr>
        <w:t>а</w:t>
      </w:r>
      <w:r w:rsidRPr="006A3CA3">
        <w:rPr>
          <w:sz w:val="16"/>
          <w:szCs w:val="16"/>
        </w:rPr>
        <w:t>лее – сельское поселение) бюджетных инвестиций юридическим лицам, не являющимся муниципальными учреждениями и муниципальными унита</w:t>
      </w:r>
      <w:r w:rsidRPr="006A3CA3">
        <w:rPr>
          <w:sz w:val="16"/>
          <w:szCs w:val="16"/>
        </w:rPr>
        <w:t>р</w:t>
      </w:r>
      <w:r w:rsidRPr="006A3CA3">
        <w:rPr>
          <w:sz w:val="16"/>
          <w:szCs w:val="16"/>
        </w:rPr>
        <w:t>ными предприятиями (далее - юридические лица):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в объекты капитального строительства, находящиеся в собственности юридических лиц, и (или) на приобретение ими объектов недвижим</w:t>
      </w:r>
      <w:r w:rsidRPr="006A3CA3">
        <w:rPr>
          <w:sz w:val="16"/>
          <w:szCs w:val="16"/>
        </w:rPr>
        <w:t>о</w:t>
      </w:r>
      <w:r w:rsidRPr="006A3CA3">
        <w:rPr>
          <w:sz w:val="16"/>
          <w:szCs w:val="16"/>
        </w:rPr>
        <w:t>го имущества;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в целях предоставления взноса в уставные (складочные) капиталы дочерних обществ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на цели, не связанные с осуществлением капитальных вложений в объекты капитального строительства, находящиеся в собственности ук</w:t>
      </w:r>
      <w:r w:rsidRPr="006A3CA3">
        <w:rPr>
          <w:sz w:val="16"/>
          <w:szCs w:val="16"/>
        </w:rPr>
        <w:t>а</w:t>
      </w:r>
      <w:r w:rsidRPr="006A3CA3">
        <w:rPr>
          <w:sz w:val="16"/>
          <w:szCs w:val="16"/>
        </w:rPr>
        <w:t>занных юридических лиц (их дочерних обществ), и (или) приобретением ими объектов недвижимого имущества (далее - решения).</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2. Решения принимаются с учетом приоритетов и целей развития сельского поселения, муниципальных программ сельского поселения, оце</w:t>
      </w:r>
      <w:r w:rsidRPr="006A3CA3">
        <w:rPr>
          <w:sz w:val="16"/>
          <w:szCs w:val="16"/>
        </w:rPr>
        <w:t>н</w:t>
      </w:r>
      <w:r w:rsidRPr="006A3CA3">
        <w:rPr>
          <w:sz w:val="16"/>
          <w:szCs w:val="16"/>
        </w:rPr>
        <w:t>ки эффективности использования средств бюджета сельского поселения, направляемых на бюджетные инвестиции, поручений Главы сельского пос</w:t>
      </w:r>
      <w:r w:rsidRPr="006A3CA3">
        <w:rPr>
          <w:sz w:val="16"/>
          <w:szCs w:val="16"/>
        </w:rPr>
        <w:t>е</w:t>
      </w:r>
      <w:r w:rsidRPr="006A3CA3">
        <w:rPr>
          <w:sz w:val="16"/>
          <w:szCs w:val="16"/>
        </w:rPr>
        <w:t xml:space="preserve">ления. </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3. Решение принимается в форме постановления Администрации сельского поселения.</w:t>
      </w:r>
    </w:p>
    <w:p w:rsidR="00102637" w:rsidRPr="006A3CA3" w:rsidRDefault="00102637" w:rsidP="00102637">
      <w:pPr>
        <w:widowControl w:val="0"/>
        <w:autoSpaceDE w:val="0"/>
        <w:autoSpaceDN w:val="0"/>
        <w:adjustRightInd w:val="0"/>
        <w:ind w:firstLine="709"/>
        <w:jc w:val="both"/>
        <w:rPr>
          <w:sz w:val="16"/>
          <w:szCs w:val="16"/>
        </w:rPr>
      </w:pPr>
    </w:p>
    <w:p w:rsidR="00102637" w:rsidRPr="006A3CA3" w:rsidRDefault="00102637" w:rsidP="00102637">
      <w:pPr>
        <w:widowControl w:val="0"/>
        <w:autoSpaceDE w:val="0"/>
        <w:autoSpaceDN w:val="0"/>
        <w:adjustRightInd w:val="0"/>
        <w:ind w:firstLine="709"/>
        <w:jc w:val="center"/>
        <w:outlineLvl w:val="1"/>
        <w:rPr>
          <w:b/>
          <w:bCs/>
          <w:sz w:val="16"/>
          <w:szCs w:val="16"/>
        </w:rPr>
      </w:pPr>
      <w:r w:rsidRPr="006A3CA3">
        <w:rPr>
          <w:b/>
          <w:bCs/>
          <w:sz w:val="16"/>
          <w:szCs w:val="16"/>
        </w:rPr>
        <w:t>II. Подготовка проекта решения</w:t>
      </w:r>
    </w:p>
    <w:p w:rsidR="00102637" w:rsidRPr="006A3CA3" w:rsidRDefault="00102637" w:rsidP="00102637">
      <w:pPr>
        <w:widowControl w:val="0"/>
        <w:autoSpaceDE w:val="0"/>
        <w:autoSpaceDN w:val="0"/>
        <w:adjustRightInd w:val="0"/>
        <w:ind w:firstLine="709"/>
        <w:jc w:val="both"/>
        <w:rPr>
          <w:sz w:val="16"/>
          <w:szCs w:val="16"/>
        </w:rPr>
      </w:pP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4.</w:t>
      </w:r>
      <w:r w:rsidRPr="006A3CA3">
        <w:rPr>
          <w:color w:val="FF0000"/>
          <w:sz w:val="16"/>
          <w:szCs w:val="16"/>
        </w:rPr>
        <w:t xml:space="preserve"> </w:t>
      </w:r>
      <w:r w:rsidRPr="006A3CA3">
        <w:rPr>
          <w:sz w:val="16"/>
          <w:szCs w:val="16"/>
        </w:rPr>
        <w:t>Инициатором подготовки проекта решения выступает Администрация сельского поселения, осуществляющая в соответствии с бюджетным законодательством Российской Федерации полномочия главного распорядителя средств бюджета сельского поселения (далее - Администрация) в лице специалиста, ответственного за реализацию мероприятия муниципальной программы сельского поселения, в рамках которой предусматриваются пр</w:t>
      </w:r>
      <w:r w:rsidRPr="006A3CA3">
        <w:rPr>
          <w:sz w:val="16"/>
          <w:szCs w:val="16"/>
        </w:rPr>
        <w:t>е</w:t>
      </w:r>
      <w:r w:rsidRPr="006A3CA3">
        <w:rPr>
          <w:sz w:val="16"/>
          <w:szCs w:val="16"/>
        </w:rPr>
        <w:t>доставление бюджетных инвестиций юридическим лицам или строительство (реконструкция, в том числе с элементами реставрации, техническое пер</w:t>
      </w:r>
      <w:r w:rsidRPr="006A3CA3">
        <w:rPr>
          <w:sz w:val="16"/>
          <w:szCs w:val="16"/>
        </w:rPr>
        <w:t>е</w:t>
      </w:r>
      <w:r w:rsidRPr="006A3CA3">
        <w:rPr>
          <w:sz w:val="16"/>
          <w:szCs w:val="16"/>
        </w:rPr>
        <w:t>вооружение) объекта капитального строительства и (или) приобретение объекта недвижимого имущества.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5. В проекте решения определяются в том числе:</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а) в случае предоставления бюджетных инвестиций юридическим лицам в объекты капитального строительства, находящиеся в собственн</w:t>
      </w:r>
      <w:r w:rsidRPr="006A3CA3">
        <w:rPr>
          <w:sz w:val="16"/>
          <w:szCs w:val="16"/>
        </w:rPr>
        <w:t>о</w:t>
      </w:r>
      <w:r w:rsidRPr="006A3CA3">
        <w:rPr>
          <w:sz w:val="16"/>
          <w:szCs w:val="16"/>
        </w:rPr>
        <w:t>сти юридических лиц, и (или) на приобретение ими объектов недвижимого имущества: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наименование юридического лица с указанием его реквизитов (ИНН, КПП, ОГРН, адрес местонахождения);</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наименование объекта капитального строительства согласно проектной документации (паспорту инвестиционного проекта в случае отсу</w:t>
      </w:r>
      <w:r w:rsidRPr="006A3CA3">
        <w:rPr>
          <w:sz w:val="16"/>
          <w:szCs w:val="16"/>
        </w:rPr>
        <w:t>т</w:t>
      </w:r>
      <w:r w:rsidRPr="006A3CA3">
        <w:rPr>
          <w:sz w:val="16"/>
          <w:szCs w:val="16"/>
        </w:rPr>
        <w:t>ствия утвержденной в установленном законодательством Российской Федерации порядке проектной документации на дату подготовки проекта реш</w:t>
      </w:r>
      <w:r w:rsidRPr="006A3CA3">
        <w:rPr>
          <w:sz w:val="16"/>
          <w:szCs w:val="16"/>
        </w:rPr>
        <w:t>е</w:t>
      </w:r>
      <w:r w:rsidRPr="006A3CA3">
        <w:rPr>
          <w:sz w:val="16"/>
          <w:szCs w:val="16"/>
        </w:rPr>
        <w:t>ния) и (или) наименование объекта недвижимого имущества согласно паспорту инвестиционного проекта;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мощность (прирост мощности) объекта капитального строительства, подлежащая вводу в эксплуатацию, мощность объекта недвижимого имущества;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срок ввода в эксплуатацию объекта капитального строительства и (или) приобретения объекта недвижимости;</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сметная стоимость объекта капитального строительства (при наличии утвержденной проектной документации) или предполагаемая (пр</w:t>
      </w:r>
      <w:r w:rsidRPr="006A3CA3">
        <w:rPr>
          <w:sz w:val="16"/>
          <w:szCs w:val="16"/>
        </w:rPr>
        <w:t>е</w:t>
      </w:r>
      <w:r w:rsidRPr="006A3CA3">
        <w:rPr>
          <w:sz w:val="16"/>
          <w:szCs w:val="16"/>
        </w:rPr>
        <w:t>дельная) стоимость объекта капитального строительства и (или) стоимость приобретения объекта недвижимого имущества согласно паспорту инвест</w:t>
      </w:r>
      <w:r w:rsidRPr="006A3CA3">
        <w:rPr>
          <w:sz w:val="16"/>
          <w:szCs w:val="16"/>
        </w:rPr>
        <w:t>и</w:t>
      </w:r>
      <w:r w:rsidRPr="006A3CA3">
        <w:rPr>
          <w:sz w:val="16"/>
          <w:szCs w:val="16"/>
        </w:rPr>
        <w:t>ционного проекта, а также распределение указанных стоимостей по годам реализации инвестиционного проекта (в ценах соответствующих лет реал</w:t>
      </w:r>
      <w:r w:rsidRPr="006A3CA3">
        <w:rPr>
          <w:sz w:val="16"/>
          <w:szCs w:val="16"/>
        </w:rPr>
        <w:t>и</w:t>
      </w:r>
      <w:r w:rsidRPr="006A3CA3">
        <w:rPr>
          <w:sz w:val="16"/>
          <w:szCs w:val="16"/>
        </w:rPr>
        <w:t>зации инвестиционного проекта);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общий объем капитальных вложений в строительство (реконструкцию, в том числе с элементами реставрации, техническое перевооруж</w:t>
      </w:r>
      <w:r w:rsidRPr="006A3CA3">
        <w:rPr>
          <w:sz w:val="16"/>
          <w:szCs w:val="16"/>
        </w:rPr>
        <w:t>е</w:t>
      </w:r>
      <w:r w:rsidRPr="006A3CA3">
        <w:rPr>
          <w:sz w:val="16"/>
          <w:szCs w:val="16"/>
        </w:rPr>
        <w:lastRenderedPageBreak/>
        <w:t>ние) объекта капитального строительства и (или) приобретение объекта недвижимого имущества, а также его распределение по годам реализации инв</w:t>
      </w:r>
      <w:r w:rsidRPr="006A3CA3">
        <w:rPr>
          <w:sz w:val="16"/>
          <w:szCs w:val="16"/>
        </w:rPr>
        <w:t>е</w:t>
      </w:r>
      <w:r w:rsidRPr="006A3CA3">
        <w:rPr>
          <w:sz w:val="16"/>
          <w:szCs w:val="16"/>
        </w:rPr>
        <w:t>стиционного проекта (в ценах соответствующих лет реализации инвестиционного проекта);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102637" w:rsidRPr="006A3CA3" w:rsidRDefault="00102637" w:rsidP="00102637">
      <w:pPr>
        <w:widowControl w:val="0"/>
        <w:autoSpaceDE w:val="0"/>
        <w:autoSpaceDN w:val="0"/>
        <w:adjustRightInd w:val="0"/>
        <w:ind w:firstLine="709"/>
        <w:jc w:val="both"/>
        <w:rPr>
          <w:sz w:val="16"/>
          <w:szCs w:val="16"/>
          <w:highlight w:val="yellow"/>
        </w:rPr>
      </w:pPr>
      <w:r w:rsidRPr="006A3CA3">
        <w:rPr>
          <w:sz w:val="16"/>
          <w:szCs w:val="16"/>
        </w:rPr>
        <w:t>б) в случае предоставления бюджетных инвестиций юридическим лицам взноса в уставные (складочные) капиталы дочерних обществ юр</w:t>
      </w:r>
      <w:r w:rsidRPr="006A3CA3">
        <w:rPr>
          <w:sz w:val="16"/>
          <w:szCs w:val="16"/>
        </w:rPr>
        <w:t>и</w:t>
      </w:r>
      <w:r w:rsidRPr="006A3CA3">
        <w:rPr>
          <w:sz w:val="16"/>
          <w:szCs w:val="16"/>
        </w:rPr>
        <w:t>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дополнительно к положениям, указанным в подпункте 1 пункта 5 настоящего документа:</w:t>
      </w:r>
    </w:p>
    <w:p w:rsidR="00102637" w:rsidRPr="006A3CA3" w:rsidRDefault="00102637" w:rsidP="00102637">
      <w:pPr>
        <w:shd w:val="clear" w:color="auto" w:fill="FFFFFF"/>
        <w:ind w:firstLine="709"/>
        <w:rPr>
          <w:color w:val="000000"/>
          <w:sz w:val="16"/>
          <w:szCs w:val="16"/>
        </w:rPr>
      </w:pPr>
      <w:r w:rsidRPr="006A3CA3">
        <w:rPr>
          <w:sz w:val="16"/>
          <w:szCs w:val="16"/>
        </w:rPr>
        <w:t xml:space="preserve">- наименование дочернего общества юридического лица, являющегося застройщиком, заказчиком с </w:t>
      </w:r>
      <w:r w:rsidRPr="006A3CA3">
        <w:rPr>
          <w:color w:val="000000"/>
          <w:sz w:val="16"/>
          <w:szCs w:val="16"/>
        </w:rPr>
        <w:t>указанием его реквизитов (ИНН, КПП, ОГРН, адрес местонахождения);</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в) в случае предоставления бюджетных инвестиций юридическим лицам на цели, не связанные с осуществлением капитальных вложений в объекты капитального строительства, находящиеся в собственности юридических лиц (их дочерних обществ), и (или) приобретением ими объектов недвижимого имущества: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наименование юридического лица;</w:t>
      </w:r>
    </w:p>
    <w:p w:rsidR="00102637" w:rsidRPr="006A3CA3" w:rsidRDefault="00102637" w:rsidP="00102637">
      <w:pPr>
        <w:widowControl w:val="0"/>
        <w:autoSpaceDE w:val="0"/>
        <w:autoSpaceDN w:val="0"/>
        <w:adjustRightInd w:val="0"/>
        <w:ind w:firstLine="709"/>
        <w:jc w:val="both"/>
        <w:rPr>
          <w:sz w:val="16"/>
          <w:szCs w:val="16"/>
        </w:rPr>
      </w:pPr>
      <w:bookmarkStart w:id="0" w:name="Par58"/>
      <w:bookmarkEnd w:id="0"/>
      <w:r w:rsidRPr="006A3CA3">
        <w:rPr>
          <w:sz w:val="16"/>
          <w:szCs w:val="16"/>
        </w:rPr>
        <w:t>- цель предоставления бюджетных инвестиций с указанием наименования муниципальной программы сельского поселения, в целях реализ</w:t>
      </w:r>
      <w:r w:rsidRPr="006A3CA3">
        <w:rPr>
          <w:sz w:val="16"/>
          <w:szCs w:val="16"/>
        </w:rPr>
        <w:t>а</w:t>
      </w:r>
      <w:r w:rsidRPr="006A3CA3">
        <w:rPr>
          <w:sz w:val="16"/>
          <w:szCs w:val="16"/>
        </w:rPr>
        <w:t>ции которой предоставляются бюджетные инвестиции;</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результаты предоставления бюджетных инвестиций, которые должны быть конкретными, измеримыми и должны соответствовать результ</w:t>
      </w:r>
      <w:r w:rsidRPr="006A3CA3">
        <w:rPr>
          <w:sz w:val="16"/>
          <w:szCs w:val="16"/>
        </w:rPr>
        <w:t>а</w:t>
      </w:r>
      <w:r w:rsidRPr="006A3CA3">
        <w:rPr>
          <w:sz w:val="16"/>
          <w:szCs w:val="16"/>
        </w:rPr>
        <w:t>там муниципальных программ сельского поселения (в целях реализации которой предоставляются бюджетные инвестиции), и показатели, необход</w:t>
      </w:r>
      <w:r w:rsidRPr="006A3CA3">
        <w:rPr>
          <w:sz w:val="16"/>
          <w:szCs w:val="16"/>
        </w:rPr>
        <w:t>и</w:t>
      </w:r>
      <w:r w:rsidRPr="006A3CA3">
        <w:rPr>
          <w:sz w:val="16"/>
          <w:szCs w:val="16"/>
        </w:rPr>
        <w:t>мые для их достижения, включая показатели в части материальных и нематериальных объектов и (или) услуг, планируемых к получению при достиж</w:t>
      </w:r>
      <w:r w:rsidRPr="006A3CA3">
        <w:rPr>
          <w:sz w:val="16"/>
          <w:szCs w:val="16"/>
        </w:rPr>
        <w:t>е</w:t>
      </w:r>
      <w:r w:rsidRPr="006A3CA3">
        <w:rPr>
          <w:sz w:val="16"/>
          <w:szCs w:val="16"/>
        </w:rPr>
        <w:t>нии результатов соответствующих программ (при возможности установления таких показателей);</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иные показатели, достижение которых должно быть обеспечено юридическим лицом (при необходимости);</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общий размер средств на достижение каждого результата предоставления бюджетных инвестиций и его распределение по годам;</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предельный размер бюджетных инвестиций, предоставляемых в целях достижения каждого результата предоставления бюджетных инв</w:t>
      </w:r>
      <w:r w:rsidRPr="006A3CA3">
        <w:rPr>
          <w:sz w:val="16"/>
          <w:szCs w:val="16"/>
        </w:rPr>
        <w:t>е</w:t>
      </w:r>
      <w:r w:rsidRPr="006A3CA3">
        <w:rPr>
          <w:sz w:val="16"/>
          <w:szCs w:val="16"/>
        </w:rPr>
        <w:t>стиций, и его распределение по годам;</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в случае предоставления бюджетных инвестиций для последующего предоставления вкладов в уставные (складочные) капиталы других о</w:t>
      </w:r>
      <w:r w:rsidRPr="006A3CA3">
        <w:rPr>
          <w:sz w:val="16"/>
          <w:szCs w:val="16"/>
        </w:rPr>
        <w:t>р</w:t>
      </w:r>
      <w:r w:rsidRPr="006A3CA3">
        <w:rPr>
          <w:sz w:val="16"/>
          <w:szCs w:val="16"/>
        </w:rPr>
        <w:t>ганизаций, вкладов в имущество других организаций, не увеличивающих их уставные (складочные) капиталы, в отношении каждой такой организации - ее наименование и общий объем указанных вкладов с их распределением по годам либо порядок и (или) критерии отбора этих организаций, если определение указанных организаций осуществляется по результатам такого отбора.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6. Общий (предельный) объем бюджетных инвестиций, предоставляемых на реализацию инвестиционного проекта, не может быть устано</w:t>
      </w:r>
      <w:r w:rsidRPr="006A3CA3">
        <w:rPr>
          <w:sz w:val="16"/>
          <w:szCs w:val="16"/>
        </w:rPr>
        <w:t>в</w:t>
      </w:r>
      <w:r w:rsidRPr="006A3CA3">
        <w:rPr>
          <w:sz w:val="16"/>
          <w:szCs w:val="16"/>
        </w:rPr>
        <w:t>лен выше 90 процентов и ниже 5 процентов сметной стоимости объекта капитального строительства (при наличии утвержденной проектной докуме</w:t>
      </w:r>
      <w:r w:rsidRPr="006A3CA3">
        <w:rPr>
          <w:sz w:val="16"/>
          <w:szCs w:val="16"/>
        </w:rPr>
        <w:t>н</w:t>
      </w:r>
      <w:r w:rsidRPr="006A3CA3">
        <w:rPr>
          <w:sz w:val="16"/>
          <w:szCs w:val="16"/>
        </w:rPr>
        <w:t>тации) или предполагаемой (предельной) стоимости объекта капитального строительства и (или) стоимости приобретения объекта недвижимого им</w:t>
      </w:r>
      <w:r w:rsidRPr="006A3CA3">
        <w:rPr>
          <w:sz w:val="16"/>
          <w:szCs w:val="16"/>
        </w:rPr>
        <w:t>у</w:t>
      </w:r>
      <w:r w:rsidRPr="006A3CA3">
        <w:rPr>
          <w:sz w:val="16"/>
          <w:szCs w:val="16"/>
        </w:rPr>
        <w:t>щества согласно паспорту инвестиционного проекта (в ценах соответствующих лет реализации инвестиционного проекта).</w:t>
      </w:r>
    </w:p>
    <w:p w:rsidR="00102637" w:rsidRPr="006A3CA3" w:rsidRDefault="00102637" w:rsidP="00102637">
      <w:pPr>
        <w:widowControl w:val="0"/>
        <w:autoSpaceDE w:val="0"/>
        <w:autoSpaceDN w:val="0"/>
        <w:adjustRightInd w:val="0"/>
        <w:ind w:firstLine="709"/>
        <w:jc w:val="both"/>
        <w:rPr>
          <w:sz w:val="16"/>
          <w:szCs w:val="16"/>
        </w:rPr>
      </w:pPr>
      <w:bookmarkStart w:id="1" w:name="Par64"/>
      <w:bookmarkEnd w:id="1"/>
      <w:r w:rsidRPr="006A3CA3">
        <w:rPr>
          <w:sz w:val="16"/>
          <w:szCs w:val="16"/>
        </w:rPr>
        <w:t>7. Юридическое лицо на дату не ранее чем 1-е число месяца, предшествующего месяцу подготовки проекта решения, должно соответств</w:t>
      </w:r>
      <w:r w:rsidRPr="006A3CA3">
        <w:rPr>
          <w:sz w:val="16"/>
          <w:szCs w:val="16"/>
        </w:rPr>
        <w:t>о</w:t>
      </w:r>
      <w:r w:rsidRPr="006A3CA3">
        <w:rPr>
          <w:sz w:val="16"/>
          <w:szCs w:val="16"/>
        </w:rPr>
        <w:t>вать следующим требованиям:</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а) у юридического лица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02637" w:rsidRPr="006A3CA3" w:rsidRDefault="00102637" w:rsidP="00102637">
      <w:pPr>
        <w:widowControl w:val="0"/>
        <w:autoSpaceDE w:val="0"/>
        <w:autoSpaceDN w:val="0"/>
        <w:adjustRightInd w:val="0"/>
        <w:ind w:firstLine="709"/>
        <w:jc w:val="both"/>
        <w:rPr>
          <w:sz w:val="16"/>
          <w:szCs w:val="16"/>
        </w:rPr>
      </w:pPr>
      <w:bookmarkStart w:id="2" w:name="Par66"/>
      <w:bookmarkEnd w:id="2"/>
      <w:r w:rsidRPr="006A3CA3">
        <w:rPr>
          <w:sz w:val="16"/>
          <w:szCs w:val="16"/>
        </w:rPr>
        <w:t>б) у юридического лица отсутствуют просроченная задолженность по возврату в бюджет сельского поселения субсидий, бюджетных инв</w:t>
      </w:r>
      <w:r w:rsidRPr="006A3CA3">
        <w:rPr>
          <w:sz w:val="16"/>
          <w:szCs w:val="16"/>
        </w:rPr>
        <w:t>е</w:t>
      </w:r>
      <w:r w:rsidRPr="006A3CA3">
        <w:rPr>
          <w:sz w:val="16"/>
          <w:szCs w:val="16"/>
        </w:rPr>
        <w:t>стиций, предоставленных в том числе в соответствии с иными нормативными правовыми актами, и иная просроченная задолженность перед бюджетом сельского поселения;</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в) юридическое лицо не находится в процессе реорганизации, ликвидации, в отношении 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г) юридическое лицо не является иностранным юридическим лицом, а также российским юридическим лицом, в уставном (складочном) к</w:t>
      </w:r>
      <w:r w:rsidRPr="006A3CA3">
        <w:rPr>
          <w:sz w:val="16"/>
          <w:szCs w:val="16"/>
        </w:rPr>
        <w:t>а</w:t>
      </w:r>
      <w:r w:rsidRPr="006A3CA3">
        <w:rPr>
          <w:sz w:val="16"/>
          <w:szCs w:val="16"/>
        </w:rPr>
        <w:t>питале которого доля участия иностранных юридических лиц, местом регистрации которых является государство или территория, включенные в у</w:t>
      </w:r>
      <w:r w:rsidRPr="006A3CA3">
        <w:rPr>
          <w:sz w:val="16"/>
          <w:szCs w:val="16"/>
        </w:rPr>
        <w:t>т</w:t>
      </w:r>
      <w:r w:rsidRPr="006A3CA3">
        <w:rPr>
          <w:sz w:val="16"/>
          <w:szCs w:val="16"/>
        </w:rPr>
        <w:t>вержденный Министерством финансов Российской Федерации перечень государств и территорий, предоставляющих льготный налоговый режим нал</w:t>
      </w:r>
      <w:r w:rsidRPr="006A3CA3">
        <w:rPr>
          <w:sz w:val="16"/>
          <w:szCs w:val="16"/>
        </w:rPr>
        <w:t>о</w:t>
      </w:r>
      <w:r w:rsidRPr="006A3CA3">
        <w:rPr>
          <w:sz w:val="16"/>
          <w:szCs w:val="16"/>
        </w:rPr>
        <w:t>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xml:space="preserve">д) юридическому лицу не предоставляются средства из бюджета сельского поселения на основании иных нормативных правовых актов на цели, указанные в проекте решений в соответствии с третьим абзацем </w:t>
      </w:r>
      <w:hyperlink w:anchor="Par58" w:tooltip="в) цель предоставления бюджетных инвестиций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либо государственной программы Российской Федерации" w:history="1">
        <w:r w:rsidRPr="006A3CA3">
          <w:rPr>
            <w:sz w:val="16"/>
            <w:szCs w:val="16"/>
          </w:rPr>
          <w:t>подпункта "в" пункта 5</w:t>
        </w:r>
      </w:hyperlink>
      <w:r w:rsidRPr="006A3CA3">
        <w:rPr>
          <w:sz w:val="16"/>
          <w:szCs w:val="16"/>
        </w:rPr>
        <w:t xml:space="preserve"> настоящего Порядка.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xml:space="preserve">8. Юридическое лицо предоставляет в Администрацию следующие документы, подтверждающие соответствие его требованиям, указанным в </w:t>
      </w:r>
      <w:hyperlink w:anchor="Par64" w:tooltip="6. Юридическое лицо на дату не ранее чем 1-е число месяца, предшествующего месяцу внесения проекта решения в Правительство Российской Федерации, должно соответствовать следующим требованиям:" w:history="1">
        <w:r w:rsidRPr="006A3CA3">
          <w:rPr>
            <w:sz w:val="16"/>
            <w:szCs w:val="16"/>
          </w:rPr>
          <w:t>пункте 7</w:t>
        </w:r>
      </w:hyperlink>
      <w:r w:rsidRPr="006A3CA3">
        <w:rPr>
          <w:sz w:val="16"/>
          <w:szCs w:val="16"/>
        </w:rPr>
        <w:t xml:space="preserve"> настоящего Порядка: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а) справка налогового органа об исполнении юридическим лицом обязанности по уплате налогов, сборов, страховых взносов, пеней, штр</w:t>
      </w:r>
      <w:r w:rsidRPr="006A3CA3">
        <w:rPr>
          <w:sz w:val="16"/>
          <w:szCs w:val="16"/>
        </w:rPr>
        <w:t>а</w:t>
      </w:r>
      <w:r w:rsidRPr="006A3CA3">
        <w:rPr>
          <w:sz w:val="16"/>
          <w:szCs w:val="16"/>
        </w:rPr>
        <w:t>фов, процентов (в случае непредставления указанной справки Администрация запрашивает ее самостоятельно);</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б) выписка (выписки) из Единого государственного реестра юридических лиц, содержащая сведения о юридическом лице (в случае непре</w:t>
      </w:r>
      <w:r w:rsidRPr="006A3CA3">
        <w:rPr>
          <w:sz w:val="16"/>
          <w:szCs w:val="16"/>
        </w:rPr>
        <w:t>д</w:t>
      </w:r>
      <w:r w:rsidRPr="006A3CA3">
        <w:rPr>
          <w:sz w:val="16"/>
          <w:szCs w:val="16"/>
        </w:rPr>
        <w:t>ставления указанной выписки Администрация запрашивает ее самостоятельно);</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в) справка, подписанная руководителем или иным уполномоченным лицом юридического лица, подтверждающая соответствие юридическ</w:t>
      </w:r>
      <w:r w:rsidRPr="006A3CA3">
        <w:rPr>
          <w:sz w:val="16"/>
          <w:szCs w:val="16"/>
        </w:rPr>
        <w:t>о</w:t>
      </w:r>
      <w:r w:rsidRPr="006A3CA3">
        <w:rPr>
          <w:sz w:val="16"/>
          <w:szCs w:val="16"/>
        </w:rPr>
        <w:t xml:space="preserve">го лица требованиям, установленным </w:t>
      </w:r>
      <w:hyperlink w:anchor="Par66" w:tooltip="б) у юридического лиц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нормативными правовыми актами, и иная просроченная задолженность перед федеральным" w:history="1">
        <w:r w:rsidRPr="006A3CA3">
          <w:rPr>
            <w:sz w:val="16"/>
            <w:szCs w:val="16"/>
          </w:rPr>
          <w:t>подпунктом "б" пункта 7</w:t>
        </w:r>
      </w:hyperlink>
      <w:r w:rsidRPr="006A3CA3">
        <w:rPr>
          <w:sz w:val="16"/>
          <w:szCs w:val="16"/>
        </w:rPr>
        <w:t xml:space="preserve"> настоящего Порядка;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г) копия годовой бухгалтерской (финансовой) отчетности юридического лица, состоящая из бухгалтерского баланса, отчета о финансовых результатах, за последние 2 года.</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9. Администрация в течении пяти рабочих дней с даты представления юридическим лицом документов, указанных в пункте 8 настоящего Порядка, проводит проверку соответствия юридического лица требованиям, указанных в пункте 7 настоящего Порядка, и принимает решение о подг</w:t>
      </w:r>
      <w:r w:rsidRPr="006A3CA3">
        <w:rPr>
          <w:sz w:val="16"/>
          <w:szCs w:val="16"/>
        </w:rPr>
        <w:t>о</w:t>
      </w:r>
      <w:r w:rsidRPr="006A3CA3">
        <w:rPr>
          <w:sz w:val="16"/>
          <w:szCs w:val="16"/>
        </w:rPr>
        <w:t>товке проекта решения о предоставлении бюджетных инвестиций или об отказе в подготовке такого проекта решения.</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О принятом решении юридическое лицо уведомляется посредством почтового отправления с уведомлением о вручении либо путем неп</w:t>
      </w:r>
      <w:r w:rsidRPr="006A3CA3">
        <w:rPr>
          <w:sz w:val="16"/>
          <w:szCs w:val="16"/>
        </w:rPr>
        <w:t>о</w:t>
      </w:r>
      <w:r w:rsidRPr="006A3CA3">
        <w:rPr>
          <w:sz w:val="16"/>
          <w:szCs w:val="16"/>
        </w:rPr>
        <w:t>средственного вручения с отметкой о получении в течении трех дней со дня принятия решения о подготовке проекта решения о предоставлении бю</w:t>
      </w:r>
      <w:r w:rsidRPr="006A3CA3">
        <w:rPr>
          <w:sz w:val="16"/>
          <w:szCs w:val="16"/>
        </w:rPr>
        <w:t>д</w:t>
      </w:r>
      <w:r w:rsidRPr="006A3CA3">
        <w:rPr>
          <w:sz w:val="16"/>
          <w:szCs w:val="16"/>
        </w:rPr>
        <w:t>жетных инвестиций или об отказе в подготовке такого проекта решения.</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В случае принятия Администрацией решения об отказе в подготовке проекта принятия решения о предоставлении бюджетных инвестиций администрация возвращает юридическому лицу предоставленные документы с обоснованием причин возврата документов.</w:t>
      </w:r>
    </w:p>
    <w:p w:rsidR="00102637" w:rsidRPr="006A3CA3" w:rsidRDefault="00102637" w:rsidP="00102637">
      <w:pPr>
        <w:widowControl w:val="0"/>
        <w:autoSpaceDE w:val="0"/>
        <w:autoSpaceDN w:val="0"/>
        <w:adjustRightInd w:val="0"/>
        <w:ind w:firstLine="709"/>
        <w:jc w:val="both"/>
        <w:rPr>
          <w:sz w:val="16"/>
          <w:szCs w:val="16"/>
        </w:rPr>
      </w:pPr>
      <w:r w:rsidRPr="006A3CA3">
        <w:rPr>
          <w:sz w:val="16"/>
          <w:szCs w:val="16"/>
        </w:rPr>
        <w:t xml:space="preserve">10. </w:t>
      </w:r>
      <w:r w:rsidRPr="006A3CA3">
        <w:rPr>
          <w:spacing w:val="-1"/>
          <w:sz w:val="16"/>
          <w:szCs w:val="16"/>
        </w:rPr>
        <w:t>Основаниями</w:t>
      </w:r>
      <w:r w:rsidRPr="006A3CA3">
        <w:rPr>
          <w:spacing w:val="45"/>
          <w:sz w:val="16"/>
          <w:szCs w:val="16"/>
        </w:rPr>
        <w:t xml:space="preserve"> </w:t>
      </w:r>
      <w:r w:rsidRPr="006A3CA3">
        <w:rPr>
          <w:spacing w:val="-1"/>
          <w:sz w:val="16"/>
          <w:szCs w:val="16"/>
        </w:rPr>
        <w:t>принятия</w:t>
      </w:r>
      <w:r w:rsidRPr="006A3CA3">
        <w:rPr>
          <w:spacing w:val="45"/>
          <w:sz w:val="16"/>
          <w:szCs w:val="16"/>
        </w:rPr>
        <w:t xml:space="preserve"> </w:t>
      </w:r>
      <w:r w:rsidRPr="006A3CA3">
        <w:rPr>
          <w:spacing w:val="-1"/>
          <w:sz w:val="16"/>
          <w:szCs w:val="16"/>
        </w:rPr>
        <w:t>решения</w:t>
      </w:r>
      <w:r w:rsidRPr="006A3CA3">
        <w:rPr>
          <w:spacing w:val="42"/>
          <w:sz w:val="16"/>
          <w:szCs w:val="16"/>
        </w:rPr>
        <w:t xml:space="preserve"> </w:t>
      </w:r>
      <w:r w:rsidRPr="006A3CA3">
        <w:rPr>
          <w:sz w:val="16"/>
          <w:szCs w:val="16"/>
        </w:rPr>
        <w:t>об</w:t>
      </w:r>
      <w:r w:rsidRPr="006A3CA3">
        <w:rPr>
          <w:spacing w:val="45"/>
          <w:sz w:val="16"/>
          <w:szCs w:val="16"/>
        </w:rPr>
        <w:t xml:space="preserve"> </w:t>
      </w:r>
      <w:r w:rsidRPr="006A3CA3">
        <w:rPr>
          <w:spacing w:val="-1"/>
          <w:sz w:val="16"/>
          <w:szCs w:val="16"/>
        </w:rPr>
        <w:t>отказе</w:t>
      </w:r>
      <w:r w:rsidRPr="006A3CA3">
        <w:rPr>
          <w:spacing w:val="44"/>
          <w:sz w:val="16"/>
          <w:szCs w:val="16"/>
        </w:rPr>
        <w:t xml:space="preserve"> </w:t>
      </w:r>
      <w:r w:rsidRPr="006A3CA3">
        <w:rPr>
          <w:sz w:val="16"/>
          <w:szCs w:val="16"/>
        </w:rPr>
        <w:t>в</w:t>
      </w:r>
      <w:r w:rsidRPr="006A3CA3">
        <w:rPr>
          <w:spacing w:val="46"/>
          <w:sz w:val="16"/>
          <w:szCs w:val="16"/>
        </w:rPr>
        <w:t xml:space="preserve"> </w:t>
      </w:r>
      <w:r w:rsidRPr="006A3CA3">
        <w:rPr>
          <w:spacing w:val="-1"/>
          <w:sz w:val="16"/>
          <w:szCs w:val="16"/>
        </w:rPr>
        <w:t>подготовке</w:t>
      </w:r>
      <w:r w:rsidRPr="006A3CA3">
        <w:rPr>
          <w:spacing w:val="44"/>
          <w:sz w:val="16"/>
          <w:szCs w:val="16"/>
        </w:rPr>
        <w:t xml:space="preserve"> </w:t>
      </w:r>
      <w:r w:rsidRPr="006A3CA3">
        <w:rPr>
          <w:spacing w:val="-1"/>
          <w:sz w:val="16"/>
          <w:szCs w:val="16"/>
        </w:rPr>
        <w:t>проекта</w:t>
      </w:r>
      <w:r w:rsidRPr="006A3CA3">
        <w:rPr>
          <w:spacing w:val="25"/>
          <w:sz w:val="16"/>
          <w:szCs w:val="16"/>
        </w:rPr>
        <w:t xml:space="preserve"> </w:t>
      </w:r>
      <w:r w:rsidRPr="006A3CA3">
        <w:rPr>
          <w:spacing w:val="-1"/>
          <w:sz w:val="16"/>
          <w:szCs w:val="16"/>
        </w:rPr>
        <w:t>решения</w:t>
      </w:r>
      <w:r w:rsidRPr="006A3CA3">
        <w:rPr>
          <w:sz w:val="16"/>
          <w:szCs w:val="16"/>
        </w:rPr>
        <w:t xml:space="preserve"> </w:t>
      </w:r>
      <w:r w:rsidRPr="006A3CA3">
        <w:rPr>
          <w:spacing w:val="-1"/>
          <w:sz w:val="16"/>
          <w:szCs w:val="16"/>
        </w:rPr>
        <w:t>являются:</w:t>
      </w:r>
    </w:p>
    <w:p w:rsidR="00102637" w:rsidRPr="006A3CA3" w:rsidRDefault="00102637" w:rsidP="00102637">
      <w:pPr>
        <w:widowControl w:val="0"/>
        <w:ind w:firstLine="709"/>
        <w:jc w:val="both"/>
        <w:rPr>
          <w:sz w:val="16"/>
          <w:szCs w:val="16"/>
        </w:rPr>
      </w:pPr>
      <w:r w:rsidRPr="006A3CA3">
        <w:rPr>
          <w:sz w:val="16"/>
          <w:szCs w:val="16"/>
        </w:rPr>
        <w:t>а)</w:t>
      </w:r>
      <w:r w:rsidRPr="006A3CA3">
        <w:rPr>
          <w:spacing w:val="18"/>
          <w:sz w:val="16"/>
          <w:szCs w:val="16"/>
        </w:rPr>
        <w:t xml:space="preserve"> </w:t>
      </w:r>
      <w:r w:rsidRPr="006A3CA3">
        <w:rPr>
          <w:spacing w:val="-1"/>
          <w:sz w:val="16"/>
          <w:szCs w:val="16"/>
        </w:rPr>
        <w:t>несоответствие</w:t>
      </w:r>
      <w:r w:rsidRPr="006A3CA3">
        <w:rPr>
          <w:spacing w:val="15"/>
          <w:sz w:val="16"/>
          <w:szCs w:val="16"/>
        </w:rPr>
        <w:t xml:space="preserve"> </w:t>
      </w:r>
      <w:r w:rsidRPr="006A3CA3">
        <w:rPr>
          <w:spacing w:val="-1"/>
          <w:sz w:val="16"/>
          <w:szCs w:val="16"/>
        </w:rPr>
        <w:t>юридического</w:t>
      </w:r>
      <w:r w:rsidRPr="006A3CA3">
        <w:rPr>
          <w:spacing w:val="18"/>
          <w:sz w:val="16"/>
          <w:szCs w:val="16"/>
        </w:rPr>
        <w:t xml:space="preserve"> </w:t>
      </w:r>
      <w:r w:rsidRPr="006A3CA3">
        <w:rPr>
          <w:spacing w:val="-1"/>
          <w:sz w:val="16"/>
          <w:szCs w:val="16"/>
        </w:rPr>
        <w:t>лица</w:t>
      </w:r>
      <w:r w:rsidRPr="006A3CA3">
        <w:rPr>
          <w:spacing w:val="17"/>
          <w:sz w:val="16"/>
          <w:szCs w:val="16"/>
        </w:rPr>
        <w:t xml:space="preserve"> </w:t>
      </w:r>
      <w:r w:rsidRPr="006A3CA3">
        <w:rPr>
          <w:spacing w:val="-1"/>
          <w:sz w:val="16"/>
          <w:szCs w:val="16"/>
        </w:rPr>
        <w:t>требованиям,</w:t>
      </w:r>
      <w:r w:rsidRPr="006A3CA3">
        <w:rPr>
          <w:spacing w:val="14"/>
          <w:sz w:val="16"/>
          <w:szCs w:val="16"/>
        </w:rPr>
        <w:t xml:space="preserve"> </w:t>
      </w:r>
      <w:r w:rsidRPr="006A3CA3">
        <w:rPr>
          <w:spacing w:val="-1"/>
          <w:sz w:val="16"/>
          <w:szCs w:val="16"/>
        </w:rPr>
        <w:t>установленным</w:t>
      </w:r>
      <w:r w:rsidRPr="006A3CA3">
        <w:rPr>
          <w:spacing w:val="33"/>
          <w:sz w:val="16"/>
          <w:szCs w:val="16"/>
        </w:rPr>
        <w:t xml:space="preserve"> </w:t>
      </w:r>
      <w:r w:rsidRPr="006A3CA3">
        <w:rPr>
          <w:spacing w:val="-1"/>
          <w:sz w:val="16"/>
          <w:szCs w:val="16"/>
        </w:rPr>
        <w:t>пунктом</w:t>
      </w:r>
      <w:r w:rsidRPr="006A3CA3">
        <w:rPr>
          <w:sz w:val="16"/>
          <w:szCs w:val="16"/>
        </w:rPr>
        <w:t xml:space="preserve"> 7</w:t>
      </w:r>
      <w:r w:rsidRPr="006A3CA3">
        <w:rPr>
          <w:spacing w:val="-3"/>
          <w:sz w:val="16"/>
          <w:szCs w:val="16"/>
        </w:rPr>
        <w:t xml:space="preserve"> </w:t>
      </w:r>
      <w:r w:rsidRPr="006A3CA3">
        <w:rPr>
          <w:spacing w:val="-1"/>
          <w:sz w:val="16"/>
          <w:szCs w:val="16"/>
        </w:rPr>
        <w:t>настоящего Порядка;</w:t>
      </w:r>
    </w:p>
    <w:p w:rsidR="00102637" w:rsidRPr="006A3CA3" w:rsidRDefault="00102637" w:rsidP="00102637">
      <w:pPr>
        <w:widowControl w:val="0"/>
        <w:ind w:firstLine="709"/>
        <w:jc w:val="both"/>
        <w:rPr>
          <w:spacing w:val="-1"/>
          <w:sz w:val="16"/>
          <w:szCs w:val="16"/>
        </w:rPr>
      </w:pPr>
      <w:r w:rsidRPr="006A3CA3">
        <w:rPr>
          <w:sz w:val="16"/>
          <w:szCs w:val="16"/>
        </w:rPr>
        <w:t>б)</w:t>
      </w:r>
      <w:r w:rsidRPr="006A3CA3">
        <w:rPr>
          <w:spacing w:val="64"/>
          <w:sz w:val="16"/>
          <w:szCs w:val="16"/>
        </w:rPr>
        <w:t xml:space="preserve"> </w:t>
      </w:r>
      <w:r w:rsidRPr="006A3CA3">
        <w:rPr>
          <w:spacing w:val="-1"/>
          <w:sz w:val="16"/>
          <w:szCs w:val="16"/>
        </w:rPr>
        <w:t>непредставление</w:t>
      </w:r>
      <w:r w:rsidRPr="006A3CA3">
        <w:rPr>
          <w:spacing w:val="61"/>
          <w:sz w:val="16"/>
          <w:szCs w:val="16"/>
        </w:rPr>
        <w:t xml:space="preserve"> </w:t>
      </w:r>
      <w:r w:rsidRPr="006A3CA3">
        <w:rPr>
          <w:spacing w:val="-1"/>
          <w:sz w:val="16"/>
          <w:szCs w:val="16"/>
        </w:rPr>
        <w:t>(представление</w:t>
      </w:r>
      <w:r w:rsidRPr="006A3CA3">
        <w:rPr>
          <w:spacing w:val="61"/>
          <w:sz w:val="16"/>
          <w:szCs w:val="16"/>
        </w:rPr>
        <w:t xml:space="preserve"> </w:t>
      </w:r>
      <w:r w:rsidRPr="006A3CA3">
        <w:rPr>
          <w:sz w:val="16"/>
          <w:szCs w:val="16"/>
        </w:rPr>
        <w:t>не</w:t>
      </w:r>
      <w:r w:rsidRPr="006A3CA3">
        <w:rPr>
          <w:spacing w:val="61"/>
          <w:sz w:val="16"/>
          <w:szCs w:val="16"/>
        </w:rPr>
        <w:t xml:space="preserve"> </w:t>
      </w:r>
      <w:r w:rsidRPr="006A3CA3">
        <w:rPr>
          <w:sz w:val="16"/>
          <w:szCs w:val="16"/>
        </w:rPr>
        <w:t>в</w:t>
      </w:r>
      <w:r w:rsidRPr="006A3CA3">
        <w:rPr>
          <w:spacing w:val="63"/>
          <w:sz w:val="16"/>
          <w:szCs w:val="16"/>
        </w:rPr>
        <w:t xml:space="preserve"> </w:t>
      </w:r>
      <w:r w:rsidRPr="006A3CA3">
        <w:rPr>
          <w:spacing w:val="-1"/>
          <w:sz w:val="16"/>
          <w:szCs w:val="16"/>
        </w:rPr>
        <w:t>полном</w:t>
      </w:r>
      <w:r w:rsidRPr="006A3CA3">
        <w:rPr>
          <w:spacing w:val="63"/>
          <w:sz w:val="16"/>
          <w:szCs w:val="16"/>
        </w:rPr>
        <w:t xml:space="preserve"> </w:t>
      </w:r>
      <w:r w:rsidRPr="006A3CA3">
        <w:rPr>
          <w:spacing w:val="-1"/>
          <w:sz w:val="16"/>
          <w:szCs w:val="16"/>
        </w:rPr>
        <w:t>объеме)</w:t>
      </w:r>
      <w:r w:rsidRPr="006A3CA3">
        <w:rPr>
          <w:spacing w:val="68"/>
          <w:sz w:val="16"/>
          <w:szCs w:val="16"/>
        </w:rPr>
        <w:t xml:space="preserve"> </w:t>
      </w:r>
      <w:r w:rsidRPr="006A3CA3">
        <w:rPr>
          <w:spacing w:val="-1"/>
          <w:sz w:val="16"/>
          <w:szCs w:val="16"/>
        </w:rPr>
        <w:t>юридическим</w:t>
      </w:r>
      <w:r w:rsidRPr="006A3CA3">
        <w:rPr>
          <w:spacing w:val="29"/>
          <w:sz w:val="16"/>
          <w:szCs w:val="16"/>
        </w:rPr>
        <w:t xml:space="preserve"> </w:t>
      </w:r>
      <w:r w:rsidRPr="006A3CA3">
        <w:rPr>
          <w:spacing w:val="-1"/>
          <w:sz w:val="16"/>
          <w:szCs w:val="16"/>
        </w:rPr>
        <w:t>лицом</w:t>
      </w:r>
      <w:r w:rsidRPr="006A3CA3">
        <w:rPr>
          <w:spacing w:val="8"/>
          <w:sz w:val="16"/>
          <w:szCs w:val="16"/>
        </w:rPr>
        <w:t xml:space="preserve"> </w:t>
      </w:r>
      <w:r w:rsidRPr="006A3CA3">
        <w:rPr>
          <w:spacing w:val="-1"/>
          <w:sz w:val="16"/>
          <w:szCs w:val="16"/>
        </w:rPr>
        <w:t>документов,</w:t>
      </w:r>
      <w:r w:rsidRPr="006A3CA3">
        <w:rPr>
          <w:spacing w:val="7"/>
          <w:sz w:val="16"/>
          <w:szCs w:val="16"/>
        </w:rPr>
        <w:t xml:space="preserve"> </w:t>
      </w:r>
      <w:r w:rsidRPr="006A3CA3">
        <w:rPr>
          <w:spacing w:val="-1"/>
          <w:sz w:val="16"/>
          <w:szCs w:val="16"/>
        </w:rPr>
        <w:t>указанных</w:t>
      </w:r>
      <w:r w:rsidRPr="006A3CA3">
        <w:rPr>
          <w:spacing w:val="9"/>
          <w:sz w:val="16"/>
          <w:szCs w:val="16"/>
        </w:rPr>
        <w:t xml:space="preserve"> </w:t>
      </w:r>
      <w:r w:rsidRPr="006A3CA3">
        <w:rPr>
          <w:sz w:val="16"/>
          <w:szCs w:val="16"/>
        </w:rPr>
        <w:t>в</w:t>
      </w:r>
      <w:r w:rsidRPr="006A3CA3">
        <w:rPr>
          <w:spacing w:val="8"/>
          <w:sz w:val="16"/>
          <w:szCs w:val="16"/>
        </w:rPr>
        <w:t xml:space="preserve"> </w:t>
      </w:r>
      <w:r w:rsidRPr="006A3CA3">
        <w:rPr>
          <w:spacing w:val="-1"/>
          <w:sz w:val="16"/>
          <w:szCs w:val="16"/>
        </w:rPr>
        <w:t>пункте</w:t>
      </w:r>
      <w:r w:rsidRPr="006A3CA3">
        <w:rPr>
          <w:spacing w:val="9"/>
          <w:sz w:val="16"/>
          <w:szCs w:val="16"/>
        </w:rPr>
        <w:t xml:space="preserve"> 8 </w:t>
      </w:r>
      <w:r w:rsidRPr="006A3CA3">
        <w:rPr>
          <w:spacing w:val="-1"/>
          <w:sz w:val="16"/>
          <w:szCs w:val="16"/>
        </w:rPr>
        <w:t>настоящего Порядка,</w:t>
      </w:r>
      <w:r w:rsidRPr="006A3CA3">
        <w:rPr>
          <w:spacing w:val="8"/>
          <w:sz w:val="16"/>
          <w:szCs w:val="16"/>
        </w:rPr>
        <w:t xml:space="preserve"> </w:t>
      </w:r>
      <w:r w:rsidRPr="006A3CA3">
        <w:rPr>
          <w:sz w:val="16"/>
          <w:szCs w:val="16"/>
        </w:rPr>
        <w:t>за</w:t>
      </w:r>
      <w:r w:rsidRPr="006A3CA3">
        <w:rPr>
          <w:spacing w:val="8"/>
          <w:sz w:val="16"/>
          <w:szCs w:val="16"/>
        </w:rPr>
        <w:t xml:space="preserve"> </w:t>
      </w:r>
      <w:r w:rsidRPr="006A3CA3">
        <w:rPr>
          <w:spacing w:val="-1"/>
          <w:sz w:val="16"/>
          <w:szCs w:val="16"/>
        </w:rPr>
        <w:t>исключением</w:t>
      </w:r>
      <w:r w:rsidRPr="006A3CA3">
        <w:rPr>
          <w:spacing w:val="45"/>
          <w:sz w:val="16"/>
          <w:szCs w:val="16"/>
        </w:rPr>
        <w:t xml:space="preserve"> </w:t>
      </w:r>
      <w:r w:rsidRPr="006A3CA3">
        <w:rPr>
          <w:spacing w:val="-1"/>
          <w:sz w:val="16"/>
          <w:szCs w:val="16"/>
        </w:rPr>
        <w:t>документов,</w:t>
      </w:r>
      <w:r w:rsidRPr="006A3CA3">
        <w:rPr>
          <w:spacing w:val="56"/>
          <w:sz w:val="16"/>
          <w:szCs w:val="16"/>
        </w:rPr>
        <w:t xml:space="preserve"> </w:t>
      </w:r>
      <w:r w:rsidRPr="006A3CA3">
        <w:rPr>
          <w:spacing w:val="-1"/>
          <w:sz w:val="16"/>
          <w:szCs w:val="16"/>
        </w:rPr>
        <w:t>запрашиваемых</w:t>
      </w:r>
      <w:r w:rsidRPr="006A3CA3">
        <w:rPr>
          <w:spacing w:val="57"/>
          <w:sz w:val="16"/>
          <w:szCs w:val="16"/>
        </w:rPr>
        <w:t xml:space="preserve"> </w:t>
      </w:r>
      <w:r w:rsidRPr="006A3CA3">
        <w:rPr>
          <w:sz w:val="16"/>
          <w:szCs w:val="16"/>
        </w:rPr>
        <w:t>в</w:t>
      </w:r>
      <w:r w:rsidRPr="006A3CA3">
        <w:rPr>
          <w:spacing w:val="54"/>
          <w:sz w:val="16"/>
          <w:szCs w:val="16"/>
        </w:rPr>
        <w:t xml:space="preserve"> </w:t>
      </w:r>
      <w:r w:rsidRPr="006A3CA3">
        <w:rPr>
          <w:spacing w:val="-1"/>
          <w:sz w:val="16"/>
          <w:szCs w:val="16"/>
        </w:rPr>
        <w:t>порядке</w:t>
      </w:r>
      <w:r w:rsidRPr="006A3CA3">
        <w:rPr>
          <w:spacing w:val="54"/>
          <w:sz w:val="16"/>
          <w:szCs w:val="16"/>
        </w:rPr>
        <w:t xml:space="preserve"> </w:t>
      </w:r>
      <w:r w:rsidRPr="006A3CA3">
        <w:rPr>
          <w:spacing w:val="-1"/>
          <w:sz w:val="16"/>
          <w:szCs w:val="16"/>
        </w:rPr>
        <w:t>межведомственного</w:t>
      </w:r>
      <w:r w:rsidRPr="006A3CA3">
        <w:rPr>
          <w:spacing w:val="57"/>
          <w:sz w:val="16"/>
          <w:szCs w:val="16"/>
        </w:rPr>
        <w:t xml:space="preserve"> </w:t>
      </w:r>
      <w:r w:rsidRPr="006A3CA3">
        <w:rPr>
          <w:spacing w:val="-2"/>
          <w:sz w:val="16"/>
          <w:szCs w:val="16"/>
        </w:rPr>
        <w:t>информационного</w:t>
      </w:r>
      <w:r w:rsidRPr="006A3CA3">
        <w:rPr>
          <w:spacing w:val="47"/>
          <w:sz w:val="16"/>
          <w:szCs w:val="16"/>
        </w:rPr>
        <w:t xml:space="preserve"> </w:t>
      </w:r>
      <w:r w:rsidRPr="006A3CA3">
        <w:rPr>
          <w:spacing w:val="-1"/>
          <w:sz w:val="16"/>
          <w:szCs w:val="16"/>
        </w:rPr>
        <w:t>взаимодействия;</w:t>
      </w:r>
    </w:p>
    <w:p w:rsidR="00102637" w:rsidRPr="006A3CA3" w:rsidRDefault="00102637" w:rsidP="00102637">
      <w:pPr>
        <w:pStyle w:val="ConsPlusNormal"/>
        <w:ind w:firstLine="709"/>
        <w:jc w:val="both"/>
        <w:rPr>
          <w:rFonts w:ascii="Times New Roman" w:hAnsi="Times New Roman" w:cs="Times New Roman"/>
          <w:color w:val="000000"/>
          <w:sz w:val="16"/>
          <w:szCs w:val="16"/>
        </w:rPr>
      </w:pPr>
      <w:r w:rsidRPr="006A3CA3">
        <w:rPr>
          <w:rFonts w:ascii="Times New Roman" w:hAnsi="Times New Roman" w:cs="Times New Roman"/>
          <w:spacing w:val="-1"/>
          <w:sz w:val="16"/>
          <w:szCs w:val="16"/>
        </w:rPr>
        <w:t xml:space="preserve">в) </w:t>
      </w:r>
      <w:r w:rsidRPr="006A3CA3">
        <w:rPr>
          <w:rFonts w:ascii="Times New Roman" w:hAnsi="Times New Roman" w:cs="Times New Roman"/>
          <w:color w:val="000000"/>
          <w:sz w:val="16"/>
          <w:szCs w:val="16"/>
        </w:rPr>
        <w:t>отсутствие источников формирования расходов бюджета сельского поселения, направляемых на предоставление бюджетных инвестиций.</w:t>
      </w:r>
    </w:p>
    <w:p w:rsidR="00102637" w:rsidRPr="00102637" w:rsidRDefault="00102637" w:rsidP="00102637">
      <w:pPr>
        <w:pStyle w:val="ConsPlusNormal"/>
        <w:ind w:firstLine="709"/>
        <w:jc w:val="both"/>
        <w:rPr>
          <w:rFonts w:ascii="Times New Roman" w:hAnsi="Times New Roman" w:cs="Times New Roman"/>
          <w:sz w:val="16"/>
          <w:szCs w:val="16"/>
        </w:rPr>
      </w:pPr>
      <w:r w:rsidRPr="006A3CA3">
        <w:rPr>
          <w:rFonts w:ascii="Times New Roman" w:hAnsi="Times New Roman" w:cs="Times New Roman"/>
          <w:color w:val="000000"/>
          <w:sz w:val="16"/>
          <w:szCs w:val="16"/>
        </w:rPr>
        <w:t xml:space="preserve">11. </w:t>
      </w:r>
      <w:r w:rsidRPr="006A3CA3">
        <w:rPr>
          <w:rFonts w:ascii="Times New Roman" w:hAnsi="Times New Roman" w:cs="Times New Roman"/>
          <w:sz w:val="16"/>
          <w:szCs w:val="16"/>
        </w:rPr>
        <w:t>Проект решения готовится не позднее чем за 2 месяца до определенной в установленном порядке даты начала формирования проекта р</w:t>
      </w:r>
      <w:r w:rsidRPr="006A3CA3">
        <w:rPr>
          <w:rFonts w:ascii="Times New Roman" w:hAnsi="Times New Roman" w:cs="Times New Roman"/>
          <w:sz w:val="16"/>
          <w:szCs w:val="16"/>
        </w:rPr>
        <w:t>е</w:t>
      </w:r>
      <w:r w:rsidRPr="006A3CA3">
        <w:rPr>
          <w:rFonts w:ascii="Times New Roman" w:hAnsi="Times New Roman" w:cs="Times New Roman"/>
          <w:sz w:val="16"/>
          <w:szCs w:val="16"/>
        </w:rPr>
        <w:t>шения о бюджете сельского поселения на очередной финансовый год и плановый период для оценки общего объема дополнительных бюджетных а</w:t>
      </w:r>
      <w:r w:rsidRPr="006A3CA3">
        <w:rPr>
          <w:rFonts w:ascii="Times New Roman" w:hAnsi="Times New Roman" w:cs="Times New Roman"/>
          <w:sz w:val="16"/>
          <w:szCs w:val="16"/>
        </w:rPr>
        <w:t>с</w:t>
      </w:r>
      <w:r w:rsidRPr="006A3CA3">
        <w:rPr>
          <w:rFonts w:ascii="Times New Roman" w:hAnsi="Times New Roman" w:cs="Times New Roman"/>
          <w:sz w:val="16"/>
          <w:szCs w:val="16"/>
        </w:rPr>
        <w:t>сигнований бюджета сельского поселения. В случае если проект решение предусматривает предоставление бюджетных инвестиций юридическому лицу в текущем финансовом году, инициируется внесение соответствующих изменений в решение о бюджете сельского поселения на текущий фина</w:t>
      </w:r>
      <w:r w:rsidRPr="006A3CA3">
        <w:rPr>
          <w:rFonts w:ascii="Times New Roman" w:hAnsi="Times New Roman" w:cs="Times New Roman"/>
          <w:sz w:val="16"/>
          <w:szCs w:val="16"/>
        </w:rPr>
        <w:t>н</w:t>
      </w:r>
      <w:r w:rsidRPr="006A3CA3">
        <w:rPr>
          <w:rFonts w:ascii="Times New Roman" w:hAnsi="Times New Roman" w:cs="Times New Roman"/>
          <w:sz w:val="16"/>
          <w:szCs w:val="16"/>
        </w:rPr>
        <w:t>совый год и плановый период.</w:t>
      </w:r>
    </w:p>
    <w:p w:rsidR="00102637" w:rsidRPr="006A3CA3" w:rsidRDefault="00102637" w:rsidP="00102637">
      <w:pPr>
        <w:tabs>
          <w:tab w:val="left" w:pos="4820"/>
        </w:tabs>
        <w:autoSpaceDE w:val="0"/>
        <w:autoSpaceDN w:val="0"/>
        <w:adjustRightInd w:val="0"/>
        <w:jc w:val="center"/>
        <w:outlineLvl w:val="0"/>
        <w:rPr>
          <w:iCs/>
          <w:sz w:val="16"/>
          <w:szCs w:val="16"/>
        </w:rPr>
      </w:pPr>
    </w:p>
    <w:p w:rsidR="00102637" w:rsidRPr="006A3CA3" w:rsidRDefault="00102637" w:rsidP="00102637">
      <w:pPr>
        <w:tabs>
          <w:tab w:val="left" w:pos="4820"/>
        </w:tabs>
        <w:autoSpaceDE w:val="0"/>
        <w:autoSpaceDN w:val="0"/>
        <w:adjustRightInd w:val="0"/>
        <w:jc w:val="center"/>
        <w:outlineLvl w:val="0"/>
        <w:rPr>
          <w:iCs/>
          <w:sz w:val="16"/>
          <w:szCs w:val="16"/>
        </w:rPr>
      </w:pPr>
    </w:p>
    <w:p w:rsidR="00102637" w:rsidRPr="006A3CA3" w:rsidRDefault="00102637" w:rsidP="00102637">
      <w:pPr>
        <w:tabs>
          <w:tab w:val="left" w:pos="4820"/>
        </w:tabs>
        <w:autoSpaceDE w:val="0"/>
        <w:autoSpaceDN w:val="0"/>
        <w:adjustRightInd w:val="0"/>
        <w:jc w:val="center"/>
        <w:outlineLvl w:val="0"/>
        <w:rPr>
          <w:iCs/>
          <w:sz w:val="16"/>
          <w:szCs w:val="16"/>
        </w:rPr>
      </w:pPr>
    </w:p>
    <w:p w:rsidR="00102637" w:rsidRPr="006A3CA3" w:rsidRDefault="00102637" w:rsidP="00102637">
      <w:pPr>
        <w:tabs>
          <w:tab w:val="left" w:pos="4820"/>
        </w:tabs>
        <w:autoSpaceDE w:val="0"/>
        <w:autoSpaceDN w:val="0"/>
        <w:adjustRightInd w:val="0"/>
        <w:jc w:val="right"/>
        <w:outlineLvl w:val="0"/>
        <w:rPr>
          <w:iCs/>
          <w:sz w:val="16"/>
          <w:szCs w:val="16"/>
        </w:rPr>
      </w:pPr>
      <w:r w:rsidRPr="006A3CA3">
        <w:rPr>
          <w:iCs/>
          <w:sz w:val="16"/>
          <w:szCs w:val="16"/>
        </w:rPr>
        <w:t>Утверждены</w:t>
      </w:r>
    </w:p>
    <w:p w:rsidR="00102637" w:rsidRPr="006A3CA3" w:rsidRDefault="00102637" w:rsidP="00102637">
      <w:pPr>
        <w:tabs>
          <w:tab w:val="left" w:pos="4820"/>
        </w:tabs>
        <w:autoSpaceDE w:val="0"/>
        <w:autoSpaceDN w:val="0"/>
        <w:adjustRightInd w:val="0"/>
        <w:jc w:val="right"/>
        <w:outlineLvl w:val="0"/>
        <w:rPr>
          <w:iCs/>
          <w:sz w:val="16"/>
          <w:szCs w:val="16"/>
        </w:rPr>
      </w:pPr>
      <w:r w:rsidRPr="006A3CA3">
        <w:rPr>
          <w:iCs/>
          <w:sz w:val="16"/>
          <w:szCs w:val="16"/>
        </w:rPr>
        <w:t xml:space="preserve">постановлением Администрации </w:t>
      </w:r>
    </w:p>
    <w:p w:rsidR="00102637" w:rsidRPr="006A3CA3" w:rsidRDefault="00102637" w:rsidP="00102637">
      <w:pPr>
        <w:tabs>
          <w:tab w:val="left" w:pos="4820"/>
        </w:tabs>
        <w:autoSpaceDE w:val="0"/>
        <w:autoSpaceDN w:val="0"/>
        <w:adjustRightInd w:val="0"/>
        <w:jc w:val="right"/>
        <w:outlineLvl w:val="0"/>
        <w:rPr>
          <w:iCs/>
          <w:sz w:val="16"/>
          <w:szCs w:val="16"/>
        </w:rPr>
      </w:pPr>
      <w:r w:rsidRPr="006A3CA3">
        <w:rPr>
          <w:iCs/>
          <w:sz w:val="16"/>
          <w:szCs w:val="16"/>
        </w:rPr>
        <w:t xml:space="preserve">Боровёнковского сельского поселения </w:t>
      </w:r>
    </w:p>
    <w:p w:rsidR="00102637" w:rsidRPr="006A3CA3" w:rsidRDefault="00102637" w:rsidP="00102637">
      <w:pPr>
        <w:tabs>
          <w:tab w:val="left" w:pos="4820"/>
        </w:tabs>
        <w:autoSpaceDE w:val="0"/>
        <w:autoSpaceDN w:val="0"/>
        <w:adjustRightInd w:val="0"/>
        <w:jc w:val="right"/>
        <w:outlineLvl w:val="0"/>
        <w:rPr>
          <w:iCs/>
          <w:sz w:val="16"/>
          <w:szCs w:val="16"/>
        </w:rPr>
      </w:pPr>
      <w:r w:rsidRPr="006A3CA3">
        <w:rPr>
          <w:iCs/>
          <w:sz w:val="16"/>
          <w:szCs w:val="16"/>
        </w:rPr>
        <w:t>от 30.09.2021 № 143</w:t>
      </w:r>
    </w:p>
    <w:p w:rsidR="00102637" w:rsidRPr="006A3CA3" w:rsidRDefault="00102637" w:rsidP="00102637">
      <w:pPr>
        <w:tabs>
          <w:tab w:val="left" w:pos="4820"/>
        </w:tabs>
        <w:autoSpaceDE w:val="0"/>
        <w:autoSpaceDN w:val="0"/>
        <w:adjustRightInd w:val="0"/>
        <w:jc w:val="center"/>
        <w:outlineLvl w:val="0"/>
        <w:rPr>
          <w:iCs/>
          <w:sz w:val="16"/>
          <w:szCs w:val="16"/>
        </w:rPr>
      </w:pPr>
    </w:p>
    <w:p w:rsidR="00102637" w:rsidRPr="006A3CA3" w:rsidRDefault="00102637" w:rsidP="00102637">
      <w:pPr>
        <w:tabs>
          <w:tab w:val="left" w:pos="4820"/>
        </w:tabs>
        <w:autoSpaceDE w:val="0"/>
        <w:autoSpaceDN w:val="0"/>
        <w:adjustRightInd w:val="0"/>
        <w:jc w:val="center"/>
        <w:outlineLvl w:val="0"/>
        <w:rPr>
          <w:b/>
          <w:iCs/>
          <w:sz w:val="16"/>
          <w:szCs w:val="16"/>
        </w:rPr>
      </w:pPr>
      <w:r w:rsidRPr="006A3CA3">
        <w:rPr>
          <w:b/>
          <w:iCs/>
          <w:sz w:val="16"/>
          <w:szCs w:val="16"/>
        </w:rPr>
        <w:t>Требования к договорам о предоставлении бюджетных инвестиций юридическим лицам, не являющимся муниципальными учреждениями и муниципальными унитарными предприятиями за счет средств бюджета Боровёнковского сельского поселения</w:t>
      </w:r>
    </w:p>
    <w:p w:rsidR="00102637" w:rsidRPr="006A3CA3" w:rsidRDefault="00102637" w:rsidP="00102637">
      <w:pPr>
        <w:tabs>
          <w:tab w:val="left" w:pos="4820"/>
        </w:tabs>
        <w:autoSpaceDE w:val="0"/>
        <w:autoSpaceDN w:val="0"/>
        <w:adjustRightInd w:val="0"/>
        <w:jc w:val="center"/>
        <w:outlineLvl w:val="0"/>
        <w:rPr>
          <w:iCs/>
          <w:sz w:val="16"/>
          <w:szCs w:val="16"/>
        </w:rPr>
      </w:pPr>
    </w:p>
    <w:p w:rsidR="00102637" w:rsidRPr="006A3CA3" w:rsidRDefault="00102637" w:rsidP="00102637">
      <w:pPr>
        <w:widowControl w:val="0"/>
        <w:ind w:firstLine="709"/>
        <w:jc w:val="both"/>
        <w:rPr>
          <w:rFonts w:eastAsia="Arial Unicode MS"/>
          <w:bCs/>
          <w:color w:val="000000"/>
          <w:kern w:val="2"/>
          <w:sz w:val="16"/>
          <w:szCs w:val="16"/>
          <w:u w:color="000000"/>
          <w:shd w:val="clear" w:color="FFFFFF" w:fill="FFFFFF"/>
        </w:rPr>
      </w:pPr>
      <w:r w:rsidRPr="006A3CA3">
        <w:rPr>
          <w:rFonts w:eastAsia="Arial Unicode MS"/>
          <w:bCs/>
          <w:color w:val="000000"/>
          <w:kern w:val="2"/>
          <w:sz w:val="16"/>
          <w:szCs w:val="16"/>
          <w:u w:color="000000"/>
          <w:shd w:val="clear" w:color="FFFFFF" w:fill="FFFFFF"/>
        </w:rPr>
        <w:t xml:space="preserve">1. Настоящий документ устанавливает требования к договорам                 о предоставлении бюджетных инвестиций юридическим лицам, не являющимся муниципальными учреждениями </w:t>
      </w:r>
      <w:r w:rsidRPr="006A3CA3">
        <w:rPr>
          <w:rFonts w:eastAsia="Arial Unicode MS"/>
          <w:bCs/>
          <w:kern w:val="2"/>
          <w:sz w:val="16"/>
          <w:szCs w:val="16"/>
          <w:u w:color="000000"/>
          <w:shd w:val="clear" w:color="FFFFFF" w:fill="FFFFFF"/>
        </w:rPr>
        <w:t xml:space="preserve">и муниципальными унитарными предприятиями (далее – юридическое лицо, получающее бюджетные инвестиции), </w:t>
      </w:r>
      <w:r w:rsidRPr="006A3CA3">
        <w:rPr>
          <w:rFonts w:eastAsia="Arial Unicode MS"/>
          <w:kern w:val="2"/>
          <w:sz w:val="16"/>
          <w:szCs w:val="16"/>
          <w:u w:color="000000"/>
          <w:shd w:val="clear" w:color="FFFFFF" w:fill="FFFFFF"/>
        </w:rPr>
        <w:t xml:space="preserve">заключаемым между </w:t>
      </w:r>
      <w:r w:rsidRPr="006A3CA3">
        <w:rPr>
          <w:rFonts w:eastAsia="Arial Unicode MS"/>
          <w:bCs/>
          <w:kern w:val="2"/>
          <w:sz w:val="16"/>
          <w:szCs w:val="16"/>
          <w:u w:color="000000"/>
          <w:shd w:val="clear" w:color="FFFFFF" w:fill="FFFFFF"/>
        </w:rPr>
        <w:t>Администрацией Боровёнковского сельского поселения, (далее – Администрация)</w:t>
      </w:r>
      <w:r w:rsidRPr="006A3CA3">
        <w:rPr>
          <w:rFonts w:eastAsia="Arial Unicode MS"/>
          <w:kern w:val="2"/>
          <w:sz w:val="16"/>
          <w:szCs w:val="16"/>
          <w:u w:color="000000"/>
          <w:shd w:val="clear" w:color="FFFFFF" w:fill="FFFFFF"/>
        </w:rPr>
        <w:t>, предоставляющей бюджетные инвестиции, и юридическим лицом, получающим бюджетные инвестиции за счет средств бюджета Боровёнковского сельского поселения (далее - д</w:t>
      </w:r>
      <w:r w:rsidRPr="006A3CA3">
        <w:rPr>
          <w:rFonts w:eastAsia="Arial Unicode MS"/>
          <w:bCs/>
          <w:kern w:val="2"/>
          <w:sz w:val="16"/>
          <w:szCs w:val="16"/>
          <w:u w:color="000000"/>
          <w:shd w:val="clear" w:color="FFFFFF" w:fill="FFFFFF"/>
        </w:rPr>
        <w:t>о</w:t>
      </w:r>
      <w:r w:rsidRPr="006A3CA3">
        <w:rPr>
          <w:rFonts w:eastAsia="Arial Unicode MS"/>
          <w:bCs/>
          <w:color w:val="000000"/>
          <w:kern w:val="2"/>
          <w:sz w:val="16"/>
          <w:szCs w:val="16"/>
          <w:u w:color="000000"/>
          <w:shd w:val="clear" w:color="FFFFFF" w:fill="FFFFFF"/>
        </w:rPr>
        <w:t>г</w:t>
      </w:r>
      <w:r w:rsidRPr="006A3CA3">
        <w:rPr>
          <w:rFonts w:eastAsia="Arial Unicode MS"/>
          <w:bCs/>
          <w:color w:val="000000"/>
          <w:kern w:val="2"/>
          <w:sz w:val="16"/>
          <w:szCs w:val="16"/>
          <w:u w:color="000000"/>
          <w:shd w:val="clear" w:color="FFFFFF" w:fill="FFFFFF"/>
        </w:rPr>
        <w:t>о</w:t>
      </w:r>
      <w:r w:rsidRPr="006A3CA3">
        <w:rPr>
          <w:rFonts w:eastAsia="Arial Unicode MS"/>
          <w:bCs/>
          <w:color w:val="000000"/>
          <w:kern w:val="2"/>
          <w:sz w:val="16"/>
          <w:szCs w:val="16"/>
          <w:u w:color="000000"/>
          <w:shd w:val="clear" w:color="FFFFFF" w:fill="FFFFFF"/>
        </w:rPr>
        <w:t>вор о предоставлении бюджетных инвестиций).</w:t>
      </w:r>
    </w:p>
    <w:p w:rsidR="00102637" w:rsidRPr="006A3CA3" w:rsidRDefault="00102637" w:rsidP="00102637">
      <w:pPr>
        <w:widowControl w:val="0"/>
        <w:ind w:firstLine="709"/>
        <w:jc w:val="both"/>
        <w:rPr>
          <w:bCs/>
          <w:sz w:val="16"/>
          <w:szCs w:val="16"/>
          <w:lang w:eastAsia="ar-SA"/>
        </w:rPr>
      </w:pPr>
      <w:r w:rsidRPr="006A3CA3">
        <w:rPr>
          <w:rFonts w:eastAsia="Arial Unicode MS"/>
          <w:color w:val="000000"/>
          <w:kern w:val="2"/>
          <w:sz w:val="16"/>
          <w:szCs w:val="16"/>
          <w:u w:color="000000"/>
          <w:shd w:val="clear" w:color="FFFFFF" w:fill="FFFFFF"/>
        </w:rPr>
        <w:t xml:space="preserve">2. Договор о предоставлении бюджетных инвестиций заключается </w:t>
      </w:r>
      <w:r w:rsidRPr="006A3CA3">
        <w:rPr>
          <w:rFonts w:eastAsia="Arial Unicode MS"/>
          <w:bCs/>
          <w:color w:val="000000"/>
          <w:kern w:val="2"/>
          <w:sz w:val="16"/>
          <w:szCs w:val="16"/>
          <w:u w:color="000000"/>
          <w:shd w:val="clear" w:color="FFFFFF" w:fill="FFFFFF"/>
        </w:rPr>
        <w:t xml:space="preserve">в </w:t>
      </w:r>
      <w:r w:rsidRPr="006A3CA3">
        <w:rPr>
          <w:bCs/>
          <w:sz w:val="16"/>
          <w:szCs w:val="16"/>
          <w:lang w:eastAsia="ar-SA"/>
        </w:rPr>
        <w:t>пределах бюджетных ассигнований, утвержденных решением Совета д</w:t>
      </w:r>
      <w:r w:rsidRPr="006A3CA3">
        <w:rPr>
          <w:bCs/>
          <w:sz w:val="16"/>
          <w:szCs w:val="16"/>
          <w:lang w:eastAsia="ar-SA"/>
        </w:rPr>
        <w:t>е</w:t>
      </w:r>
      <w:r w:rsidRPr="006A3CA3">
        <w:rPr>
          <w:bCs/>
          <w:sz w:val="16"/>
          <w:szCs w:val="16"/>
          <w:lang w:eastAsia="ar-SA"/>
        </w:rPr>
        <w:t>путатов Боровёнковского сельского поселения о</w:t>
      </w:r>
      <w:r w:rsidRPr="006A3CA3">
        <w:rPr>
          <w:sz w:val="16"/>
          <w:szCs w:val="16"/>
          <w:lang w:eastAsia="ar-SA"/>
        </w:rPr>
        <w:t xml:space="preserve"> бюджете Боровёнковского сельского поселения на текущий финансовый год и на плановый период</w:t>
      </w:r>
      <w:r w:rsidRPr="006A3CA3">
        <w:rPr>
          <w:bCs/>
          <w:sz w:val="16"/>
          <w:szCs w:val="16"/>
          <w:lang w:eastAsia="ar-SA"/>
        </w:rPr>
        <w:t>, и лимитов бюджетных обязательств, доведенных в установленном порядке для предоставления бюджетных инвестиций Администрации как главному распорядителю средств бюджета Боровёнковского сельского поселения.</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 xml:space="preserve">3. Договором о предоставлении бюджетных инвестиций предусматриваются: </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а) целевое назначение бюджетных инвестиций и объем предоставляемых бюджетных инвестиций (с распределением по годам);</w:t>
      </w:r>
    </w:p>
    <w:p w:rsidR="00102637" w:rsidRPr="006A3CA3" w:rsidRDefault="00102637" w:rsidP="00102637">
      <w:pPr>
        <w:widowControl w:val="0"/>
        <w:ind w:firstLine="709"/>
        <w:jc w:val="both"/>
        <w:rPr>
          <w:sz w:val="16"/>
          <w:szCs w:val="16"/>
        </w:rPr>
      </w:pPr>
      <w:r w:rsidRPr="006A3CA3">
        <w:rPr>
          <w:rFonts w:eastAsia="Arial Unicode MS"/>
          <w:color w:val="000000"/>
          <w:kern w:val="2"/>
          <w:sz w:val="16"/>
          <w:szCs w:val="16"/>
          <w:u w:color="000000"/>
          <w:shd w:val="clear" w:color="FFFFFF" w:fill="FFFFFF"/>
        </w:rPr>
        <w:t>б) значения результатов предоставления бюджетных инвестиций с указанием показателей, необходимых для их достижения;</w:t>
      </w:r>
      <w:r w:rsidRPr="006A3CA3">
        <w:rPr>
          <w:sz w:val="16"/>
          <w:szCs w:val="16"/>
        </w:rPr>
        <w:t xml:space="preserve"> </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в)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г)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являющегося акционерным обществом, путем размещения дополн</w:t>
      </w:r>
      <w:r w:rsidRPr="006A3CA3">
        <w:rPr>
          <w:rFonts w:eastAsia="Arial Unicode MS"/>
          <w:color w:val="000000"/>
          <w:kern w:val="2"/>
          <w:sz w:val="16"/>
          <w:szCs w:val="16"/>
          <w:u w:color="000000"/>
          <w:shd w:val="clear" w:color="FFFFFF" w:fill="FFFFFF"/>
        </w:rPr>
        <w:t>и</w:t>
      </w:r>
      <w:r w:rsidRPr="006A3CA3">
        <w:rPr>
          <w:rFonts w:eastAsia="Arial Unicode MS"/>
          <w:color w:val="000000"/>
          <w:kern w:val="2"/>
          <w:sz w:val="16"/>
          <w:szCs w:val="16"/>
          <w:u w:color="000000"/>
          <w:shd w:val="clear" w:color="FFFFFF" w:fill="FFFFFF"/>
        </w:rPr>
        <w:t>тельных акций на сумму предоставляемых бюджетных инвестиций;</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д) порядок, объемы и сроки (порядок определения сроков) оплаты акций в уставном (складчатом) капитале юридического лица, получающего бюджетные инвестиции;</w:t>
      </w:r>
    </w:p>
    <w:p w:rsidR="00102637" w:rsidRPr="006A3CA3" w:rsidRDefault="00102637" w:rsidP="00102637">
      <w:pPr>
        <w:widowControl w:val="0"/>
        <w:autoSpaceDE w:val="0"/>
        <w:autoSpaceDN w:val="0"/>
        <w:adjustRightInd w:val="0"/>
        <w:ind w:firstLine="709"/>
        <w:jc w:val="both"/>
        <w:rPr>
          <w:sz w:val="16"/>
          <w:szCs w:val="16"/>
          <w:lang w:eastAsia="ar-SA"/>
        </w:rPr>
      </w:pPr>
      <w:r w:rsidRPr="006A3CA3">
        <w:rPr>
          <w:sz w:val="16"/>
          <w:szCs w:val="16"/>
          <w:lang w:eastAsia="ar-SA"/>
        </w:rPr>
        <w:t>е) положения, предусматривающие перечисление бюджетных инвестиций в соответствии с бюджетным законодательством Российской Ф</w:t>
      </w:r>
      <w:r w:rsidRPr="006A3CA3">
        <w:rPr>
          <w:sz w:val="16"/>
          <w:szCs w:val="16"/>
          <w:lang w:eastAsia="ar-SA"/>
        </w:rPr>
        <w:t>е</w:t>
      </w:r>
      <w:r w:rsidRPr="006A3CA3">
        <w:rPr>
          <w:sz w:val="16"/>
          <w:szCs w:val="16"/>
          <w:lang w:eastAsia="ar-SA"/>
        </w:rPr>
        <w:t>дерации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территориальному органу Федерального казначейства;</w:t>
      </w:r>
    </w:p>
    <w:p w:rsidR="00102637" w:rsidRPr="006A3CA3" w:rsidRDefault="00102637" w:rsidP="00102637">
      <w:pPr>
        <w:widowControl w:val="0"/>
        <w:autoSpaceDE w:val="0"/>
        <w:autoSpaceDN w:val="0"/>
        <w:adjustRightInd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ж) положение о запрете на приобретение юридическим лицом, получающим бюджетные инвестиции, за счет полученных средств иностра</w:t>
      </w:r>
      <w:r w:rsidRPr="006A3CA3">
        <w:rPr>
          <w:rFonts w:eastAsia="Arial Unicode MS"/>
          <w:color w:val="000000"/>
          <w:kern w:val="2"/>
          <w:sz w:val="16"/>
          <w:szCs w:val="16"/>
          <w:u w:color="000000"/>
          <w:shd w:val="clear" w:color="FFFFFF" w:fill="FFFFFF"/>
        </w:rPr>
        <w:t>н</w:t>
      </w:r>
      <w:r w:rsidRPr="006A3CA3">
        <w:rPr>
          <w:rFonts w:eastAsia="Arial Unicode MS"/>
          <w:color w:val="000000"/>
          <w:kern w:val="2"/>
          <w:sz w:val="16"/>
          <w:szCs w:val="16"/>
          <w:u w:color="000000"/>
          <w:shd w:val="clear" w:color="FFFFFF" w:fill="FFFFFF"/>
        </w:rPr>
        <w:t>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постановлением Администрации;</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з) порядок и сроки представления юридическим лицом, получающим бюджетные инвестиции, отчетности о расходах, источником финансов</w:t>
      </w:r>
      <w:r w:rsidRPr="006A3CA3">
        <w:rPr>
          <w:rFonts w:eastAsia="Arial Unicode MS"/>
          <w:color w:val="000000"/>
          <w:kern w:val="2"/>
          <w:sz w:val="16"/>
          <w:szCs w:val="16"/>
          <w:u w:color="000000"/>
          <w:shd w:val="clear" w:color="FFFFFF" w:fill="FFFFFF"/>
        </w:rPr>
        <w:t>о</w:t>
      </w:r>
      <w:r w:rsidRPr="006A3CA3">
        <w:rPr>
          <w:rFonts w:eastAsia="Arial Unicode MS"/>
          <w:color w:val="000000"/>
          <w:kern w:val="2"/>
          <w:sz w:val="16"/>
          <w:szCs w:val="16"/>
          <w:u w:color="000000"/>
          <w:shd w:val="clear" w:color="FFFFFF" w:fill="FFFFFF"/>
        </w:rPr>
        <w:t>го обеспечения которых являются бюджетные инвестиции, а также о достижении значений результатов предоставления бюджетных инвестиций;</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и) право на проведение проверок соблюдения юридическим лицом, получающим бюджетные инвестиции, целей, условий и порядка предо</w:t>
      </w:r>
      <w:r w:rsidRPr="006A3CA3">
        <w:rPr>
          <w:rFonts w:eastAsia="Arial Unicode MS"/>
          <w:color w:val="000000"/>
          <w:kern w:val="2"/>
          <w:sz w:val="16"/>
          <w:szCs w:val="16"/>
          <w:u w:color="000000"/>
          <w:shd w:val="clear" w:color="FFFFFF" w:fill="FFFFFF"/>
        </w:rPr>
        <w:t>с</w:t>
      </w:r>
      <w:r w:rsidRPr="006A3CA3">
        <w:rPr>
          <w:rFonts w:eastAsia="Arial Unicode MS"/>
          <w:color w:val="000000"/>
          <w:kern w:val="2"/>
          <w:sz w:val="16"/>
          <w:szCs w:val="16"/>
          <w:u w:color="000000"/>
          <w:shd w:val="clear" w:color="FFFFFF" w:fill="FFFFFF"/>
        </w:rPr>
        <w:t>тавления бюджетных инвестиций;</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к) ответственность юридического лица, получающего бюджетные инвестиции, за несоблюдение целей, условий и (или) порядка предоставл</w:t>
      </w:r>
      <w:r w:rsidRPr="006A3CA3">
        <w:rPr>
          <w:rFonts w:eastAsia="Arial Unicode MS"/>
          <w:color w:val="000000"/>
          <w:kern w:val="2"/>
          <w:sz w:val="16"/>
          <w:szCs w:val="16"/>
          <w:u w:color="000000"/>
          <w:shd w:val="clear" w:color="FFFFFF" w:fill="FFFFFF"/>
        </w:rPr>
        <w:t>е</w:t>
      </w:r>
      <w:r w:rsidRPr="006A3CA3">
        <w:rPr>
          <w:rFonts w:eastAsia="Arial Unicode MS"/>
          <w:color w:val="000000"/>
          <w:kern w:val="2"/>
          <w:sz w:val="16"/>
          <w:szCs w:val="16"/>
          <w:u w:color="000000"/>
          <w:shd w:val="clear" w:color="FFFFFF" w:fill="FFFFFF"/>
        </w:rPr>
        <w:t xml:space="preserve">ния бюджетных инвестиций; </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л) порядок возврата юридическим лицом, получающим бюджетные инвестиции, полученных средств в случае установления факта несобл</w:t>
      </w:r>
      <w:r w:rsidRPr="006A3CA3">
        <w:rPr>
          <w:rFonts w:eastAsia="Arial Unicode MS"/>
          <w:color w:val="000000"/>
          <w:kern w:val="2"/>
          <w:sz w:val="16"/>
          <w:szCs w:val="16"/>
          <w:u w:color="000000"/>
          <w:shd w:val="clear" w:color="FFFFFF" w:fill="FFFFFF"/>
        </w:rPr>
        <w:t>ю</w:t>
      </w:r>
      <w:r w:rsidRPr="006A3CA3">
        <w:rPr>
          <w:rFonts w:eastAsia="Arial Unicode MS"/>
          <w:color w:val="000000"/>
          <w:kern w:val="2"/>
          <w:sz w:val="16"/>
          <w:szCs w:val="16"/>
          <w:u w:color="000000"/>
          <w:shd w:val="clear" w:color="FFFFFF" w:fill="FFFFFF"/>
        </w:rPr>
        <w:t>дения им целей, условий и порядка предоставления бюджетных инвестиций.</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4. Договором о предоставлении бюджетных инвестиций на осуществление капитальных вложений в объекты капитального строительства, н</w:t>
      </w:r>
      <w:r w:rsidRPr="006A3CA3">
        <w:rPr>
          <w:rFonts w:eastAsia="Arial Unicode MS"/>
          <w:color w:val="000000"/>
          <w:kern w:val="2"/>
          <w:sz w:val="16"/>
          <w:szCs w:val="16"/>
          <w:u w:color="000000"/>
          <w:shd w:val="clear" w:color="FFFFFF" w:fill="FFFFFF"/>
        </w:rPr>
        <w:t>а</w:t>
      </w:r>
      <w:r w:rsidRPr="006A3CA3">
        <w:rPr>
          <w:rFonts w:eastAsia="Arial Unicode MS"/>
          <w:color w:val="000000"/>
          <w:kern w:val="2"/>
          <w:sz w:val="16"/>
          <w:szCs w:val="16"/>
          <w:u w:color="000000"/>
          <w:shd w:val="clear" w:color="FFFFFF" w:fill="FFFFFF"/>
        </w:rPr>
        <w:t>ходящиеся в собственности юридического лица, получающего бюджетные инвестиции, и (или) приобретение юридическим лицом, получающим бю</w:t>
      </w:r>
      <w:r w:rsidRPr="006A3CA3">
        <w:rPr>
          <w:rFonts w:eastAsia="Arial Unicode MS"/>
          <w:color w:val="000000"/>
          <w:kern w:val="2"/>
          <w:sz w:val="16"/>
          <w:szCs w:val="16"/>
          <w:u w:color="000000"/>
          <w:shd w:val="clear" w:color="FFFFFF" w:fill="FFFFFF"/>
        </w:rPr>
        <w:t>д</w:t>
      </w:r>
      <w:r w:rsidRPr="006A3CA3">
        <w:rPr>
          <w:rFonts w:eastAsia="Arial Unicode MS"/>
          <w:color w:val="000000"/>
          <w:kern w:val="2"/>
          <w:sz w:val="16"/>
          <w:szCs w:val="16"/>
          <w:u w:color="000000"/>
          <w:shd w:val="clear" w:color="FFFFFF" w:fill="FFFFFF"/>
        </w:rPr>
        <w:t xml:space="preserve">жетные инвестиции, объектов недвижимого имущества помимо положений, указанных в пункте 3 настоящего документа, также предусматриваются </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а)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w:t>
      </w:r>
      <w:r w:rsidRPr="006A3CA3">
        <w:rPr>
          <w:rFonts w:eastAsia="Arial Unicode MS"/>
          <w:color w:val="000000"/>
          <w:kern w:val="2"/>
          <w:sz w:val="16"/>
          <w:szCs w:val="16"/>
          <w:u w:color="000000"/>
          <w:shd w:val="clear" w:color="FFFFFF" w:fill="FFFFFF"/>
        </w:rPr>
        <w:t>д</w:t>
      </w:r>
      <w:r w:rsidRPr="006A3CA3">
        <w:rPr>
          <w:rFonts w:eastAsia="Arial Unicode MS"/>
          <w:color w:val="000000"/>
          <w:kern w:val="2"/>
          <w:sz w:val="16"/>
          <w:szCs w:val="16"/>
          <w:u w:color="000000"/>
          <w:shd w:val="clear" w:color="FFFFFF" w:fill="FFFFFF"/>
        </w:rPr>
        <w:t>полагаемой (предельной) стоимости) и (или) стоимости приобретения, а также об общем объеме капитальных вложений за счет всех источников фина</w:t>
      </w:r>
      <w:r w:rsidRPr="006A3CA3">
        <w:rPr>
          <w:rFonts w:eastAsia="Arial Unicode MS"/>
          <w:color w:val="000000"/>
          <w:kern w:val="2"/>
          <w:sz w:val="16"/>
          <w:szCs w:val="16"/>
          <w:u w:color="000000"/>
          <w:shd w:val="clear" w:color="FFFFFF" w:fill="FFFFFF"/>
        </w:rPr>
        <w:t>н</w:t>
      </w:r>
      <w:r w:rsidRPr="006A3CA3">
        <w:rPr>
          <w:rFonts w:eastAsia="Arial Unicode MS"/>
          <w:color w:val="000000"/>
          <w:kern w:val="2"/>
          <w:sz w:val="16"/>
          <w:szCs w:val="16"/>
          <w:u w:color="000000"/>
          <w:shd w:val="clear" w:color="FFFFFF" w:fill="FFFFFF"/>
        </w:rPr>
        <w:t xml:space="preserve">сового обеспечения с выделением объема бюджетных инвестиций и иных источников финансового обеспечения (с распределением указанных объемов по годам); </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б) обязательство юридического лица, получающего бюджетные инвестиции, обеспечить капитальное вложение в строительство (реконстру</w:t>
      </w:r>
      <w:r w:rsidRPr="006A3CA3">
        <w:rPr>
          <w:rFonts w:eastAsia="Arial Unicode MS"/>
          <w:color w:val="000000"/>
          <w:kern w:val="2"/>
          <w:sz w:val="16"/>
          <w:szCs w:val="16"/>
          <w:u w:color="000000"/>
          <w:shd w:val="clear" w:color="FFFFFF" w:fill="FFFFFF"/>
        </w:rPr>
        <w:t>к</w:t>
      </w:r>
      <w:r w:rsidRPr="006A3CA3">
        <w:rPr>
          <w:rFonts w:eastAsia="Arial Unicode MS"/>
          <w:color w:val="000000"/>
          <w:kern w:val="2"/>
          <w:sz w:val="16"/>
          <w:szCs w:val="16"/>
          <w:u w:color="000000"/>
          <w:shd w:val="clear" w:color="FFFFFF" w:fill="FFFFFF"/>
        </w:rPr>
        <w:t>цию, в том числе с элементами реставрации, технического перевооружения) объектов капитального строительства и (или) приобретение объектов н</w:t>
      </w:r>
      <w:r w:rsidRPr="006A3CA3">
        <w:rPr>
          <w:rFonts w:eastAsia="Arial Unicode MS"/>
          <w:color w:val="000000"/>
          <w:kern w:val="2"/>
          <w:sz w:val="16"/>
          <w:szCs w:val="16"/>
          <w:u w:color="000000"/>
          <w:shd w:val="clear" w:color="FFFFFF" w:fill="FFFFFF"/>
        </w:rPr>
        <w:t>е</w:t>
      </w:r>
      <w:r w:rsidRPr="006A3CA3">
        <w:rPr>
          <w:rFonts w:eastAsia="Arial Unicode MS"/>
          <w:color w:val="000000"/>
          <w:kern w:val="2"/>
          <w:sz w:val="16"/>
          <w:szCs w:val="16"/>
          <w:u w:color="000000"/>
          <w:shd w:val="clear" w:color="FFFFFF" w:fill="FFFFFF"/>
        </w:rPr>
        <w:t>движимого имущества инвестиций в объеме, предусмотренном постановлением Администрации о предоставлении бюджетных инвестиций;</w:t>
      </w:r>
    </w:p>
    <w:p w:rsidR="00102637" w:rsidRPr="006A3CA3" w:rsidRDefault="00102637" w:rsidP="00102637">
      <w:pPr>
        <w:widowControl w:val="0"/>
        <w:autoSpaceDE w:val="0"/>
        <w:autoSpaceDN w:val="0"/>
        <w:adjustRightInd w:val="0"/>
        <w:ind w:firstLine="709"/>
        <w:jc w:val="both"/>
        <w:rPr>
          <w:sz w:val="16"/>
          <w:szCs w:val="16"/>
          <w:lang w:eastAsia="ar-SA"/>
        </w:rPr>
      </w:pPr>
      <w:r w:rsidRPr="006A3CA3">
        <w:rPr>
          <w:sz w:val="16"/>
          <w:szCs w:val="16"/>
          <w:lang w:eastAsia="ar-SA"/>
        </w:rPr>
        <w:t>в) обязанность юридического лица, получающего бюджетные инвестиции,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(в случае необходимости), проведение государственной экспертизы проектной док</w:t>
      </w:r>
      <w:r w:rsidRPr="006A3CA3">
        <w:rPr>
          <w:sz w:val="16"/>
          <w:szCs w:val="16"/>
          <w:lang w:eastAsia="ar-SA"/>
        </w:rPr>
        <w:t>у</w:t>
      </w:r>
      <w:r w:rsidRPr="006A3CA3">
        <w:rPr>
          <w:sz w:val="16"/>
          <w:szCs w:val="16"/>
          <w:lang w:eastAsia="ar-SA"/>
        </w:rPr>
        <w:t>ментации, включающей проверку достоверности определения сметной стоимости строительства объектов капитального строительства в соответствии с требованиями законодательства Российской Федерации;</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г) условие о соблюдении юридическим лицом, получающим бюджетные инвестиции, при определении поставщиков (подрядчиков, исполн</w:t>
      </w:r>
      <w:r w:rsidRPr="006A3CA3">
        <w:rPr>
          <w:rFonts w:eastAsia="Arial Unicode MS"/>
          <w:color w:val="000000"/>
          <w:kern w:val="2"/>
          <w:sz w:val="16"/>
          <w:szCs w:val="16"/>
          <w:u w:color="000000"/>
          <w:shd w:val="clear" w:color="FFFFFF" w:fill="FFFFFF"/>
        </w:rPr>
        <w:t>и</w:t>
      </w:r>
      <w:r w:rsidRPr="006A3CA3">
        <w:rPr>
          <w:rFonts w:eastAsia="Arial Unicode MS"/>
          <w:color w:val="000000"/>
          <w:kern w:val="2"/>
          <w:sz w:val="16"/>
          <w:szCs w:val="16"/>
          <w:u w:color="000000"/>
          <w:shd w:val="clear" w:color="FFFFFF" w:fill="FFFFFF"/>
        </w:rPr>
        <w:t>телей) и исполнении гражданско-правовых договоров, которые полностью или частично оплачиваются за счет полученных средств, положений, уст</w:t>
      </w:r>
      <w:r w:rsidRPr="006A3CA3">
        <w:rPr>
          <w:rFonts w:eastAsia="Arial Unicode MS"/>
          <w:color w:val="000000"/>
          <w:kern w:val="2"/>
          <w:sz w:val="16"/>
          <w:szCs w:val="16"/>
          <w:u w:color="000000"/>
          <w:shd w:val="clear" w:color="FFFFFF" w:fill="FFFFFF"/>
        </w:rPr>
        <w:t>а</w:t>
      </w:r>
      <w:r w:rsidRPr="006A3CA3">
        <w:rPr>
          <w:rFonts w:eastAsia="Arial Unicode MS"/>
          <w:color w:val="000000"/>
          <w:kern w:val="2"/>
          <w:sz w:val="16"/>
          <w:szCs w:val="16"/>
          <w:u w:color="000000"/>
          <w:shd w:val="clear" w:color="FFFFFF" w:fill="FFFFFF"/>
        </w:rPr>
        <w:t>новленных законодательством Российской Федерации               о контрактной системе в сфере закупок товаров, работ, услуг для обеспечения государс</w:t>
      </w:r>
      <w:r w:rsidRPr="006A3CA3">
        <w:rPr>
          <w:rFonts w:eastAsia="Arial Unicode MS"/>
          <w:color w:val="000000"/>
          <w:kern w:val="2"/>
          <w:sz w:val="16"/>
          <w:szCs w:val="16"/>
          <w:u w:color="000000"/>
          <w:shd w:val="clear" w:color="FFFFFF" w:fill="FFFFFF"/>
        </w:rPr>
        <w:t>т</w:t>
      </w:r>
      <w:r w:rsidRPr="006A3CA3">
        <w:rPr>
          <w:rFonts w:eastAsia="Arial Unicode MS"/>
          <w:color w:val="000000"/>
          <w:kern w:val="2"/>
          <w:sz w:val="16"/>
          <w:szCs w:val="16"/>
          <w:u w:color="000000"/>
          <w:shd w:val="clear" w:color="FFFFFF" w:fill="FFFFFF"/>
        </w:rPr>
        <w:t>венных и муниципальных нужд (в случае реализации инвестиционных проектов по строительству, реконструкции и техническому перевооружению объектов капитального строительства);</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д) обязательство юридического лица, получающего бюджетные инвестиции, обеспечить осуществление эксплуатационных расходов, необх</w:t>
      </w:r>
      <w:r w:rsidRPr="006A3CA3">
        <w:rPr>
          <w:rFonts w:eastAsia="Arial Unicode MS"/>
          <w:color w:val="000000"/>
          <w:kern w:val="2"/>
          <w:sz w:val="16"/>
          <w:szCs w:val="16"/>
          <w:u w:color="000000"/>
          <w:shd w:val="clear" w:color="FFFFFF" w:fill="FFFFFF"/>
        </w:rPr>
        <w:t>о</w:t>
      </w:r>
      <w:r w:rsidRPr="006A3CA3">
        <w:rPr>
          <w:rFonts w:eastAsia="Arial Unicode MS"/>
          <w:color w:val="000000"/>
          <w:kern w:val="2"/>
          <w:sz w:val="16"/>
          <w:szCs w:val="16"/>
          <w:u w:color="000000"/>
          <w:shd w:val="clear" w:color="FFFFFF" w:fill="FFFFFF"/>
        </w:rPr>
        <w:t>димых для содержания объектов капитального строительства и (или) объектов недвижимого имущества после ввода их в эксплуатацию и (или) прио</w:t>
      </w:r>
      <w:r w:rsidRPr="006A3CA3">
        <w:rPr>
          <w:rFonts w:eastAsia="Arial Unicode MS"/>
          <w:color w:val="000000"/>
          <w:kern w:val="2"/>
          <w:sz w:val="16"/>
          <w:szCs w:val="16"/>
          <w:u w:color="000000"/>
          <w:shd w:val="clear" w:color="FFFFFF" w:fill="FFFFFF"/>
        </w:rPr>
        <w:t>б</w:t>
      </w:r>
      <w:r w:rsidRPr="006A3CA3">
        <w:rPr>
          <w:rFonts w:eastAsia="Arial Unicode MS"/>
          <w:color w:val="000000"/>
          <w:kern w:val="2"/>
          <w:sz w:val="16"/>
          <w:szCs w:val="16"/>
          <w:u w:color="000000"/>
          <w:shd w:val="clear" w:color="FFFFFF" w:fill="FFFFFF"/>
        </w:rPr>
        <w:t>ретения, без использования на эти цели средств, предоставляемых из бюджета Боровёнковского сельского поселения, в том числе в соответствии с ин</w:t>
      </w:r>
      <w:r w:rsidRPr="006A3CA3">
        <w:rPr>
          <w:rFonts w:eastAsia="Arial Unicode MS"/>
          <w:color w:val="000000"/>
          <w:kern w:val="2"/>
          <w:sz w:val="16"/>
          <w:szCs w:val="16"/>
          <w:u w:color="000000"/>
          <w:shd w:val="clear" w:color="FFFFFF" w:fill="FFFFFF"/>
        </w:rPr>
        <w:t>ы</w:t>
      </w:r>
      <w:r w:rsidRPr="006A3CA3">
        <w:rPr>
          <w:rFonts w:eastAsia="Arial Unicode MS"/>
          <w:color w:val="000000"/>
          <w:kern w:val="2"/>
          <w:sz w:val="16"/>
          <w:szCs w:val="16"/>
          <w:u w:color="000000"/>
          <w:shd w:val="clear" w:color="FFFFFF" w:fill="FFFFFF"/>
        </w:rPr>
        <w:t>ми договорами о предоставлении бюджетных инвестиций;</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5. Договором о предоставлении бюджетных инвестиций в целях последующего предоставления юридическим лицом, получающим бюдже</w:t>
      </w:r>
      <w:r w:rsidRPr="006A3CA3">
        <w:rPr>
          <w:rFonts w:eastAsia="Arial Unicode MS"/>
          <w:color w:val="000000"/>
          <w:kern w:val="2"/>
          <w:sz w:val="16"/>
          <w:szCs w:val="16"/>
          <w:u w:color="000000"/>
          <w:shd w:val="clear" w:color="FFFFFF" w:fill="FFFFFF"/>
        </w:rPr>
        <w:t>т</w:t>
      </w:r>
      <w:r w:rsidRPr="006A3CA3">
        <w:rPr>
          <w:rFonts w:eastAsia="Arial Unicode MS"/>
          <w:color w:val="000000"/>
          <w:kern w:val="2"/>
          <w:sz w:val="16"/>
          <w:szCs w:val="16"/>
          <w:u w:color="000000"/>
          <w:shd w:val="clear" w:color="FFFFFF" w:fill="FFFFFF"/>
        </w:rPr>
        <w:t>ные инвестиции, взносов в уставные (складочные) капиталы дочерних обществ указанных юридических лиц (далее – дочерние общества) на осущест</w:t>
      </w:r>
      <w:r w:rsidRPr="006A3CA3">
        <w:rPr>
          <w:rFonts w:eastAsia="Arial Unicode MS"/>
          <w:color w:val="000000"/>
          <w:kern w:val="2"/>
          <w:sz w:val="16"/>
          <w:szCs w:val="16"/>
          <w:u w:color="000000"/>
          <w:shd w:val="clear" w:color="FFFFFF" w:fill="FFFFFF"/>
        </w:rPr>
        <w:t>в</w:t>
      </w:r>
      <w:r w:rsidRPr="006A3CA3">
        <w:rPr>
          <w:rFonts w:eastAsia="Arial Unicode MS"/>
          <w:color w:val="000000"/>
          <w:kern w:val="2"/>
          <w:sz w:val="16"/>
          <w:szCs w:val="16"/>
          <w:u w:color="000000"/>
          <w:shd w:val="clear" w:color="FFFFFF" w:fill="FFFFFF"/>
        </w:rPr>
        <w:t>ление капитальных вложений в объекты капитального строительства, которые находятся (будут находиться) в собственности дочерних обществ, и (или) на приобретение дочерними обществами объектов недвижимого имущества (далее - взносы) дополнительно к положениям, указанным в пункте 3, по</w:t>
      </w:r>
      <w:r w:rsidRPr="006A3CA3">
        <w:rPr>
          <w:rFonts w:eastAsia="Arial Unicode MS"/>
          <w:color w:val="000000"/>
          <w:kern w:val="2"/>
          <w:sz w:val="16"/>
          <w:szCs w:val="16"/>
          <w:u w:color="000000"/>
          <w:shd w:val="clear" w:color="FFFFFF" w:fill="FFFFFF"/>
        </w:rPr>
        <w:t>д</w:t>
      </w:r>
      <w:r w:rsidRPr="006A3CA3">
        <w:rPr>
          <w:rFonts w:eastAsia="Arial Unicode MS"/>
          <w:color w:val="000000"/>
          <w:kern w:val="2"/>
          <w:sz w:val="16"/>
          <w:szCs w:val="16"/>
          <w:u w:color="000000"/>
          <w:shd w:val="clear" w:color="FFFFFF" w:fill="FFFFFF"/>
        </w:rPr>
        <w:t>пунктах "а" - "в" пункта 4 настоящего документа, предусматриваются:</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а) наименования дочерних обществ;</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lastRenderedPageBreak/>
        <w:t>б) целевое назначение предоставляемых взносов, соответствующее целевому назначению предоставляемых бюджетных инвестиций, и их объем (с распределением по годам);</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в) сроки перечисления взносов;</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г) положение о представлении юридическим лицом, получающим бюджетные инвестиции, в составе отчетности, указанной в подпункте "з" пункта 3 настоящего документа, информации об использовании дочерними обществами полученных средств;</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д) положения о предоставлении взносов на условиях, предусматривающих право Администрации на проведение проверок соблюдения доче</w:t>
      </w:r>
      <w:r w:rsidRPr="006A3CA3">
        <w:rPr>
          <w:rFonts w:eastAsia="Arial Unicode MS"/>
          <w:color w:val="000000"/>
          <w:kern w:val="2"/>
          <w:sz w:val="16"/>
          <w:szCs w:val="16"/>
          <w:u w:color="000000"/>
          <w:shd w:val="clear" w:color="FFFFFF" w:fill="FFFFFF"/>
        </w:rPr>
        <w:t>р</w:t>
      </w:r>
      <w:r w:rsidRPr="006A3CA3">
        <w:rPr>
          <w:rFonts w:eastAsia="Arial Unicode MS"/>
          <w:color w:val="000000"/>
          <w:kern w:val="2"/>
          <w:sz w:val="16"/>
          <w:szCs w:val="16"/>
          <w:u w:color="000000"/>
          <w:shd w:val="clear" w:color="FFFFFF" w:fill="FFFFFF"/>
        </w:rPr>
        <w:t>ними обществами целей, условий и порядка предоставления взноса;</w:t>
      </w:r>
    </w:p>
    <w:p w:rsidR="00102637" w:rsidRPr="006A3CA3" w:rsidRDefault="00102637" w:rsidP="00102637">
      <w:pPr>
        <w:widowControl w:val="0"/>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е) обязательство юридического лица, получающего бюджетные инвестиции, по предоставлению взносов на условиях, предусмотренных з</w:t>
      </w:r>
      <w:r w:rsidRPr="006A3CA3">
        <w:rPr>
          <w:rFonts w:eastAsia="Arial Unicode MS"/>
          <w:color w:val="000000"/>
          <w:kern w:val="2"/>
          <w:sz w:val="16"/>
          <w:szCs w:val="16"/>
          <w:u w:color="000000"/>
          <w:shd w:val="clear" w:color="FFFFFF" w:fill="FFFFFF"/>
        </w:rPr>
        <w:t>а</w:t>
      </w:r>
      <w:r w:rsidRPr="006A3CA3">
        <w:rPr>
          <w:rFonts w:eastAsia="Arial Unicode MS"/>
          <w:color w:val="000000"/>
          <w:kern w:val="2"/>
          <w:sz w:val="16"/>
          <w:szCs w:val="16"/>
          <w:u w:color="000000"/>
          <w:shd w:val="clear" w:color="FFFFFF" w:fill="FFFFFF"/>
        </w:rPr>
        <w:t>ключаемыми им с каждым из дочерних обществ договорами о предоставлении взнос, а также ответственность юридического лица, получающего бю</w:t>
      </w:r>
      <w:r w:rsidRPr="006A3CA3">
        <w:rPr>
          <w:rFonts w:eastAsia="Arial Unicode MS"/>
          <w:color w:val="000000"/>
          <w:kern w:val="2"/>
          <w:sz w:val="16"/>
          <w:szCs w:val="16"/>
          <w:u w:color="000000"/>
          <w:shd w:val="clear" w:color="FFFFFF" w:fill="FFFFFF"/>
        </w:rPr>
        <w:t>д</w:t>
      </w:r>
      <w:r w:rsidRPr="006A3CA3">
        <w:rPr>
          <w:rFonts w:eastAsia="Arial Unicode MS"/>
          <w:color w:val="000000"/>
          <w:kern w:val="2"/>
          <w:sz w:val="16"/>
          <w:szCs w:val="16"/>
          <w:u w:color="000000"/>
          <w:shd w:val="clear" w:color="FFFFFF" w:fill="FFFFFF"/>
        </w:rPr>
        <w:t>жетные инвестиции, за несоблюдение дочерними обществами указанных условий.</w:t>
      </w:r>
    </w:p>
    <w:p w:rsidR="00102637" w:rsidRPr="006A3CA3" w:rsidRDefault="00102637" w:rsidP="00102637">
      <w:pPr>
        <w:widowControl w:val="0"/>
        <w:pBdr>
          <w:bottom w:val="single" w:sz="12" w:space="1" w:color="auto"/>
        </w:pBdr>
        <w:ind w:firstLine="709"/>
        <w:jc w:val="both"/>
        <w:rPr>
          <w:rFonts w:eastAsia="Arial Unicode MS"/>
          <w:color w:val="000000"/>
          <w:kern w:val="2"/>
          <w:sz w:val="16"/>
          <w:szCs w:val="16"/>
          <w:u w:color="000000"/>
          <w:shd w:val="clear" w:color="FFFFFF" w:fill="FFFFFF"/>
        </w:rPr>
      </w:pPr>
      <w:r w:rsidRPr="006A3CA3">
        <w:rPr>
          <w:rFonts w:eastAsia="Arial Unicode MS"/>
          <w:color w:val="000000"/>
          <w:kern w:val="2"/>
          <w:sz w:val="16"/>
          <w:szCs w:val="16"/>
          <w:u w:color="000000"/>
          <w:shd w:val="clear" w:color="FFFFFF" w:fill="FFFFFF"/>
        </w:rPr>
        <w:t>6. Положения договора о предоставлении бюджетных инвестиций должны соответствовать аналогичным положениям соответствующего р</w:t>
      </w:r>
      <w:r w:rsidRPr="006A3CA3">
        <w:rPr>
          <w:rFonts w:eastAsia="Arial Unicode MS"/>
          <w:color w:val="000000"/>
          <w:kern w:val="2"/>
          <w:sz w:val="16"/>
          <w:szCs w:val="16"/>
          <w:u w:color="000000"/>
          <w:shd w:val="clear" w:color="FFFFFF" w:fill="FFFFFF"/>
        </w:rPr>
        <w:t>е</w:t>
      </w:r>
      <w:r w:rsidRPr="006A3CA3">
        <w:rPr>
          <w:rFonts w:eastAsia="Arial Unicode MS"/>
          <w:color w:val="000000"/>
          <w:kern w:val="2"/>
          <w:sz w:val="16"/>
          <w:szCs w:val="16"/>
          <w:u w:color="000000"/>
          <w:shd w:val="clear" w:color="FFFFFF" w:fill="FFFFFF"/>
        </w:rPr>
        <w:t>шения Администрации о предоставлении бюджетных инвестиций.</w:t>
      </w:r>
    </w:p>
    <w:p w:rsidR="00102637" w:rsidRDefault="00102637" w:rsidP="00102637">
      <w:pPr>
        <w:pStyle w:val="af8"/>
        <w:spacing w:line="240" w:lineRule="exact"/>
        <w:outlineLvl w:val="0"/>
        <w:rPr>
          <w:b/>
          <w:sz w:val="18"/>
          <w:szCs w:val="18"/>
        </w:rPr>
      </w:pPr>
    </w:p>
    <w:p w:rsidR="00C74F0A" w:rsidRPr="00C74F0A" w:rsidRDefault="00C74F0A" w:rsidP="00C74F0A">
      <w:pPr>
        <w:jc w:val="center"/>
        <w:rPr>
          <w:b/>
          <w:bCs/>
          <w:sz w:val="18"/>
          <w:szCs w:val="18"/>
        </w:rPr>
      </w:pPr>
      <w:r w:rsidRPr="00C74F0A">
        <w:rPr>
          <w:b/>
          <w:bCs/>
          <w:sz w:val="18"/>
          <w:szCs w:val="18"/>
        </w:rPr>
        <w:t>АДМИНИСТРАЦИЯ БОРОВ</w:t>
      </w:r>
      <w:r w:rsidRPr="00C74F0A">
        <w:rPr>
          <w:rFonts w:ascii="Sylfaen" w:hAnsi="Sylfaen" w:cs="Sylfaen"/>
          <w:sz w:val="18"/>
          <w:szCs w:val="18"/>
        </w:rPr>
        <w:t xml:space="preserve"> </w:t>
      </w:r>
      <w:r w:rsidRPr="00C74F0A">
        <w:rPr>
          <w:b/>
          <w:bCs/>
          <w:sz w:val="18"/>
          <w:szCs w:val="18"/>
        </w:rPr>
        <w:t>ЁНКОВСКОГО СЕЛЬСКОГО ПОСЕЛЕНИЯ</w:t>
      </w:r>
    </w:p>
    <w:p w:rsidR="00C74F0A" w:rsidRPr="00C74F0A" w:rsidRDefault="00C74F0A" w:rsidP="00C74F0A">
      <w:pPr>
        <w:spacing w:line="240" w:lineRule="exact"/>
        <w:jc w:val="center"/>
        <w:rPr>
          <w:b/>
          <w:sz w:val="18"/>
          <w:szCs w:val="18"/>
        </w:rPr>
      </w:pPr>
      <w:r w:rsidRPr="00C74F0A">
        <w:rPr>
          <w:b/>
          <w:sz w:val="18"/>
          <w:szCs w:val="18"/>
        </w:rPr>
        <w:t>ПОСТАНОВЛЕНИЕ</w:t>
      </w:r>
    </w:p>
    <w:p w:rsidR="00C74F0A" w:rsidRPr="00C74F0A" w:rsidRDefault="00C74F0A" w:rsidP="00C74F0A">
      <w:pPr>
        <w:pStyle w:val="2"/>
        <w:numPr>
          <w:ilvl w:val="0"/>
          <w:numId w:val="0"/>
        </w:numPr>
        <w:spacing w:line="240" w:lineRule="exact"/>
        <w:ind w:left="2410"/>
        <w:rPr>
          <w:rFonts w:ascii="Times New Roman" w:hAnsi="Times New Roman" w:cs="Times New Roman"/>
          <w:sz w:val="16"/>
        </w:rPr>
      </w:pPr>
      <w:r>
        <w:rPr>
          <w:rFonts w:ascii="Times New Roman" w:hAnsi="Times New Roman" w:cs="Times New Roman"/>
          <w:sz w:val="16"/>
        </w:rPr>
        <w:t xml:space="preserve">                                                  </w:t>
      </w:r>
      <w:r w:rsidRPr="00C74F0A">
        <w:rPr>
          <w:rFonts w:ascii="Times New Roman" w:hAnsi="Times New Roman" w:cs="Times New Roman"/>
          <w:sz w:val="16"/>
        </w:rPr>
        <w:t>от 04.10.2021   № 145</w:t>
      </w:r>
    </w:p>
    <w:p w:rsidR="00C74F0A" w:rsidRPr="00C74F0A" w:rsidRDefault="00C74F0A" w:rsidP="00C74F0A">
      <w:pPr>
        <w:spacing w:line="240" w:lineRule="exact"/>
        <w:jc w:val="center"/>
        <w:rPr>
          <w:b/>
          <w:sz w:val="16"/>
          <w:szCs w:val="16"/>
        </w:rPr>
      </w:pPr>
      <w:r w:rsidRPr="00C74F0A">
        <w:rPr>
          <w:b/>
          <w:sz w:val="16"/>
          <w:szCs w:val="16"/>
        </w:rPr>
        <w:t>Об утверждении бюджета Боровёнковского сельского поселения за 9 месяцев 2021года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103"/>
      </w:tblGrid>
      <w:tr w:rsidR="00C74F0A" w:rsidRPr="007109A7" w:rsidTr="00306023">
        <w:tc>
          <w:tcPr>
            <w:tcW w:w="4503" w:type="dxa"/>
            <w:tcBorders>
              <w:top w:val="nil"/>
              <w:left w:val="nil"/>
              <w:bottom w:val="nil"/>
              <w:right w:val="nil"/>
            </w:tcBorders>
          </w:tcPr>
          <w:p w:rsidR="00C74F0A" w:rsidRPr="007109A7" w:rsidRDefault="00C74F0A" w:rsidP="00C74F0A">
            <w:pPr>
              <w:pStyle w:val="ConsPlusTitle"/>
              <w:widowControl/>
              <w:spacing w:line="240" w:lineRule="exact"/>
              <w:rPr>
                <w:rFonts w:ascii="Times New Roman" w:hAnsi="Times New Roman" w:cs="Times New Roman"/>
                <w:b w:val="0"/>
                <w:bCs w:val="0"/>
                <w:sz w:val="16"/>
                <w:szCs w:val="16"/>
              </w:rPr>
            </w:pPr>
          </w:p>
        </w:tc>
        <w:tc>
          <w:tcPr>
            <w:tcW w:w="5103" w:type="dxa"/>
            <w:tcBorders>
              <w:top w:val="nil"/>
              <w:left w:val="nil"/>
              <w:bottom w:val="nil"/>
              <w:right w:val="nil"/>
            </w:tcBorders>
          </w:tcPr>
          <w:p w:rsidR="00C74F0A" w:rsidRPr="007109A7" w:rsidRDefault="00C74F0A" w:rsidP="00306023">
            <w:pPr>
              <w:spacing w:line="240" w:lineRule="exact"/>
              <w:rPr>
                <w:b/>
                <w:bCs/>
                <w:sz w:val="16"/>
                <w:szCs w:val="16"/>
              </w:rPr>
            </w:pPr>
          </w:p>
        </w:tc>
      </w:tr>
    </w:tbl>
    <w:p w:rsidR="00C74F0A" w:rsidRPr="007109A7" w:rsidRDefault="00C74F0A" w:rsidP="00C74F0A">
      <w:pPr>
        <w:jc w:val="both"/>
        <w:rPr>
          <w:sz w:val="16"/>
          <w:szCs w:val="16"/>
        </w:rPr>
      </w:pPr>
    </w:p>
    <w:p w:rsidR="00C74F0A" w:rsidRPr="007109A7" w:rsidRDefault="00C74F0A" w:rsidP="00C74F0A">
      <w:pPr>
        <w:ind w:firstLine="708"/>
        <w:jc w:val="both"/>
        <w:rPr>
          <w:sz w:val="16"/>
          <w:szCs w:val="16"/>
          <w:highlight w:val="yellow"/>
        </w:rPr>
      </w:pPr>
      <w:r w:rsidRPr="007109A7">
        <w:rPr>
          <w:sz w:val="16"/>
          <w:szCs w:val="16"/>
        </w:rPr>
        <w:t xml:space="preserve">В соответствии с Бюджетным кодексом Российской Федерации Администрация Боровёнковского сельского поселения </w:t>
      </w:r>
    </w:p>
    <w:p w:rsidR="00C74F0A" w:rsidRPr="007109A7" w:rsidRDefault="00C74F0A" w:rsidP="00C74F0A">
      <w:pPr>
        <w:ind w:firstLine="708"/>
        <w:jc w:val="both"/>
        <w:rPr>
          <w:b/>
          <w:sz w:val="16"/>
          <w:szCs w:val="16"/>
        </w:rPr>
      </w:pPr>
      <w:r w:rsidRPr="007109A7">
        <w:rPr>
          <w:b/>
          <w:sz w:val="16"/>
          <w:szCs w:val="16"/>
        </w:rPr>
        <w:t>ПОСТАНОВЛЯЕТ:</w:t>
      </w:r>
    </w:p>
    <w:p w:rsidR="00C74F0A" w:rsidRPr="007109A7" w:rsidRDefault="00C74F0A" w:rsidP="00C74F0A">
      <w:pPr>
        <w:ind w:firstLine="709"/>
        <w:jc w:val="both"/>
        <w:rPr>
          <w:sz w:val="16"/>
          <w:szCs w:val="16"/>
        </w:rPr>
      </w:pPr>
      <w:r w:rsidRPr="007109A7">
        <w:rPr>
          <w:sz w:val="16"/>
          <w:szCs w:val="16"/>
        </w:rPr>
        <w:t>1. Утвердить прилагаемый отчет об исполнении бюджета Боровёнковского сельского поселения за 9 месяцев 2021 года.</w:t>
      </w:r>
    </w:p>
    <w:p w:rsidR="00C74F0A" w:rsidRPr="007109A7" w:rsidRDefault="00C74F0A" w:rsidP="00C74F0A">
      <w:pPr>
        <w:ind w:firstLine="709"/>
        <w:jc w:val="both"/>
        <w:rPr>
          <w:sz w:val="16"/>
          <w:szCs w:val="16"/>
        </w:rPr>
      </w:pPr>
      <w:r w:rsidRPr="007109A7">
        <w:rPr>
          <w:sz w:val="16"/>
          <w:szCs w:val="16"/>
        </w:rPr>
        <w:t>2. Направить отчет об исполнении бюджета сельского поселения за 9 месяцев 2021 года в Совет Депутатов Боровёнковского сельского пос</w:t>
      </w:r>
      <w:r w:rsidRPr="007109A7">
        <w:rPr>
          <w:sz w:val="16"/>
          <w:szCs w:val="16"/>
        </w:rPr>
        <w:t>е</w:t>
      </w:r>
      <w:r w:rsidRPr="007109A7">
        <w:rPr>
          <w:sz w:val="16"/>
          <w:szCs w:val="16"/>
        </w:rPr>
        <w:t>ления и Контрольно-счетную комиссию Окуловского муниципального района.</w:t>
      </w:r>
    </w:p>
    <w:p w:rsidR="00C74F0A" w:rsidRPr="007109A7" w:rsidRDefault="00C74F0A" w:rsidP="00C74F0A">
      <w:pPr>
        <w:ind w:firstLine="540"/>
        <w:jc w:val="both"/>
        <w:rPr>
          <w:sz w:val="16"/>
          <w:szCs w:val="16"/>
        </w:rPr>
      </w:pPr>
      <w:r w:rsidRPr="007109A7">
        <w:rPr>
          <w:sz w:val="16"/>
          <w:szCs w:val="16"/>
        </w:rPr>
        <w:t xml:space="preserve">   3. Опубликовать постановление в бюллетене «Официальный вестник Боровёнковского сельского поселения»</w:t>
      </w:r>
      <w:r w:rsidRPr="007109A7">
        <w:rPr>
          <w:color w:val="000000"/>
          <w:sz w:val="16"/>
          <w:szCs w:val="16"/>
        </w:rPr>
        <w:t xml:space="preserve"> и разместить</w:t>
      </w:r>
      <w:r w:rsidRPr="007109A7">
        <w:rPr>
          <w:sz w:val="16"/>
          <w:szCs w:val="16"/>
        </w:rPr>
        <w:t xml:space="preserve"> на официальном сайте муниц</w:t>
      </w:r>
      <w:bookmarkStart w:id="3" w:name="_GoBack"/>
      <w:bookmarkEnd w:id="3"/>
      <w:r w:rsidRPr="007109A7">
        <w:rPr>
          <w:sz w:val="16"/>
          <w:szCs w:val="16"/>
        </w:rPr>
        <w:t>ипального образования в информационно-телекоммуникационной сети «Интернет».</w:t>
      </w:r>
    </w:p>
    <w:p w:rsidR="00C74F0A" w:rsidRPr="007109A7" w:rsidRDefault="00C74F0A" w:rsidP="00C74F0A">
      <w:pPr>
        <w:ind w:firstLine="709"/>
        <w:jc w:val="both"/>
        <w:rPr>
          <w:sz w:val="16"/>
          <w:szCs w:val="16"/>
        </w:rPr>
      </w:pPr>
    </w:p>
    <w:p w:rsidR="00C74F0A" w:rsidRPr="007109A7" w:rsidRDefault="00C74F0A" w:rsidP="00C74F0A">
      <w:pPr>
        <w:jc w:val="both"/>
        <w:rPr>
          <w:sz w:val="16"/>
          <w:szCs w:val="16"/>
        </w:rPr>
      </w:pPr>
      <w:r w:rsidRPr="007109A7">
        <w:rPr>
          <w:sz w:val="16"/>
          <w:szCs w:val="16"/>
        </w:rPr>
        <w:tab/>
      </w:r>
      <w:r w:rsidRPr="007109A7">
        <w:rPr>
          <w:sz w:val="16"/>
          <w:szCs w:val="16"/>
        </w:rPr>
        <w:tab/>
      </w:r>
    </w:p>
    <w:p w:rsidR="00C74F0A" w:rsidRPr="00C74F0A" w:rsidRDefault="00C74F0A" w:rsidP="00C74F0A">
      <w:pPr>
        <w:pBdr>
          <w:bottom w:val="single" w:sz="12" w:space="1" w:color="auto"/>
        </w:pBdr>
        <w:jc w:val="both"/>
        <w:rPr>
          <w:sz w:val="18"/>
          <w:szCs w:val="18"/>
        </w:rPr>
      </w:pPr>
      <w:r w:rsidRPr="00C74F0A">
        <w:rPr>
          <w:b/>
          <w:bCs/>
          <w:sz w:val="18"/>
          <w:szCs w:val="18"/>
        </w:rPr>
        <w:t>Глава сельского поселения Н.Г.Пискарев</w:t>
      </w:r>
      <w:r>
        <w:rPr>
          <w:b/>
          <w:bCs/>
          <w:sz w:val="18"/>
          <w:szCs w:val="18"/>
        </w:rPr>
        <w:t>а</w:t>
      </w:r>
    </w:p>
    <w:p w:rsidR="00C74F0A" w:rsidRDefault="00C74F0A" w:rsidP="00102637">
      <w:pPr>
        <w:pStyle w:val="af8"/>
        <w:spacing w:line="240" w:lineRule="exact"/>
        <w:outlineLvl w:val="0"/>
        <w:rPr>
          <w:b/>
          <w:sz w:val="18"/>
          <w:szCs w:val="18"/>
        </w:rPr>
      </w:pPr>
    </w:p>
    <w:tbl>
      <w:tblPr>
        <w:tblW w:w="5000" w:type="pct"/>
        <w:jc w:val="center"/>
        <w:tblLook w:val="04A0"/>
      </w:tblPr>
      <w:tblGrid>
        <w:gridCol w:w="3620"/>
        <w:gridCol w:w="514"/>
        <w:gridCol w:w="465"/>
        <w:gridCol w:w="584"/>
        <w:gridCol w:w="396"/>
        <w:gridCol w:w="391"/>
        <w:gridCol w:w="465"/>
        <w:gridCol w:w="1437"/>
        <w:gridCol w:w="1471"/>
        <w:gridCol w:w="1339"/>
      </w:tblGrid>
      <w:tr w:rsidR="00102637" w:rsidRPr="00102637" w:rsidTr="00102637">
        <w:trPr>
          <w:trHeight w:val="276"/>
          <w:jc w:val="center"/>
        </w:trPr>
        <w:tc>
          <w:tcPr>
            <w:tcW w:w="14299" w:type="dxa"/>
            <w:gridSpan w:val="9"/>
            <w:tcBorders>
              <w:top w:val="nil"/>
              <w:left w:val="nil"/>
              <w:bottom w:val="nil"/>
              <w:right w:val="single" w:sz="4" w:space="0" w:color="000000"/>
            </w:tcBorders>
            <w:shd w:val="clear" w:color="auto" w:fill="auto"/>
            <w:noWrap/>
            <w:vAlign w:val="bottom"/>
            <w:hideMark/>
          </w:tcPr>
          <w:p w:rsidR="00102637" w:rsidRPr="00102637" w:rsidRDefault="00102637" w:rsidP="00102637">
            <w:pPr>
              <w:jc w:val="center"/>
              <w:rPr>
                <w:b/>
                <w:bCs/>
                <w:sz w:val="16"/>
                <w:szCs w:val="16"/>
              </w:rPr>
            </w:pPr>
            <w:r w:rsidRPr="00102637">
              <w:rPr>
                <w:b/>
                <w:bCs/>
                <w:sz w:val="16"/>
                <w:szCs w:val="16"/>
              </w:rPr>
              <w:t>ОТЧЕТ ОБ ИСПОЛНЕНИИ БЮДЖЕТА</w:t>
            </w:r>
          </w:p>
        </w:tc>
        <w:tc>
          <w:tcPr>
            <w:tcW w:w="2120" w:type="dxa"/>
            <w:tcBorders>
              <w:top w:val="single" w:sz="4" w:space="0" w:color="auto"/>
              <w:left w:val="nil"/>
              <w:bottom w:val="single" w:sz="8" w:space="0" w:color="auto"/>
              <w:right w:val="single" w:sz="4" w:space="0" w:color="auto"/>
            </w:tcBorders>
            <w:shd w:val="clear" w:color="auto" w:fill="auto"/>
            <w:noWrap/>
            <w:vAlign w:val="bottom"/>
            <w:hideMark/>
          </w:tcPr>
          <w:p w:rsidR="00102637" w:rsidRPr="00102637" w:rsidRDefault="00102637" w:rsidP="00102637">
            <w:pPr>
              <w:jc w:val="center"/>
              <w:rPr>
                <w:sz w:val="16"/>
                <w:szCs w:val="16"/>
              </w:rPr>
            </w:pPr>
            <w:r w:rsidRPr="00102637">
              <w:rPr>
                <w:sz w:val="16"/>
                <w:szCs w:val="16"/>
              </w:rPr>
              <w:t>КОДЫ</w:t>
            </w:r>
          </w:p>
        </w:tc>
      </w:tr>
      <w:tr w:rsidR="00102637" w:rsidRPr="00102637" w:rsidTr="00102637">
        <w:trPr>
          <w:trHeight w:val="264"/>
          <w:jc w:val="center"/>
        </w:trPr>
        <w:tc>
          <w:tcPr>
            <w:tcW w:w="5989"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721"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840"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424"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419"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286"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344"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120" w:type="dxa"/>
            <w:tcBorders>
              <w:top w:val="nil"/>
              <w:left w:val="single" w:sz="8" w:space="0" w:color="auto"/>
              <w:bottom w:val="single" w:sz="4" w:space="0" w:color="auto"/>
              <w:right w:val="single" w:sz="8" w:space="0" w:color="auto"/>
            </w:tcBorders>
            <w:shd w:val="clear" w:color="auto" w:fill="auto"/>
            <w:noWrap/>
            <w:vAlign w:val="bottom"/>
            <w:hideMark/>
          </w:tcPr>
          <w:p w:rsidR="00102637" w:rsidRPr="00102637" w:rsidRDefault="00102637" w:rsidP="00102637">
            <w:pPr>
              <w:jc w:val="center"/>
              <w:rPr>
                <w:sz w:val="16"/>
                <w:szCs w:val="16"/>
              </w:rPr>
            </w:pPr>
            <w:r w:rsidRPr="00102637">
              <w:rPr>
                <w:sz w:val="16"/>
                <w:szCs w:val="16"/>
              </w:rPr>
              <w:t>0503117</w:t>
            </w:r>
          </w:p>
        </w:tc>
      </w:tr>
      <w:tr w:rsidR="00102637" w:rsidRPr="00102637" w:rsidTr="00102637">
        <w:trPr>
          <w:trHeight w:val="264"/>
          <w:jc w:val="center"/>
        </w:trPr>
        <w:tc>
          <w:tcPr>
            <w:tcW w:w="5989" w:type="dxa"/>
            <w:tcBorders>
              <w:top w:val="nil"/>
              <w:left w:val="nil"/>
              <w:bottom w:val="nil"/>
              <w:right w:val="nil"/>
            </w:tcBorders>
            <w:shd w:val="clear" w:color="auto" w:fill="auto"/>
            <w:noWrap/>
            <w:vAlign w:val="bottom"/>
            <w:hideMark/>
          </w:tcPr>
          <w:p w:rsidR="00102637" w:rsidRPr="00102637" w:rsidRDefault="00102637" w:rsidP="00102637">
            <w:pPr>
              <w:jc w:val="right"/>
              <w:rPr>
                <w:sz w:val="16"/>
                <w:szCs w:val="16"/>
              </w:rPr>
            </w:pPr>
            <w:r w:rsidRPr="00102637">
              <w:rPr>
                <w:sz w:val="16"/>
                <w:szCs w:val="16"/>
              </w:rPr>
              <w:t xml:space="preserve">на  </w:t>
            </w:r>
          </w:p>
        </w:tc>
        <w:tc>
          <w:tcPr>
            <w:tcW w:w="2199" w:type="dxa"/>
            <w:gridSpan w:val="3"/>
            <w:tcBorders>
              <w:top w:val="nil"/>
              <w:left w:val="nil"/>
              <w:bottom w:val="single" w:sz="4" w:space="0" w:color="auto"/>
              <w:right w:val="nil"/>
            </w:tcBorders>
            <w:shd w:val="clear" w:color="auto" w:fill="auto"/>
            <w:noWrap/>
            <w:vAlign w:val="bottom"/>
            <w:hideMark/>
          </w:tcPr>
          <w:p w:rsidR="00102637" w:rsidRPr="00102637" w:rsidRDefault="00102637" w:rsidP="00102637">
            <w:pPr>
              <w:jc w:val="center"/>
              <w:rPr>
                <w:sz w:val="16"/>
                <w:szCs w:val="16"/>
              </w:rPr>
            </w:pPr>
            <w:r w:rsidRPr="00102637">
              <w:rPr>
                <w:sz w:val="16"/>
                <w:szCs w:val="16"/>
              </w:rPr>
              <w:t>01 октября 2021 г.</w:t>
            </w:r>
          </w:p>
        </w:tc>
        <w:tc>
          <w:tcPr>
            <w:tcW w:w="424"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419"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2924" w:type="dxa"/>
            <w:gridSpan w:val="2"/>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344" w:type="dxa"/>
            <w:tcBorders>
              <w:top w:val="nil"/>
              <w:left w:val="nil"/>
              <w:bottom w:val="nil"/>
              <w:right w:val="nil"/>
            </w:tcBorders>
            <w:shd w:val="clear" w:color="auto" w:fill="auto"/>
            <w:noWrap/>
            <w:vAlign w:val="bottom"/>
            <w:hideMark/>
          </w:tcPr>
          <w:p w:rsidR="00102637" w:rsidRPr="00102637" w:rsidRDefault="00102637" w:rsidP="00102637">
            <w:pPr>
              <w:jc w:val="right"/>
              <w:rPr>
                <w:sz w:val="16"/>
                <w:szCs w:val="16"/>
              </w:rPr>
            </w:pPr>
            <w:r w:rsidRPr="00102637">
              <w:rPr>
                <w:sz w:val="16"/>
                <w:szCs w:val="16"/>
              </w:rPr>
              <w:t xml:space="preserve">             Дата</w:t>
            </w:r>
          </w:p>
        </w:tc>
        <w:tc>
          <w:tcPr>
            <w:tcW w:w="2120" w:type="dxa"/>
            <w:tcBorders>
              <w:top w:val="nil"/>
              <w:left w:val="single" w:sz="8" w:space="0" w:color="auto"/>
              <w:bottom w:val="single" w:sz="4" w:space="0" w:color="auto"/>
              <w:right w:val="single" w:sz="8" w:space="0" w:color="auto"/>
            </w:tcBorders>
            <w:shd w:val="clear" w:color="auto" w:fill="auto"/>
            <w:noWrap/>
            <w:vAlign w:val="bottom"/>
            <w:hideMark/>
          </w:tcPr>
          <w:p w:rsidR="00102637" w:rsidRPr="00102637" w:rsidRDefault="00102637" w:rsidP="00102637">
            <w:pPr>
              <w:jc w:val="center"/>
              <w:rPr>
                <w:sz w:val="16"/>
                <w:szCs w:val="16"/>
              </w:rPr>
            </w:pPr>
            <w:r w:rsidRPr="00102637">
              <w:rPr>
                <w:sz w:val="16"/>
                <w:szCs w:val="16"/>
              </w:rPr>
              <w:t>01.10.2021</w:t>
            </w:r>
          </w:p>
        </w:tc>
      </w:tr>
      <w:tr w:rsidR="00102637" w:rsidRPr="00102637" w:rsidTr="00102637">
        <w:trPr>
          <w:trHeight w:val="264"/>
          <w:jc w:val="center"/>
        </w:trPr>
        <w:tc>
          <w:tcPr>
            <w:tcW w:w="5989"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721"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840"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424"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419"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286"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344" w:type="dxa"/>
            <w:tcBorders>
              <w:top w:val="nil"/>
              <w:left w:val="nil"/>
              <w:bottom w:val="nil"/>
              <w:right w:val="nil"/>
            </w:tcBorders>
            <w:shd w:val="clear" w:color="auto" w:fill="auto"/>
            <w:noWrap/>
            <w:vAlign w:val="bottom"/>
            <w:hideMark/>
          </w:tcPr>
          <w:p w:rsidR="00102637" w:rsidRPr="00102637" w:rsidRDefault="00102637" w:rsidP="00102637">
            <w:pPr>
              <w:jc w:val="right"/>
              <w:rPr>
                <w:sz w:val="16"/>
                <w:szCs w:val="16"/>
              </w:rPr>
            </w:pPr>
            <w:r w:rsidRPr="00102637">
              <w:rPr>
                <w:sz w:val="16"/>
                <w:szCs w:val="16"/>
              </w:rPr>
              <w:t xml:space="preserve">          по ОКПО</w:t>
            </w:r>
          </w:p>
        </w:tc>
        <w:tc>
          <w:tcPr>
            <w:tcW w:w="2120" w:type="dxa"/>
            <w:tcBorders>
              <w:top w:val="nil"/>
              <w:left w:val="single" w:sz="8" w:space="0" w:color="auto"/>
              <w:bottom w:val="single" w:sz="4" w:space="0" w:color="auto"/>
              <w:right w:val="single" w:sz="8" w:space="0" w:color="auto"/>
            </w:tcBorders>
            <w:shd w:val="clear" w:color="auto" w:fill="auto"/>
            <w:noWrap/>
            <w:vAlign w:val="bottom"/>
            <w:hideMark/>
          </w:tcPr>
          <w:p w:rsidR="00102637" w:rsidRPr="00102637" w:rsidRDefault="00102637" w:rsidP="00102637">
            <w:pPr>
              <w:jc w:val="center"/>
              <w:rPr>
                <w:sz w:val="16"/>
                <w:szCs w:val="16"/>
              </w:rPr>
            </w:pPr>
            <w:r w:rsidRPr="00102637">
              <w:rPr>
                <w:sz w:val="16"/>
                <w:szCs w:val="16"/>
              </w:rPr>
              <w:t>04197933</w:t>
            </w:r>
          </w:p>
        </w:tc>
      </w:tr>
      <w:tr w:rsidR="00102637" w:rsidRPr="00102637" w:rsidTr="00102637">
        <w:trPr>
          <w:trHeight w:val="264"/>
          <w:jc w:val="center"/>
        </w:trPr>
        <w:tc>
          <w:tcPr>
            <w:tcW w:w="5989"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r w:rsidRPr="00102637">
              <w:rPr>
                <w:sz w:val="16"/>
                <w:szCs w:val="16"/>
              </w:rPr>
              <w:t>Наименование финансового органа</w:t>
            </w:r>
          </w:p>
        </w:tc>
        <w:tc>
          <w:tcPr>
            <w:tcW w:w="5966" w:type="dxa"/>
            <w:gridSpan w:val="7"/>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Администрация Боровёнковского сельского поселения</w:t>
            </w:r>
          </w:p>
        </w:tc>
        <w:tc>
          <w:tcPr>
            <w:tcW w:w="2344" w:type="dxa"/>
            <w:tcBorders>
              <w:top w:val="nil"/>
              <w:left w:val="nil"/>
              <w:bottom w:val="nil"/>
              <w:right w:val="nil"/>
            </w:tcBorders>
            <w:shd w:val="clear" w:color="auto" w:fill="auto"/>
            <w:noWrap/>
            <w:vAlign w:val="bottom"/>
            <w:hideMark/>
          </w:tcPr>
          <w:p w:rsidR="00102637" w:rsidRPr="00102637" w:rsidRDefault="00102637" w:rsidP="00102637">
            <w:pPr>
              <w:jc w:val="right"/>
              <w:rPr>
                <w:sz w:val="16"/>
                <w:szCs w:val="16"/>
              </w:rPr>
            </w:pPr>
            <w:r w:rsidRPr="00102637">
              <w:rPr>
                <w:sz w:val="16"/>
                <w:szCs w:val="16"/>
              </w:rPr>
              <w:t xml:space="preserve">    Глава по БК</w:t>
            </w:r>
          </w:p>
        </w:tc>
        <w:tc>
          <w:tcPr>
            <w:tcW w:w="2120" w:type="dxa"/>
            <w:tcBorders>
              <w:top w:val="nil"/>
              <w:left w:val="single" w:sz="8" w:space="0" w:color="auto"/>
              <w:bottom w:val="single" w:sz="4" w:space="0" w:color="auto"/>
              <w:right w:val="single" w:sz="8" w:space="0" w:color="auto"/>
            </w:tcBorders>
            <w:shd w:val="clear" w:color="auto" w:fill="auto"/>
            <w:noWrap/>
            <w:vAlign w:val="bottom"/>
            <w:hideMark/>
          </w:tcPr>
          <w:p w:rsidR="00102637" w:rsidRPr="00102637" w:rsidRDefault="00102637" w:rsidP="00102637">
            <w:pPr>
              <w:jc w:val="center"/>
              <w:rPr>
                <w:sz w:val="16"/>
                <w:szCs w:val="16"/>
              </w:rPr>
            </w:pPr>
            <w:r w:rsidRPr="00102637">
              <w:rPr>
                <w:sz w:val="16"/>
                <w:szCs w:val="16"/>
              </w:rPr>
              <w:t>938</w:t>
            </w:r>
          </w:p>
        </w:tc>
      </w:tr>
      <w:tr w:rsidR="00102637" w:rsidRPr="00102637" w:rsidTr="00102637">
        <w:trPr>
          <w:trHeight w:val="264"/>
          <w:jc w:val="center"/>
        </w:trPr>
        <w:tc>
          <w:tcPr>
            <w:tcW w:w="5989"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r w:rsidRPr="00102637">
              <w:rPr>
                <w:sz w:val="16"/>
                <w:szCs w:val="16"/>
              </w:rPr>
              <w:t>Наименование публично-правового образования</w:t>
            </w:r>
          </w:p>
        </w:tc>
        <w:tc>
          <w:tcPr>
            <w:tcW w:w="5966" w:type="dxa"/>
            <w:gridSpan w:val="7"/>
            <w:tcBorders>
              <w:top w:val="single" w:sz="4" w:space="0" w:color="auto"/>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Бюджет Боровёнковского сельского поселения</w:t>
            </w:r>
          </w:p>
        </w:tc>
        <w:tc>
          <w:tcPr>
            <w:tcW w:w="2344" w:type="dxa"/>
            <w:tcBorders>
              <w:top w:val="nil"/>
              <w:left w:val="nil"/>
              <w:bottom w:val="nil"/>
              <w:right w:val="nil"/>
            </w:tcBorders>
            <w:shd w:val="clear" w:color="auto" w:fill="auto"/>
            <w:noWrap/>
            <w:vAlign w:val="bottom"/>
            <w:hideMark/>
          </w:tcPr>
          <w:p w:rsidR="00102637" w:rsidRPr="00102637" w:rsidRDefault="00102637" w:rsidP="00102637">
            <w:pPr>
              <w:jc w:val="right"/>
              <w:rPr>
                <w:sz w:val="16"/>
                <w:szCs w:val="16"/>
              </w:rPr>
            </w:pPr>
            <w:r w:rsidRPr="00102637">
              <w:rPr>
                <w:sz w:val="16"/>
                <w:szCs w:val="16"/>
              </w:rPr>
              <w:t xml:space="preserve">        по ОКТМО</w:t>
            </w:r>
          </w:p>
        </w:tc>
        <w:tc>
          <w:tcPr>
            <w:tcW w:w="2120" w:type="dxa"/>
            <w:tcBorders>
              <w:top w:val="nil"/>
              <w:left w:val="single" w:sz="8" w:space="0" w:color="auto"/>
              <w:bottom w:val="single" w:sz="4" w:space="0" w:color="auto"/>
              <w:right w:val="single" w:sz="8" w:space="0" w:color="auto"/>
            </w:tcBorders>
            <w:shd w:val="clear" w:color="auto" w:fill="auto"/>
            <w:noWrap/>
            <w:vAlign w:val="bottom"/>
            <w:hideMark/>
          </w:tcPr>
          <w:p w:rsidR="00102637" w:rsidRPr="00102637" w:rsidRDefault="00102637" w:rsidP="00102637">
            <w:pPr>
              <w:jc w:val="center"/>
              <w:rPr>
                <w:sz w:val="16"/>
                <w:szCs w:val="16"/>
              </w:rPr>
            </w:pPr>
            <w:r w:rsidRPr="00102637">
              <w:rPr>
                <w:sz w:val="16"/>
                <w:szCs w:val="16"/>
              </w:rPr>
              <w:t>49628404</w:t>
            </w:r>
          </w:p>
        </w:tc>
      </w:tr>
      <w:tr w:rsidR="00102637" w:rsidRPr="00102637" w:rsidTr="00102637">
        <w:trPr>
          <w:trHeight w:val="264"/>
          <w:jc w:val="center"/>
        </w:trPr>
        <w:tc>
          <w:tcPr>
            <w:tcW w:w="5989"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r w:rsidRPr="00102637">
              <w:rPr>
                <w:sz w:val="16"/>
                <w:szCs w:val="16"/>
              </w:rPr>
              <w:t>Периодичность:  месячная, квартальная, годовая</w:t>
            </w:r>
          </w:p>
        </w:tc>
        <w:tc>
          <w:tcPr>
            <w:tcW w:w="721"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840"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424"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419"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286"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344" w:type="dxa"/>
            <w:tcBorders>
              <w:top w:val="nil"/>
              <w:left w:val="nil"/>
              <w:bottom w:val="nil"/>
              <w:right w:val="nil"/>
            </w:tcBorders>
            <w:shd w:val="clear" w:color="auto" w:fill="auto"/>
            <w:noWrap/>
            <w:vAlign w:val="bottom"/>
            <w:hideMark/>
          </w:tcPr>
          <w:p w:rsidR="00102637" w:rsidRPr="00102637" w:rsidRDefault="00102637" w:rsidP="00102637">
            <w:pPr>
              <w:jc w:val="right"/>
              <w:rPr>
                <w:sz w:val="16"/>
                <w:szCs w:val="16"/>
              </w:rPr>
            </w:pPr>
          </w:p>
        </w:tc>
        <w:tc>
          <w:tcPr>
            <w:tcW w:w="2120" w:type="dxa"/>
            <w:tcBorders>
              <w:top w:val="nil"/>
              <w:left w:val="single" w:sz="8" w:space="0" w:color="auto"/>
              <w:bottom w:val="single" w:sz="4" w:space="0" w:color="auto"/>
              <w:right w:val="single" w:sz="8" w:space="0" w:color="auto"/>
            </w:tcBorders>
            <w:shd w:val="clear" w:color="auto" w:fill="auto"/>
            <w:noWrap/>
            <w:vAlign w:val="bottom"/>
            <w:hideMark/>
          </w:tcPr>
          <w:p w:rsidR="00102637" w:rsidRPr="00102637" w:rsidRDefault="00102637" w:rsidP="00102637">
            <w:pPr>
              <w:jc w:val="center"/>
              <w:rPr>
                <w:sz w:val="16"/>
                <w:szCs w:val="16"/>
              </w:rPr>
            </w:pPr>
            <w:r w:rsidRPr="00102637">
              <w:rPr>
                <w:sz w:val="16"/>
                <w:szCs w:val="16"/>
              </w:rPr>
              <w:t> </w:t>
            </w:r>
          </w:p>
        </w:tc>
      </w:tr>
      <w:tr w:rsidR="00102637" w:rsidRPr="00102637" w:rsidTr="00102637">
        <w:trPr>
          <w:trHeight w:val="276"/>
          <w:jc w:val="center"/>
        </w:trPr>
        <w:tc>
          <w:tcPr>
            <w:tcW w:w="5989"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r w:rsidRPr="00102637">
              <w:rPr>
                <w:sz w:val="16"/>
                <w:szCs w:val="16"/>
              </w:rPr>
              <w:t xml:space="preserve">Единица измерения:  руб </w:t>
            </w:r>
          </w:p>
        </w:tc>
        <w:tc>
          <w:tcPr>
            <w:tcW w:w="721"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840"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424"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419"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286"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344"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120" w:type="dxa"/>
            <w:tcBorders>
              <w:top w:val="nil"/>
              <w:left w:val="single" w:sz="8" w:space="0" w:color="auto"/>
              <w:bottom w:val="single" w:sz="8" w:space="0" w:color="auto"/>
              <w:right w:val="single" w:sz="8" w:space="0" w:color="auto"/>
            </w:tcBorders>
            <w:shd w:val="clear" w:color="auto" w:fill="auto"/>
            <w:noWrap/>
            <w:vAlign w:val="bottom"/>
            <w:hideMark/>
          </w:tcPr>
          <w:p w:rsidR="00102637" w:rsidRPr="00102637" w:rsidRDefault="00102637" w:rsidP="00102637">
            <w:pPr>
              <w:jc w:val="center"/>
              <w:rPr>
                <w:sz w:val="16"/>
                <w:szCs w:val="16"/>
              </w:rPr>
            </w:pPr>
            <w:r w:rsidRPr="00102637">
              <w:rPr>
                <w:sz w:val="16"/>
                <w:szCs w:val="16"/>
              </w:rPr>
              <w:t>383</w:t>
            </w:r>
          </w:p>
        </w:tc>
      </w:tr>
      <w:tr w:rsidR="00102637" w:rsidRPr="00102637" w:rsidTr="00102637">
        <w:trPr>
          <w:trHeight w:val="276"/>
          <w:jc w:val="center"/>
        </w:trPr>
        <w:tc>
          <w:tcPr>
            <w:tcW w:w="16419" w:type="dxa"/>
            <w:gridSpan w:val="10"/>
            <w:tcBorders>
              <w:top w:val="nil"/>
              <w:left w:val="nil"/>
              <w:bottom w:val="nil"/>
              <w:right w:val="nil"/>
            </w:tcBorders>
            <w:shd w:val="clear" w:color="auto" w:fill="auto"/>
            <w:noWrap/>
            <w:vAlign w:val="bottom"/>
            <w:hideMark/>
          </w:tcPr>
          <w:p w:rsidR="00102637" w:rsidRPr="00102637" w:rsidRDefault="00102637" w:rsidP="00102637">
            <w:pPr>
              <w:jc w:val="center"/>
              <w:rPr>
                <w:b/>
                <w:bCs/>
                <w:sz w:val="16"/>
                <w:szCs w:val="16"/>
              </w:rPr>
            </w:pPr>
            <w:r w:rsidRPr="00102637">
              <w:rPr>
                <w:b/>
                <w:bCs/>
                <w:sz w:val="16"/>
                <w:szCs w:val="16"/>
              </w:rPr>
              <w:t>1. Доходы бюджета</w:t>
            </w:r>
          </w:p>
        </w:tc>
      </w:tr>
      <w:tr w:rsidR="00102637" w:rsidRPr="00102637" w:rsidTr="00102637">
        <w:trPr>
          <w:trHeight w:val="264"/>
          <w:jc w:val="center"/>
        </w:trPr>
        <w:tc>
          <w:tcPr>
            <w:tcW w:w="5989"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721"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638"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840"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424"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419"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638"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2286"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2344"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2120"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r>
      <w:tr w:rsidR="00102637" w:rsidRPr="00102637" w:rsidTr="00102637">
        <w:trPr>
          <w:trHeight w:val="255"/>
          <w:jc w:val="center"/>
        </w:trPr>
        <w:tc>
          <w:tcPr>
            <w:tcW w:w="5989" w:type="dxa"/>
            <w:vMerge w:val="restart"/>
            <w:tcBorders>
              <w:top w:val="nil"/>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Наименование показателя</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Код</w:t>
            </w:r>
            <w:r w:rsidRPr="00102637">
              <w:rPr>
                <w:sz w:val="16"/>
                <w:szCs w:val="16"/>
              </w:rPr>
              <w:br/>
              <w:t>стро-</w:t>
            </w:r>
            <w:r w:rsidRPr="00102637">
              <w:rPr>
                <w:sz w:val="16"/>
                <w:szCs w:val="16"/>
              </w:rPr>
              <w:br/>
              <w:t>ки</w:t>
            </w:r>
          </w:p>
        </w:tc>
        <w:tc>
          <w:tcPr>
            <w:tcW w:w="295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2637" w:rsidRPr="00102637" w:rsidRDefault="00102637" w:rsidP="00102637">
            <w:pPr>
              <w:jc w:val="center"/>
              <w:rPr>
                <w:sz w:val="16"/>
                <w:szCs w:val="16"/>
              </w:rPr>
            </w:pPr>
            <w:r w:rsidRPr="00102637">
              <w:rPr>
                <w:sz w:val="16"/>
                <w:szCs w:val="16"/>
              </w:rPr>
              <w:t>Код дохода по бюджетной классификации</w:t>
            </w:r>
          </w:p>
        </w:tc>
        <w:tc>
          <w:tcPr>
            <w:tcW w:w="2286" w:type="dxa"/>
            <w:vMerge w:val="restart"/>
            <w:tcBorders>
              <w:top w:val="nil"/>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Утвержденные бюджетные н</w:t>
            </w:r>
            <w:r w:rsidRPr="00102637">
              <w:rPr>
                <w:sz w:val="16"/>
                <w:szCs w:val="16"/>
              </w:rPr>
              <w:t>а</w:t>
            </w:r>
            <w:r w:rsidRPr="00102637">
              <w:rPr>
                <w:sz w:val="16"/>
                <w:szCs w:val="16"/>
              </w:rPr>
              <w:t>значения</w:t>
            </w:r>
          </w:p>
        </w:tc>
        <w:tc>
          <w:tcPr>
            <w:tcW w:w="2344" w:type="dxa"/>
            <w:vMerge w:val="restart"/>
            <w:tcBorders>
              <w:top w:val="nil"/>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Исполнено</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Неисполненные назнач</w:t>
            </w:r>
            <w:r w:rsidRPr="00102637">
              <w:rPr>
                <w:sz w:val="16"/>
                <w:szCs w:val="16"/>
              </w:rPr>
              <w:t>е</w:t>
            </w:r>
            <w:r w:rsidRPr="00102637">
              <w:rPr>
                <w:sz w:val="16"/>
                <w:szCs w:val="16"/>
              </w:rPr>
              <w:t>ния</w:t>
            </w:r>
          </w:p>
        </w:tc>
      </w:tr>
      <w:tr w:rsidR="00102637" w:rsidRPr="00102637" w:rsidTr="00102637">
        <w:trPr>
          <w:trHeight w:val="264"/>
          <w:jc w:val="center"/>
        </w:trPr>
        <w:tc>
          <w:tcPr>
            <w:tcW w:w="5989"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721"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959" w:type="dxa"/>
            <w:gridSpan w:val="5"/>
            <w:vMerge/>
            <w:tcBorders>
              <w:top w:val="single" w:sz="4" w:space="0" w:color="auto"/>
              <w:left w:val="single" w:sz="4" w:space="0" w:color="auto"/>
              <w:bottom w:val="single" w:sz="4" w:space="0" w:color="000000"/>
              <w:right w:val="single" w:sz="4" w:space="0" w:color="000000"/>
            </w:tcBorders>
            <w:vAlign w:val="center"/>
            <w:hideMark/>
          </w:tcPr>
          <w:p w:rsidR="00102637" w:rsidRPr="00102637" w:rsidRDefault="00102637" w:rsidP="00102637">
            <w:pPr>
              <w:rPr>
                <w:sz w:val="16"/>
                <w:szCs w:val="16"/>
              </w:rPr>
            </w:pPr>
          </w:p>
        </w:tc>
        <w:tc>
          <w:tcPr>
            <w:tcW w:w="2286"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344"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120"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r>
      <w:tr w:rsidR="00102637" w:rsidRPr="00102637" w:rsidTr="00102637">
        <w:trPr>
          <w:trHeight w:val="264"/>
          <w:jc w:val="center"/>
        </w:trPr>
        <w:tc>
          <w:tcPr>
            <w:tcW w:w="5989"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721"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959" w:type="dxa"/>
            <w:gridSpan w:val="5"/>
            <w:vMerge/>
            <w:tcBorders>
              <w:top w:val="single" w:sz="4" w:space="0" w:color="auto"/>
              <w:left w:val="single" w:sz="4" w:space="0" w:color="auto"/>
              <w:bottom w:val="single" w:sz="4" w:space="0" w:color="000000"/>
              <w:right w:val="single" w:sz="4" w:space="0" w:color="000000"/>
            </w:tcBorders>
            <w:vAlign w:val="center"/>
            <w:hideMark/>
          </w:tcPr>
          <w:p w:rsidR="00102637" w:rsidRPr="00102637" w:rsidRDefault="00102637" w:rsidP="00102637">
            <w:pPr>
              <w:rPr>
                <w:sz w:val="16"/>
                <w:szCs w:val="16"/>
              </w:rPr>
            </w:pPr>
          </w:p>
        </w:tc>
        <w:tc>
          <w:tcPr>
            <w:tcW w:w="2286"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344"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120"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r>
      <w:tr w:rsidR="00102637" w:rsidRPr="00102637" w:rsidTr="00102637">
        <w:trPr>
          <w:trHeight w:val="276"/>
          <w:jc w:val="center"/>
        </w:trPr>
        <w:tc>
          <w:tcPr>
            <w:tcW w:w="5989" w:type="dxa"/>
            <w:tcBorders>
              <w:top w:val="nil"/>
              <w:left w:val="single" w:sz="4" w:space="0" w:color="auto"/>
              <w:bottom w:val="single" w:sz="4"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1</w:t>
            </w:r>
          </w:p>
        </w:tc>
        <w:tc>
          <w:tcPr>
            <w:tcW w:w="721" w:type="dxa"/>
            <w:tcBorders>
              <w:top w:val="nil"/>
              <w:left w:val="nil"/>
              <w:bottom w:val="single" w:sz="8"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2</w:t>
            </w:r>
          </w:p>
        </w:tc>
        <w:tc>
          <w:tcPr>
            <w:tcW w:w="2959" w:type="dxa"/>
            <w:gridSpan w:val="5"/>
            <w:tcBorders>
              <w:top w:val="single" w:sz="4" w:space="0" w:color="auto"/>
              <w:left w:val="nil"/>
              <w:bottom w:val="single" w:sz="8" w:space="0" w:color="auto"/>
              <w:right w:val="single" w:sz="4" w:space="0" w:color="000000"/>
            </w:tcBorders>
            <w:shd w:val="clear" w:color="auto" w:fill="auto"/>
            <w:noWrap/>
            <w:vAlign w:val="center"/>
            <w:hideMark/>
          </w:tcPr>
          <w:p w:rsidR="00102637" w:rsidRPr="00102637" w:rsidRDefault="00102637" w:rsidP="00102637">
            <w:pPr>
              <w:jc w:val="center"/>
              <w:rPr>
                <w:sz w:val="16"/>
                <w:szCs w:val="16"/>
              </w:rPr>
            </w:pPr>
            <w:r w:rsidRPr="00102637">
              <w:rPr>
                <w:sz w:val="16"/>
                <w:szCs w:val="16"/>
              </w:rPr>
              <w:t>3</w:t>
            </w:r>
          </w:p>
        </w:tc>
        <w:tc>
          <w:tcPr>
            <w:tcW w:w="2286" w:type="dxa"/>
            <w:tcBorders>
              <w:top w:val="nil"/>
              <w:left w:val="nil"/>
              <w:bottom w:val="single" w:sz="8"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4</w:t>
            </w:r>
          </w:p>
        </w:tc>
        <w:tc>
          <w:tcPr>
            <w:tcW w:w="2344" w:type="dxa"/>
            <w:tcBorders>
              <w:top w:val="nil"/>
              <w:left w:val="nil"/>
              <w:bottom w:val="single" w:sz="8"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5</w:t>
            </w:r>
          </w:p>
        </w:tc>
        <w:tc>
          <w:tcPr>
            <w:tcW w:w="2120" w:type="dxa"/>
            <w:tcBorders>
              <w:top w:val="nil"/>
              <w:left w:val="nil"/>
              <w:bottom w:val="single" w:sz="8"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6</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0C0C0"/>
            <w:vAlign w:val="bottom"/>
            <w:hideMark/>
          </w:tcPr>
          <w:p w:rsidR="00102637" w:rsidRPr="00102637" w:rsidRDefault="00102637" w:rsidP="00102637">
            <w:pPr>
              <w:rPr>
                <w:sz w:val="16"/>
                <w:szCs w:val="16"/>
              </w:rPr>
            </w:pPr>
            <w:r w:rsidRPr="00102637">
              <w:rPr>
                <w:sz w:val="16"/>
                <w:szCs w:val="16"/>
              </w:rPr>
              <w:t>Доходы бюджета - всего</w:t>
            </w:r>
          </w:p>
        </w:tc>
        <w:tc>
          <w:tcPr>
            <w:tcW w:w="721" w:type="dxa"/>
            <w:tcBorders>
              <w:top w:val="nil"/>
              <w:left w:val="nil"/>
              <w:bottom w:val="single" w:sz="4" w:space="0" w:color="auto"/>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010</w:t>
            </w:r>
          </w:p>
        </w:tc>
        <w:tc>
          <w:tcPr>
            <w:tcW w:w="2959" w:type="dxa"/>
            <w:gridSpan w:val="5"/>
            <w:tcBorders>
              <w:top w:val="single" w:sz="8" w:space="0" w:color="auto"/>
              <w:left w:val="nil"/>
              <w:bottom w:val="single" w:sz="4" w:space="0" w:color="auto"/>
              <w:right w:val="single" w:sz="4" w:space="0" w:color="000000"/>
            </w:tcBorders>
            <w:shd w:val="clear" w:color="000000" w:fill="C0C0C0"/>
            <w:vAlign w:val="bottom"/>
            <w:hideMark/>
          </w:tcPr>
          <w:p w:rsidR="00102637" w:rsidRPr="00102637" w:rsidRDefault="00102637" w:rsidP="00102637">
            <w:pPr>
              <w:jc w:val="center"/>
              <w:rPr>
                <w:sz w:val="16"/>
                <w:szCs w:val="16"/>
              </w:rPr>
            </w:pPr>
            <w:r w:rsidRPr="00102637">
              <w:rPr>
                <w:sz w:val="16"/>
                <w:szCs w:val="16"/>
              </w:rPr>
              <w:t>х</w:t>
            </w:r>
          </w:p>
        </w:tc>
        <w:tc>
          <w:tcPr>
            <w:tcW w:w="2286" w:type="dxa"/>
            <w:tcBorders>
              <w:top w:val="nil"/>
              <w:left w:val="nil"/>
              <w:bottom w:val="single" w:sz="4" w:space="0" w:color="auto"/>
              <w:right w:val="single" w:sz="4"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21 176 515,00</w:t>
            </w:r>
          </w:p>
        </w:tc>
        <w:tc>
          <w:tcPr>
            <w:tcW w:w="2344" w:type="dxa"/>
            <w:tcBorders>
              <w:top w:val="nil"/>
              <w:left w:val="nil"/>
              <w:bottom w:val="single" w:sz="4" w:space="0" w:color="auto"/>
              <w:right w:val="single" w:sz="4"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11 683 573,90</w:t>
            </w:r>
          </w:p>
        </w:tc>
        <w:tc>
          <w:tcPr>
            <w:tcW w:w="2120" w:type="dxa"/>
            <w:tcBorders>
              <w:top w:val="nil"/>
              <w:left w:val="nil"/>
              <w:bottom w:val="single" w:sz="4" w:space="0" w:color="auto"/>
              <w:right w:val="single" w:sz="8"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9 496 790,54</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0C0C0"/>
            <w:vAlign w:val="bottom"/>
            <w:hideMark/>
          </w:tcPr>
          <w:p w:rsidR="00102637" w:rsidRPr="00102637" w:rsidRDefault="00102637" w:rsidP="00102637">
            <w:pPr>
              <w:rPr>
                <w:sz w:val="16"/>
                <w:szCs w:val="16"/>
              </w:rPr>
            </w:pPr>
            <w:r w:rsidRPr="00102637">
              <w:rPr>
                <w:sz w:val="16"/>
                <w:szCs w:val="16"/>
              </w:rPr>
              <w:t>в том числе:</w:t>
            </w:r>
          </w:p>
        </w:tc>
        <w:tc>
          <w:tcPr>
            <w:tcW w:w="721" w:type="dxa"/>
            <w:tcBorders>
              <w:top w:val="nil"/>
              <w:left w:val="nil"/>
              <w:bottom w:val="single" w:sz="4" w:space="0" w:color="auto"/>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 </w:t>
            </w:r>
          </w:p>
        </w:tc>
        <w:tc>
          <w:tcPr>
            <w:tcW w:w="2959" w:type="dxa"/>
            <w:gridSpan w:val="5"/>
            <w:tcBorders>
              <w:top w:val="single" w:sz="4" w:space="0" w:color="auto"/>
              <w:left w:val="nil"/>
              <w:bottom w:val="single" w:sz="4" w:space="0" w:color="auto"/>
              <w:right w:val="single" w:sz="4" w:space="0" w:color="000000"/>
            </w:tcBorders>
            <w:shd w:val="clear" w:color="000000" w:fill="C0C0C0"/>
            <w:vAlign w:val="bottom"/>
            <w:hideMark/>
          </w:tcPr>
          <w:p w:rsidR="00102637" w:rsidRPr="00102637" w:rsidRDefault="00102637" w:rsidP="00102637">
            <w:pPr>
              <w:jc w:val="center"/>
              <w:rPr>
                <w:sz w:val="16"/>
                <w:szCs w:val="16"/>
              </w:rPr>
            </w:pPr>
            <w:r w:rsidRPr="00102637">
              <w:rPr>
                <w:sz w:val="16"/>
                <w:szCs w:val="16"/>
              </w:rPr>
              <w:t> </w:t>
            </w:r>
          </w:p>
        </w:tc>
        <w:tc>
          <w:tcPr>
            <w:tcW w:w="2286" w:type="dxa"/>
            <w:tcBorders>
              <w:top w:val="nil"/>
              <w:left w:val="nil"/>
              <w:bottom w:val="single" w:sz="4" w:space="0" w:color="auto"/>
              <w:right w:val="single" w:sz="4" w:space="0" w:color="auto"/>
            </w:tcBorders>
            <w:shd w:val="clear" w:color="000000" w:fill="C0C0C0"/>
            <w:noWrap/>
            <w:vAlign w:val="bottom"/>
            <w:hideMark/>
          </w:tcPr>
          <w:p w:rsidR="00102637" w:rsidRPr="00102637" w:rsidRDefault="00102637" w:rsidP="00102637">
            <w:pPr>
              <w:jc w:val="right"/>
              <w:rPr>
                <w:sz w:val="16"/>
                <w:szCs w:val="16"/>
              </w:rPr>
            </w:pPr>
            <w:r w:rsidRPr="00102637">
              <w:rPr>
                <w:sz w:val="16"/>
                <w:szCs w:val="16"/>
              </w:rPr>
              <w:t> </w:t>
            </w:r>
          </w:p>
        </w:tc>
        <w:tc>
          <w:tcPr>
            <w:tcW w:w="2344" w:type="dxa"/>
            <w:tcBorders>
              <w:top w:val="nil"/>
              <w:left w:val="nil"/>
              <w:bottom w:val="single" w:sz="4" w:space="0" w:color="auto"/>
              <w:right w:val="single" w:sz="4" w:space="0" w:color="auto"/>
            </w:tcBorders>
            <w:shd w:val="clear" w:color="000000" w:fill="C0C0C0"/>
            <w:noWrap/>
            <w:vAlign w:val="bottom"/>
            <w:hideMark/>
          </w:tcPr>
          <w:p w:rsidR="00102637" w:rsidRPr="00102637" w:rsidRDefault="00102637" w:rsidP="00102637">
            <w:pPr>
              <w:jc w:val="right"/>
              <w:rPr>
                <w:sz w:val="16"/>
                <w:szCs w:val="16"/>
              </w:rPr>
            </w:pPr>
            <w:r w:rsidRPr="00102637">
              <w:rPr>
                <w:sz w:val="16"/>
                <w:szCs w:val="16"/>
              </w:rPr>
              <w:t> </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right"/>
              <w:rPr>
                <w:sz w:val="16"/>
                <w:szCs w:val="16"/>
              </w:rPr>
            </w:pPr>
            <w:r w:rsidRPr="00102637">
              <w:rPr>
                <w:sz w:val="16"/>
                <w:szCs w:val="16"/>
              </w:rPr>
              <w:t> </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Федеральное казначейство</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2 975 600,00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2 206 532,98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769 067,02</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НАЛОГОВЫЕ И НЕНАЛОГОВЫЕ ДОХОДЫ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2 975 600,00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2 206 532,98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769 067,02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НАЛОГИ НА ТОВАРЫ (РАБОТЫ, УСЛУГИ), РЕАЛИЗУЕМЫЕ НА ТЕРРИТОРИИ РОССИ</w:t>
            </w:r>
            <w:r w:rsidRPr="00102637">
              <w:rPr>
                <w:sz w:val="16"/>
                <w:szCs w:val="16"/>
              </w:rPr>
              <w:t>Й</w:t>
            </w:r>
            <w:r w:rsidRPr="00102637">
              <w:rPr>
                <w:sz w:val="16"/>
                <w:szCs w:val="16"/>
              </w:rPr>
              <w:t>СКОЙ ФЕДЕРАЦИИ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10300000000000000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2 975 600,00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2 206 532,98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769 067,02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Акцизы по подакцизным товарам (продукции), производимым на территории Российской Фед</w:t>
            </w:r>
            <w:r w:rsidRPr="00102637">
              <w:rPr>
                <w:sz w:val="16"/>
                <w:szCs w:val="16"/>
              </w:rPr>
              <w:t>е</w:t>
            </w:r>
            <w:r w:rsidRPr="00102637">
              <w:rPr>
                <w:sz w:val="16"/>
                <w:szCs w:val="16"/>
              </w:rPr>
              <w:t>рации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10302000010000110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2 975 600,00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2 206 532,98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769 067,02</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Доходы от уплаты акцизов на дизельное топл</w:t>
            </w:r>
            <w:r w:rsidRPr="00102637">
              <w:rPr>
                <w:sz w:val="16"/>
                <w:szCs w:val="16"/>
              </w:rPr>
              <w:t>и</w:t>
            </w:r>
            <w:r w:rsidRPr="00102637">
              <w:rPr>
                <w:sz w:val="16"/>
                <w:szCs w:val="16"/>
              </w:rPr>
              <w:t>во, подлежащие распределению между бюдж</w:t>
            </w:r>
            <w:r w:rsidRPr="00102637">
              <w:rPr>
                <w:sz w:val="16"/>
                <w:szCs w:val="16"/>
              </w:rPr>
              <w:t>е</w:t>
            </w:r>
            <w:r w:rsidRPr="00102637">
              <w:rPr>
                <w:sz w:val="16"/>
                <w:szCs w:val="16"/>
              </w:rPr>
              <w:t>тами субъектов Российской Федерации и мес</w:t>
            </w:r>
            <w:r w:rsidRPr="00102637">
              <w:rPr>
                <w:sz w:val="16"/>
                <w:szCs w:val="16"/>
              </w:rPr>
              <w:t>т</w:t>
            </w:r>
            <w:r w:rsidRPr="00102637">
              <w:rPr>
                <w:sz w:val="16"/>
                <w:szCs w:val="16"/>
              </w:rPr>
              <w:t>ными бюджетами с учетом установленных ди</w:t>
            </w:r>
            <w:r w:rsidRPr="00102637">
              <w:rPr>
                <w:sz w:val="16"/>
                <w:szCs w:val="16"/>
              </w:rPr>
              <w:t>ф</w:t>
            </w:r>
            <w:r w:rsidRPr="00102637">
              <w:rPr>
                <w:sz w:val="16"/>
                <w:szCs w:val="16"/>
              </w:rPr>
              <w:t>ференцированных нормативов отчислений в местные бюджеты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10302230010000110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1 366 300,00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1 000 821,12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365 478,88</w:t>
            </w:r>
          </w:p>
        </w:tc>
      </w:tr>
      <w:tr w:rsidR="00102637" w:rsidRPr="00102637" w:rsidTr="00102637">
        <w:trPr>
          <w:trHeight w:val="144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lastRenderedPageBreak/>
              <w:t>Доходы от уплаты акцизов на дизельное топл</w:t>
            </w:r>
            <w:r w:rsidRPr="00102637">
              <w:rPr>
                <w:sz w:val="16"/>
                <w:szCs w:val="16"/>
              </w:rPr>
              <w:t>и</w:t>
            </w:r>
            <w:r w:rsidRPr="00102637">
              <w:rPr>
                <w:sz w:val="16"/>
                <w:szCs w:val="16"/>
              </w:rPr>
              <w:t>во, подлежащие распределению между бюдж</w:t>
            </w:r>
            <w:r w:rsidRPr="00102637">
              <w:rPr>
                <w:sz w:val="16"/>
                <w:szCs w:val="16"/>
              </w:rPr>
              <w:t>е</w:t>
            </w:r>
            <w:r w:rsidRPr="00102637">
              <w:rPr>
                <w:sz w:val="16"/>
                <w:szCs w:val="16"/>
              </w:rPr>
              <w:t>тами субъектов Российской Федерации и мес</w:t>
            </w:r>
            <w:r w:rsidRPr="00102637">
              <w:rPr>
                <w:sz w:val="16"/>
                <w:szCs w:val="16"/>
              </w:rPr>
              <w:t>т</w:t>
            </w:r>
            <w:r w:rsidRPr="00102637">
              <w:rPr>
                <w:sz w:val="16"/>
                <w:szCs w:val="16"/>
              </w:rPr>
              <w:t>ными бюджетами с учетом установленных ди</w:t>
            </w:r>
            <w:r w:rsidRPr="00102637">
              <w:rPr>
                <w:sz w:val="16"/>
                <w:szCs w:val="16"/>
              </w:rPr>
              <w:t>ф</w:t>
            </w:r>
            <w:r w:rsidRPr="00102637">
              <w:rPr>
                <w:sz w:val="16"/>
                <w:szCs w:val="16"/>
              </w:rPr>
              <w:t>ференцированных нормативов отчислений в местные бюджеты (по нормативам, установле</w:t>
            </w:r>
            <w:r w:rsidRPr="00102637">
              <w:rPr>
                <w:sz w:val="16"/>
                <w:szCs w:val="16"/>
              </w:rPr>
              <w:t>н</w:t>
            </w:r>
            <w:r w:rsidRPr="00102637">
              <w:rPr>
                <w:sz w:val="16"/>
                <w:szCs w:val="16"/>
              </w:rPr>
              <w:t>ным федеральным законом о федеральном бю</w:t>
            </w:r>
            <w:r w:rsidRPr="00102637">
              <w:rPr>
                <w:sz w:val="16"/>
                <w:szCs w:val="16"/>
              </w:rPr>
              <w:t>д</w:t>
            </w:r>
            <w:r w:rsidRPr="00102637">
              <w:rPr>
                <w:sz w:val="16"/>
                <w:szCs w:val="16"/>
              </w:rPr>
              <w:t>жете в целях формирования дорожных фондов субъектов Российской Федер</w:t>
            </w:r>
            <w:r w:rsidRPr="00102637">
              <w:rPr>
                <w:sz w:val="16"/>
                <w:szCs w:val="16"/>
              </w:rPr>
              <w:t>а</w:t>
            </w:r>
            <w:r w:rsidRPr="00102637">
              <w:rPr>
                <w:sz w:val="16"/>
                <w:szCs w:val="16"/>
              </w:rPr>
              <w:t>ции)</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100</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10302231010000110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1 366 300,00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1 000 821,12</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365 478,88</w:t>
            </w:r>
          </w:p>
        </w:tc>
      </w:tr>
      <w:tr w:rsidR="00102637" w:rsidRPr="00102637" w:rsidTr="00102637">
        <w:trPr>
          <w:trHeight w:val="1032"/>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Доходы от уплаты акцизов на моторные масла для дизельных и (или) карбюраторных (инже</w:t>
            </w:r>
            <w:r w:rsidRPr="00102637">
              <w:rPr>
                <w:sz w:val="16"/>
                <w:szCs w:val="16"/>
              </w:rPr>
              <w:t>к</w:t>
            </w:r>
            <w:r w:rsidRPr="00102637">
              <w:rPr>
                <w:sz w:val="16"/>
                <w:szCs w:val="16"/>
              </w:rPr>
              <w:t>торных) двигателей, подлежащие распределению между бюджетами субъектов Российской Фед</w:t>
            </w:r>
            <w:r w:rsidRPr="00102637">
              <w:rPr>
                <w:sz w:val="16"/>
                <w:szCs w:val="16"/>
              </w:rPr>
              <w:t>е</w:t>
            </w:r>
            <w:r w:rsidRPr="00102637">
              <w:rPr>
                <w:sz w:val="16"/>
                <w:szCs w:val="16"/>
              </w:rPr>
              <w:t>рации и местными бюджетами с учетом устано</w:t>
            </w:r>
            <w:r w:rsidRPr="00102637">
              <w:rPr>
                <w:sz w:val="16"/>
                <w:szCs w:val="16"/>
              </w:rPr>
              <w:t>в</w:t>
            </w:r>
            <w:r w:rsidRPr="00102637">
              <w:rPr>
                <w:sz w:val="16"/>
                <w:szCs w:val="16"/>
              </w:rPr>
              <w:t>ленных дифференцированных нормативов о</w:t>
            </w:r>
            <w:r w:rsidRPr="00102637">
              <w:rPr>
                <w:sz w:val="16"/>
                <w:szCs w:val="16"/>
              </w:rPr>
              <w:t>т</w:t>
            </w:r>
            <w:r w:rsidRPr="00102637">
              <w:rPr>
                <w:sz w:val="16"/>
                <w:szCs w:val="16"/>
              </w:rPr>
              <w:t>числений в местные бюджеты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10302240010000110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7 800,00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7 153,55</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646,45</w:t>
            </w:r>
          </w:p>
        </w:tc>
      </w:tr>
      <w:tr w:rsidR="00102637" w:rsidRPr="00102637" w:rsidTr="00102637">
        <w:trPr>
          <w:trHeight w:val="164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Доходы от уплаты акцизов на моторные масла для дизельных и (или) карбюраторных (инже</w:t>
            </w:r>
            <w:r w:rsidRPr="00102637">
              <w:rPr>
                <w:sz w:val="16"/>
                <w:szCs w:val="16"/>
              </w:rPr>
              <w:t>к</w:t>
            </w:r>
            <w:r w:rsidRPr="00102637">
              <w:rPr>
                <w:sz w:val="16"/>
                <w:szCs w:val="16"/>
              </w:rPr>
              <w:t>торных) двигателей, подлежащие распределению между бюджетами субъектов Российской Фед</w:t>
            </w:r>
            <w:r w:rsidRPr="00102637">
              <w:rPr>
                <w:sz w:val="16"/>
                <w:szCs w:val="16"/>
              </w:rPr>
              <w:t>е</w:t>
            </w:r>
            <w:r w:rsidRPr="00102637">
              <w:rPr>
                <w:sz w:val="16"/>
                <w:szCs w:val="16"/>
              </w:rPr>
              <w:t>рации и местными бюджетами с учетом устано</w:t>
            </w:r>
            <w:r w:rsidRPr="00102637">
              <w:rPr>
                <w:sz w:val="16"/>
                <w:szCs w:val="16"/>
              </w:rPr>
              <w:t>в</w:t>
            </w:r>
            <w:r w:rsidRPr="00102637">
              <w:rPr>
                <w:sz w:val="16"/>
                <w:szCs w:val="16"/>
              </w:rPr>
              <w:t>ленных дифференцированных нормативов о</w:t>
            </w:r>
            <w:r w:rsidRPr="00102637">
              <w:rPr>
                <w:sz w:val="16"/>
                <w:szCs w:val="16"/>
              </w:rPr>
              <w:t>т</w:t>
            </w:r>
            <w:r w:rsidRPr="00102637">
              <w:rPr>
                <w:sz w:val="16"/>
                <w:szCs w:val="16"/>
              </w:rPr>
              <w:t>числений в местные бюджеты (по нормативам, установленным федеральным законом о фед</w:t>
            </w:r>
            <w:r w:rsidRPr="00102637">
              <w:rPr>
                <w:sz w:val="16"/>
                <w:szCs w:val="16"/>
              </w:rPr>
              <w:t>е</w:t>
            </w:r>
            <w:r w:rsidRPr="00102637">
              <w:rPr>
                <w:sz w:val="16"/>
                <w:szCs w:val="16"/>
              </w:rPr>
              <w:t>ральном бюджете в целях формирования доро</w:t>
            </w:r>
            <w:r w:rsidRPr="00102637">
              <w:rPr>
                <w:sz w:val="16"/>
                <w:szCs w:val="16"/>
              </w:rPr>
              <w:t>ж</w:t>
            </w:r>
            <w:r w:rsidRPr="00102637">
              <w:rPr>
                <w:sz w:val="16"/>
                <w:szCs w:val="16"/>
              </w:rPr>
              <w:t>ных фондов субъектов Российской Федерации)</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100</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10302241010000110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7 800,00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7 153,55</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646,45</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10302250010000110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1 797 300,00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1 375 238,55</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422 061,45</w:t>
            </w:r>
          </w:p>
        </w:tc>
      </w:tr>
      <w:tr w:rsidR="00102637" w:rsidRPr="00102637" w:rsidTr="00102637">
        <w:trPr>
          <w:trHeight w:val="144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102637">
              <w:rPr>
                <w:sz w:val="16"/>
                <w:szCs w:val="16"/>
              </w:rPr>
              <w:t>н</w:t>
            </w:r>
            <w:r w:rsidRPr="00102637">
              <w:rPr>
                <w:sz w:val="16"/>
                <w:szCs w:val="16"/>
              </w:rPr>
              <w:t>ным федеральным законом о федеральном бю</w:t>
            </w:r>
            <w:r w:rsidRPr="00102637">
              <w:rPr>
                <w:sz w:val="16"/>
                <w:szCs w:val="16"/>
              </w:rPr>
              <w:t>д</w:t>
            </w:r>
            <w:r w:rsidRPr="00102637">
              <w:rPr>
                <w:sz w:val="16"/>
                <w:szCs w:val="16"/>
              </w:rPr>
              <w:t>жете в целях формирования дорожных фондов субъектов Российской Федер</w:t>
            </w:r>
            <w:r w:rsidRPr="00102637">
              <w:rPr>
                <w:sz w:val="16"/>
                <w:szCs w:val="16"/>
              </w:rPr>
              <w:t>а</w:t>
            </w:r>
            <w:r w:rsidRPr="00102637">
              <w:rPr>
                <w:sz w:val="16"/>
                <w:szCs w:val="16"/>
              </w:rPr>
              <w:t>ции)</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100</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10302251010000110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1 797 300,00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1 375 238,55</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422 061,45</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10302260010000110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-195 800,00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-176 680,24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-19 119,76</w:t>
            </w:r>
          </w:p>
        </w:tc>
      </w:tr>
      <w:tr w:rsidR="00102637" w:rsidRPr="00102637" w:rsidTr="00102637">
        <w:trPr>
          <w:trHeight w:val="144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102637">
              <w:rPr>
                <w:sz w:val="16"/>
                <w:szCs w:val="16"/>
              </w:rPr>
              <w:t>н</w:t>
            </w:r>
            <w:r w:rsidRPr="00102637">
              <w:rPr>
                <w:sz w:val="16"/>
                <w:szCs w:val="16"/>
              </w:rPr>
              <w:t>ным федеральным законом о федеральном бю</w:t>
            </w:r>
            <w:r w:rsidRPr="00102637">
              <w:rPr>
                <w:sz w:val="16"/>
                <w:szCs w:val="16"/>
              </w:rPr>
              <w:t>д</w:t>
            </w:r>
            <w:r w:rsidRPr="00102637">
              <w:rPr>
                <w:sz w:val="16"/>
                <w:szCs w:val="16"/>
              </w:rPr>
              <w:t>жете в целях формирования дорожных фондов субъектов Российской Федер</w:t>
            </w:r>
            <w:r w:rsidRPr="00102637">
              <w:rPr>
                <w:sz w:val="16"/>
                <w:szCs w:val="16"/>
              </w:rPr>
              <w:t>а</w:t>
            </w:r>
            <w:r w:rsidRPr="00102637">
              <w:rPr>
                <w:sz w:val="16"/>
                <w:szCs w:val="16"/>
              </w:rPr>
              <w:t>ции)</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100</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10302261010000110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-195 800,00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-176 680,24</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-19 119,76</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Федеральная налоговая служба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1 800 400,00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629 461,35</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1 170 938,65</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НАЛОГОВЫЕ И НЕНАЛОГОВЫЕ ДОХОДЫ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1 800 400,00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629 461,35</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1 170 938,65</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НАЛОГИ НА ПРИБЫЛЬ, ДОХОДЫ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10100000000000000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145 400,00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112 196,06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33 203,94</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Налог на доходы физических лиц</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10102000010000110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145 400,00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112 196,06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33 203,94</w:t>
            </w:r>
          </w:p>
        </w:tc>
      </w:tr>
      <w:tr w:rsidR="00102637" w:rsidRPr="00102637" w:rsidTr="00102637">
        <w:trPr>
          <w:trHeight w:val="1032"/>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Налог на доходы физических лиц с доходов, источником которых является налог</w:t>
            </w:r>
            <w:r w:rsidRPr="00102637">
              <w:rPr>
                <w:sz w:val="16"/>
                <w:szCs w:val="16"/>
              </w:rPr>
              <w:t>о</w:t>
            </w:r>
            <w:r w:rsidRPr="00102637">
              <w:rPr>
                <w:sz w:val="16"/>
                <w:szCs w:val="16"/>
              </w:rPr>
              <w:t>вый агент, за исключением доходов, в отношении которых исчисление и уплата налога осуществляются в соответствии со статьями 227, 227.1 и 228 Нал</w:t>
            </w:r>
            <w:r w:rsidRPr="00102637">
              <w:rPr>
                <w:sz w:val="16"/>
                <w:szCs w:val="16"/>
              </w:rPr>
              <w:t>о</w:t>
            </w:r>
            <w:r w:rsidRPr="00102637">
              <w:rPr>
                <w:sz w:val="16"/>
                <w:szCs w:val="16"/>
              </w:rPr>
              <w:t>гового кодекса Российской Федерации</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10102010010000110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143 400,00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112 196,06</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31 203,94</w:t>
            </w:r>
          </w:p>
        </w:tc>
      </w:tr>
      <w:tr w:rsidR="00102637" w:rsidRPr="00102637" w:rsidTr="00102637">
        <w:trPr>
          <w:trHeight w:val="144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Налог на доходы физических лиц с доходов, полученных от осуществления де</w:t>
            </w:r>
            <w:r w:rsidRPr="00102637">
              <w:rPr>
                <w:sz w:val="16"/>
                <w:szCs w:val="16"/>
              </w:rPr>
              <w:t>я</w:t>
            </w:r>
            <w:r w:rsidRPr="00102637">
              <w:rPr>
                <w:sz w:val="16"/>
                <w:szCs w:val="16"/>
              </w:rPr>
              <w:t>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w:t>
            </w:r>
            <w:r w:rsidRPr="00102637">
              <w:rPr>
                <w:sz w:val="16"/>
                <w:szCs w:val="16"/>
              </w:rPr>
              <w:t>и</w:t>
            </w:r>
            <w:r w:rsidRPr="00102637">
              <w:rPr>
                <w:sz w:val="16"/>
                <w:szCs w:val="16"/>
              </w:rPr>
              <w:t xml:space="preserve">кой в соответствии со статьей 227 Налогового кодекса </w:t>
            </w:r>
            <w:r w:rsidRPr="00102637">
              <w:rPr>
                <w:sz w:val="16"/>
                <w:szCs w:val="16"/>
              </w:rPr>
              <w:lastRenderedPageBreak/>
              <w:t>Российской Федерации</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lastRenderedPageBreak/>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10102020010000110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1 000,00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10102030010000110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НАЛОГИ НА ИМУЩЕСТВО</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10600000000000000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1 655 000,00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517 265,29</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1 137 734,71</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Налог на имущество физических лиц</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10601000000000110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358 000,00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60 548,96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297 451,04</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Налог на имущество физических лиц, взимаемый по ставкам, применяемым к объектам налогоо</w:t>
            </w:r>
            <w:r w:rsidRPr="00102637">
              <w:rPr>
                <w:sz w:val="16"/>
                <w:szCs w:val="16"/>
              </w:rPr>
              <w:t>б</w:t>
            </w:r>
            <w:r w:rsidRPr="00102637">
              <w:rPr>
                <w:sz w:val="16"/>
                <w:szCs w:val="16"/>
              </w:rPr>
              <w:t>ложения, расположенным в границах сельских поселений</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10601030100000110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358 000,00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60 548,96</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297 451,04</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Земельный налог</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10606000000000110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1 297 000,00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456 716,33</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840 283,67</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Земельный налог с организаций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10606030000000110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255 000,00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250 334,55</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4 665,45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Земельный налог с организаций, обладающих земельным участком, расположе</w:t>
            </w:r>
            <w:r w:rsidRPr="00102637">
              <w:rPr>
                <w:sz w:val="16"/>
                <w:szCs w:val="16"/>
              </w:rPr>
              <w:t>н</w:t>
            </w:r>
            <w:r w:rsidRPr="00102637">
              <w:rPr>
                <w:sz w:val="16"/>
                <w:szCs w:val="16"/>
              </w:rPr>
              <w:t>ным в границах сельских поселений</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10606033100000110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255 000,00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250 334,55</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4 665,45</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Земельный налог с физических лиц</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10606040000000110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1 042 000,00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206 381,78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835 618,22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Земельный налог с физических лиц, обладающих земельным участком, распол</w:t>
            </w:r>
            <w:r w:rsidRPr="00102637">
              <w:rPr>
                <w:sz w:val="16"/>
                <w:szCs w:val="16"/>
              </w:rPr>
              <w:t>о</w:t>
            </w:r>
            <w:r w:rsidRPr="00102637">
              <w:rPr>
                <w:sz w:val="16"/>
                <w:szCs w:val="16"/>
              </w:rPr>
              <w:t>женным в границах сельских поселений</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182</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10606043100000110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1 042 000,00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206 381,78</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835 618,22</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Администрация Боровёнковского сельского поселения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16 400 515,00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8 847 579,57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7 556 784,87</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НАЛОГОВЫЕ И НЕНАЛОГОВЫЕ ДОХОДЫ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922 100,00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919 749,10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6 200,34</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ГОСУДАРСТВЕННАЯ ПОШЛИНА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10800000000000000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5 110,00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4 890,00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Государственная пошлина за совершение нот</w:t>
            </w:r>
            <w:r w:rsidRPr="00102637">
              <w:rPr>
                <w:sz w:val="16"/>
                <w:szCs w:val="16"/>
              </w:rPr>
              <w:t>а</w:t>
            </w:r>
            <w:r w:rsidRPr="00102637">
              <w:rPr>
                <w:sz w:val="16"/>
                <w:szCs w:val="16"/>
              </w:rPr>
              <w:t>риальных действий (за исключением действий, совершаемых консульскими учреждениями Ро</w:t>
            </w:r>
            <w:r w:rsidRPr="00102637">
              <w:rPr>
                <w:sz w:val="16"/>
                <w:szCs w:val="16"/>
              </w:rPr>
              <w:t>с</w:t>
            </w:r>
            <w:r w:rsidRPr="00102637">
              <w:rPr>
                <w:sz w:val="16"/>
                <w:szCs w:val="16"/>
              </w:rPr>
              <w:t>сийской Федерации)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10804000010000110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5 110,00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4 890,00</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Государственная пошлина за совершение нот</w:t>
            </w:r>
            <w:r w:rsidRPr="00102637">
              <w:rPr>
                <w:sz w:val="16"/>
                <w:szCs w:val="16"/>
              </w:rPr>
              <w:t>а</w:t>
            </w:r>
            <w:r w:rsidRPr="00102637">
              <w:rPr>
                <w:sz w:val="16"/>
                <w:szCs w:val="16"/>
              </w:rPr>
              <w:t>риальных действий должностными лицами орг</w:t>
            </w:r>
            <w:r w:rsidRPr="00102637">
              <w:rPr>
                <w:sz w:val="16"/>
                <w:szCs w:val="16"/>
              </w:rPr>
              <w:t>а</w:t>
            </w:r>
            <w:r w:rsidRPr="00102637">
              <w:rPr>
                <w:sz w:val="16"/>
                <w:szCs w:val="16"/>
              </w:rPr>
              <w:t>нов местного самоуправления, уполномоченн</w:t>
            </w:r>
            <w:r w:rsidRPr="00102637">
              <w:rPr>
                <w:sz w:val="16"/>
                <w:szCs w:val="16"/>
              </w:rPr>
              <w:t>ы</w:t>
            </w:r>
            <w:r w:rsidRPr="00102637">
              <w:rPr>
                <w:sz w:val="16"/>
                <w:szCs w:val="16"/>
              </w:rPr>
              <w:t>ми в соответствии с законодательными актами Российской Федерации на совершение нотар</w:t>
            </w:r>
            <w:r w:rsidRPr="00102637">
              <w:rPr>
                <w:sz w:val="16"/>
                <w:szCs w:val="16"/>
              </w:rPr>
              <w:t>и</w:t>
            </w:r>
            <w:r w:rsidRPr="00102637">
              <w:rPr>
                <w:sz w:val="16"/>
                <w:szCs w:val="16"/>
              </w:rPr>
              <w:t>альных действий</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10804020010000110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5 110,00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4 890,00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ДОХОДЫ ОТ ИСПОЛЬЗОВАНИЯ ИМУЩЕС</w:t>
            </w:r>
            <w:r w:rsidRPr="00102637">
              <w:rPr>
                <w:sz w:val="16"/>
                <w:szCs w:val="16"/>
              </w:rPr>
              <w:t>Т</w:t>
            </w:r>
            <w:r w:rsidRPr="00102637">
              <w:rPr>
                <w:sz w:val="16"/>
                <w:szCs w:val="16"/>
              </w:rPr>
              <w:t>ВА, НАХОДЯЩЕГОСЯ В ГОСУДАРСТВЕ</w:t>
            </w:r>
            <w:r w:rsidRPr="00102637">
              <w:rPr>
                <w:sz w:val="16"/>
                <w:szCs w:val="16"/>
              </w:rPr>
              <w:t>Н</w:t>
            </w:r>
            <w:r w:rsidRPr="00102637">
              <w:rPr>
                <w:sz w:val="16"/>
                <w:szCs w:val="16"/>
              </w:rPr>
              <w:t>НОЙ И МУНИЦИПАЛЬНОЙ СОБСТВЕНН</w:t>
            </w:r>
            <w:r w:rsidRPr="00102637">
              <w:rPr>
                <w:sz w:val="16"/>
                <w:szCs w:val="16"/>
              </w:rPr>
              <w:t>О</w:t>
            </w:r>
            <w:r w:rsidRPr="00102637">
              <w:rPr>
                <w:sz w:val="16"/>
                <w:szCs w:val="16"/>
              </w:rPr>
              <w:t>СТИ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11100000000000000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5 100,00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3 789,66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1 310,34</w:t>
            </w:r>
          </w:p>
        </w:tc>
      </w:tr>
      <w:tr w:rsidR="00102637" w:rsidRPr="00102637" w:rsidTr="00102637">
        <w:trPr>
          <w:trHeight w:val="1032"/>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w:t>
            </w:r>
            <w:r w:rsidRPr="00102637">
              <w:rPr>
                <w:sz w:val="16"/>
                <w:szCs w:val="16"/>
              </w:rPr>
              <w:t>о</w:t>
            </w:r>
            <w:r w:rsidRPr="00102637">
              <w:rPr>
                <w:sz w:val="16"/>
                <w:szCs w:val="16"/>
              </w:rPr>
              <w:t>номных учреждений, а также имущества гос</w:t>
            </w:r>
            <w:r w:rsidRPr="00102637">
              <w:rPr>
                <w:sz w:val="16"/>
                <w:szCs w:val="16"/>
              </w:rPr>
              <w:t>у</w:t>
            </w:r>
            <w:r w:rsidRPr="00102637">
              <w:rPr>
                <w:sz w:val="16"/>
                <w:szCs w:val="16"/>
              </w:rPr>
              <w:t>дарственных и муниципальных унитарных пре</w:t>
            </w:r>
            <w:r w:rsidRPr="00102637">
              <w:rPr>
                <w:sz w:val="16"/>
                <w:szCs w:val="16"/>
              </w:rPr>
              <w:t>д</w:t>
            </w:r>
            <w:r w:rsidRPr="00102637">
              <w:rPr>
                <w:sz w:val="16"/>
                <w:szCs w:val="16"/>
              </w:rPr>
              <w:t>приятий, в том числе казенных)</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11105000000000120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5 100,00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3 789,66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1 310,34</w:t>
            </w:r>
          </w:p>
        </w:tc>
      </w:tr>
      <w:tr w:rsidR="00102637" w:rsidRPr="00102637" w:rsidTr="00102637">
        <w:trPr>
          <w:trHeight w:val="1032"/>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Доходы от сдачи в аренду имущества, находящ</w:t>
            </w:r>
            <w:r w:rsidRPr="00102637">
              <w:rPr>
                <w:sz w:val="16"/>
                <w:szCs w:val="16"/>
              </w:rPr>
              <w:t>е</w:t>
            </w:r>
            <w:r w:rsidRPr="00102637">
              <w:rPr>
                <w:sz w:val="16"/>
                <w:szCs w:val="16"/>
              </w:rPr>
              <w:t>гося в оперативном управлении органов госуда</w:t>
            </w:r>
            <w:r w:rsidRPr="00102637">
              <w:rPr>
                <w:sz w:val="16"/>
                <w:szCs w:val="16"/>
              </w:rPr>
              <w:t>р</w:t>
            </w:r>
            <w:r w:rsidRPr="00102637">
              <w:rPr>
                <w:sz w:val="16"/>
                <w:szCs w:val="16"/>
              </w:rPr>
              <w:t>ственной власти, органов местного самоуправл</w:t>
            </w:r>
            <w:r w:rsidRPr="00102637">
              <w:rPr>
                <w:sz w:val="16"/>
                <w:szCs w:val="16"/>
              </w:rPr>
              <w:t>е</w:t>
            </w:r>
            <w:r w:rsidRPr="00102637">
              <w:rPr>
                <w:sz w:val="16"/>
                <w:szCs w:val="16"/>
              </w:rPr>
              <w:t>ния, органов управления государственными внебюджетными фондами и созданных ими у</w:t>
            </w:r>
            <w:r w:rsidRPr="00102637">
              <w:rPr>
                <w:sz w:val="16"/>
                <w:szCs w:val="16"/>
              </w:rPr>
              <w:t>ч</w:t>
            </w:r>
            <w:r w:rsidRPr="00102637">
              <w:rPr>
                <w:sz w:val="16"/>
                <w:szCs w:val="16"/>
              </w:rPr>
              <w:t>реждений (за исключением имущества бюдже</w:t>
            </w:r>
            <w:r w:rsidRPr="00102637">
              <w:rPr>
                <w:sz w:val="16"/>
                <w:szCs w:val="16"/>
              </w:rPr>
              <w:t>т</w:t>
            </w:r>
            <w:r w:rsidRPr="00102637">
              <w:rPr>
                <w:sz w:val="16"/>
                <w:szCs w:val="16"/>
              </w:rPr>
              <w:t>ных и автономных учреждений)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11105030000000120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5 100,00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3 789,66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1 310,34</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Доходы от сдачи в аренду имущества, находящ</w:t>
            </w:r>
            <w:r w:rsidRPr="00102637">
              <w:rPr>
                <w:sz w:val="16"/>
                <w:szCs w:val="16"/>
              </w:rPr>
              <w:t>е</w:t>
            </w:r>
            <w:r w:rsidRPr="00102637">
              <w:rPr>
                <w:sz w:val="16"/>
                <w:szCs w:val="16"/>
              </w:rPr>
              <w:t>гося в оперативном управлении органов упра</w:t>
            </w:r>
            <w:r w:rsidRPr="00102637">
              <w:rPr>
                <w:sz w:val="16"/>
                <w:szCs w:val="16"/>
              </w:rPr>
              <w:t>в</w:t>
            </w:r>
            <w:r w:rsidRPr="00102637">
              <w:rPr>
                <w:sz w:val="16"/>
                <w:szCs w:val="16"/>
              </w:rPr>
              <w:t>ления сельских поселений и созданных ими у</w:t>
            </w:r>
            <w:r w:rsidRPr="00102637">
              <w:rPr>
                <w:sz w:val="16"/>
                <w:szCs w:val="16"/>
              </w:rPr>
              <w:t>ч</w:t>
            </w:r>
            <w:r w:rsidRPr="00102637">
              <w:rPr>
                <w:sz w:val="16"/>
                <w:szCs w:val="16"/>
              </w:rPr>
              <w:t>реждений (за исключением имущества муниц</w:t>
            </w:r>
            <w:r w:rsidRPr="00102637">
              <w:rPr>
                <w:sz w:val="16"/>
                <w:szCs w:val="16"/>
              </w:rPr>
              <w:t>и</w:t>
            </w:r>
            <w:r w:rsidRPr="00102637">
              <w:rPr>
                <w:sz w:val="16"/>
                <w:szCs w:val="16"/>
              </w:rPr>
              <w:t>пальных бюджетных и автономных учреждений)</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11105035100000120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5 100,00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3 789,66</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1 310,34</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ДОХОДЫ ОТ ПРОДАЖИ МАТЕРИАЛЬНЫХ И НЕМАТЕРИАЛЬНЫХ АКТИВОВ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11400000000000000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604 000,00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604 000,00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Доходы от продажи земельных участков, нах</w:t>
            </w:r>
            <w:r w:rsidRPr="00102637">
              <w:rPr>
                <w:sz w:val="16"/>
                <w:szCs w:val="16"/>
              </w:rPr>
              <w:t>о</w:t>
            </w:r>
            <w:r w:rsidRPr="00102637">
              <w:rPr>
                <w:sz w:val="16"/>
                <w:szCs w:val="16"/>
              </w:rPr>
              <w:t>дящихся в государственной и мун</w:t>
            </w:r>
            <w:r w:rsidRPr="00102637">
              <w:rPr>
                <w:sz w:val="16"/>
                <w:szCs w:val="16"/>
              </w:rPr>
              <w:t>и</w:t>
            </w:r>
            <w:r w:rsidRPr="00102637">
              <w:rPr>
                <w:sz w:val="16"/>
                <w:szCs w:val="16"/>
              </w:rPr>
              <w:t>ципальной собственности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11406000000000430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604 000,00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604 000,00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Доходы от продажи земельных участков, гос</w:t>
            </w:r>
            <w:r w:rsidRPr="00102637">
              <w:rPr>
                <w:sz w:val="16"/>
                <w:szCs w:val="16"/>
              </w:rPr>
              <w:t>у</w:t>
            </w:r>
            <w:r w:rsidRPr="00102637">
              <w:rPr>
                <w:sz w:val="16"/>
                <w:szCs w:val="16"/>
              </w:rPr>
              <w:t>дарственная собственность на которые разгран</w:t>
            </w:r>
            <w:r w:rsidRPr="00102637">
              <w:rPr>
                <w:sz w:val="16"/>
                <w:szCs w:val="16"/>
              </w:rPr>
              <w:t>и</w:t>
            </w:r>
            <w:r w:rsidRPr="00102637">
              <w:rPr>
                <w:sz w:val="16"/>
                <w:szCs w:val="16"/>
              </w:rPr>
              <w:t>чена (за исключением земельных участков бю</w:t>
            </w:r>
            <w:r w:rsidRPr="00102637">
              <w:rPr>
                <w:sz w:val="16"/>
                <w:szCs w:val="16"/>
              </w:rPr>
              <w:t>д</w:t>
            </w:r>
            <w:r w:rsidRPr="00102637">
              <w:rPr>
                <w:sz w:val="16"/>
                <w:szCs w:val="16"/>
              </w:rPr>
              <w:lastRenderedPageBreak/>
              <w:t>жетных и автономных учреждений)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lastRenderedPageBreak/>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11406020000000430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604 000,00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604 000,00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lastRenderedPageBreak/>
              <w:t>Доходы от продажи земельных участков, нах</w:t>
            </w:r>
            <w:r w:rsidRPr="00102637">
              <w:rPr>
                <w:sz w:val="16"/>
                <w:szCs w:val="16"/>
              </w:rPr>
              <w:t>о</w:t>
            </w:r>
            <w:r w:rsidRPr="00102637">
              <w:rPr>
                <w:sz w:val="16"/>
                <w:szCs w:val="16"/>
              </w:rPr>
              <w:t>дящихся в собственности сельских поселений (за исключением земельных участков муниципал</w:t>
            </w:r>
            <w:r w:rsidRPr="00102637">
              <w:rPr>
                <w:sz w:val="16"/>
                <w:szCs w:val="16"/>
              </w:rPr>
              <w:t>ь</w:t>
            </w:r>
            <w:r w:rsidRPr="00102637">
              <w:rPr>
                <w:sz w:val="16"/>
                <w:szCs w:val="16"/>
              </w:rPr>
              <w:t>ных бюджетных и автономных учреждений)</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11406025100000430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604 000,00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604 000,00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ШТРАФЫ, САНКЦИИ, ВОЗМЕЩЕНИЕ УЩЕРБА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11600000000000000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3 819,44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144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Штрафы, неустойки, пени, уплаченные в соо</w:t>
            </w:r>
            <w:r w:rsidRPr="00102637">
              <w:rPr>
                <w:sz w:val="16"/>
                <w:szCs w:val="16"/>
              </w:rPr>
              <w:t>т</w:t>
            </w:r>
            <w:r w:rsidRPr="00102637">
              <w:rPr>
                <w:sz w:val="16"/>
                <w:szCs w:val="16"/>
              </w:rPr>
              <w:t>ветствии с законом или договором в случае н</w:t>
            </w:r>
            <w:r w:rsidRPr="00102637">
              <w:rPr>
                <w:sz w:val="16"/>
                <w:szCs w:val="16"/>
              </w:rPr>
              <w:t>е</w:t>
            </w:r>
            <w:r w:rsidRPr="00102637">
              <w:rPr>
                <w:sz w:val="16"/>
                <w:szCs w:val="16"/>
              </w:rPr>
              <w:t>исполнения или ненадлежащего исполнения обязательств перед государственным (муниц</w:t>
            </w:r>
            <w:r w:rsidRPr="00102637">
              <w:rPr>
                <w:sz w:val="16"/>
                <w:szCs w:val="16"/>
              </w:rPr>
              <w:t>и</w:t>
            </w:r>
            <w:r w:rsidRPr="00102637">
              <w:rPr>
                <w:sz w:val="16"/>
                <w:szCs w:val="16"/>
              </w:rPr>
              <w:t>пальным) органом, органом управления госуда</w:t>
            </w:r>
            <w:r w:rsidRPr="00102637">
              <w:rPr>
                <w:sz w:val="16"/>
                <w:szCs w:val="16"/>
              </w:rPr>
              <w:t>р</w:t>
            </w:r>
            <w:r w:rsidRPr="00102637">
              <w:rPr>
                <w:sz w:val="16"/>
                <w:szCs w:val="16"/>
              </w:rPr>
              <w:t>ственным вн</w:t>
            </w:r>
            <w:r w:rsidRPr="00102637">
              <w:rPr>
                <w:sz w:val="16"/>
                <w:szCs w:val="16"/>
              </w:rPr>
              <w:t>е</w:t>
            </w:r>
            <w:r w:rsidRPr="00102637">
              <w:rPr>
                <w:sz w:val="16"/>
                <w:szCs w:val="16"/>
              </w:rPr>
              <w:t>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11607000000000140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3 819,44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Штрафы, неустойки, пени, уплаченные в случае просрочки исполнения поставщиком (подрядч</w:t>
            </w:r>
            <w:r w:rsidRPr="00102637">
              <w:rPr>
                <w:sz w:val="16"/>
                <w:szCs w:val="16"/>
              </w:rPr>
              <w:t>и</w:t>
            </w:r>
            <w:r w:rsidRPr="00102637">
              <w:rPr>
                <w:sz w:val="16"/>
                <w:szCs w:val="16"/>
              </w:rPr>
              <w:t>ком, исполнителем) обязательств, предусмотре</w:t>
            </w:r>
            <w:r w:rsidRPr="00102637">
              <w:rPr>
                <w:sz w:val="16"/>
                <w:szCs w:val="16"/>
              </w:rPr>
              <w:t>н</w:t>
            </w:r>
            <w:r w:rsidRPr="00102637">
              <w:rPr>
                <w:sz w:val="16"/>
                <w:szCs w:val="16"/>
              </w:rPr>
              <w:t>ных государственным (муниципальным) ко</w:t>
            </w:r>
            <w:r w:rsidRPr="00102637">
              <w:rPr>
                <w:sz w:val="16"/>
                <w:szCs w:val="16"/>
              </w:rPr>
              <w:t>н</w:t>
            </w:r>
            <w:r w:rsidRPr="00102637">
              <w:rPr>
                <w:sz w:val="16"/>
                <w:szCs w:val="16"/>
              </w:rPr>
              <w:t>трактом</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11607010000000140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3 819,44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1032"/>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Штрафы, неустойки, пени, уплаченные в случае просрочки исполнения поставщиком (подрядч</w:t>
            </w:r>
            <w:r w:rsidRPr="00102637">
              <w:rPr>
                <w:sz w:val="16"/>
                <w:szCs w:val="16"/>
              </w:rPr>
              <w:t>и</w:t>
            </w:r>
            <w:r w:rsidRPr="00102637">
              <w:rPr>
                <w:sz w:val="16"/>
                <w:szCs w:val="16"/>
              </w:rPr>
              <w:t>ком, исполнителем) обязательств, предусмотре</w:t>
            </w:r>
            <w:r w:rsidRPr="00102637">
              <w:rPr>
                <w:sz w:val="16"/>
                <w:szCs w:val="16"/>
              </w:rPr>
              <w:t>н</w:t>
            </w:r>
            <w:r w:rsidRPr="00102637">
              <w:rPr>
                <w:sz w:val="16"/>
                <w:szCs w:val="16"/>
              </w:rPr>
              <w:t>ных муниципальным контрактом, заключенным муниципальным органом, казенным учрежден</w:t>
            </w:r>
            <w:r w:rsidRPr="00102637">
              <w:rPr>
                <w:sz w:val="16"/>
                <w:szCs w:val="16"/>
              </w:rPr>
              <w:t>и</w:t>
            </w:r>
            <w:r w:rsidRPr="00102637">
              <w:rPr>
                <w:sz w:val="16"/>
                <w:szCs w:val="16"/>
              </w:rPr>
              <w:t>ем сел</w:t>
            </w:r>
            <w:r w:rsidRPr="00102637">
              <w:rPr>
                <w:sz w:val="16"/>
                <w:szCs w:val="16"/>
              </w:rPr>
              <w:t>ь</w:t>
            </w:r>
            <w:r w:rsidRPr="00102637">
              <w:rPr>
                <w:sz w:val="16"/>
                <w:szCs w:val="16"/>
              </w:rPr>
              <w:t>ского поселения</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11607010100000140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3 819,44</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ПРОЧИЕ НЕНАЛОГОВЫЕ ДОХОДЫ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11700000000000000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303 000,00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303 030,00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Инициативные платежи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11715000000000150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303 000,00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303 030,00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Инициативные платежи, зачисляемые в бюджеты сельских поселений</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11715030100000150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303 000,00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303 030,00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БЕЗВОЗМЕЗДНЫЕ ПОСТУПЛЕНИЯ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20000000000000000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15 478 415,00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7 927 830,47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7 550 584,53</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БЕЗВОЗМЕЗДНЫЕ ПОСТУПЛЕНИЯ ОТ ДР</w:t>
            </w:r>
            <w:r w:rsidRPr="00102637">
              <w:rPr>
                <w:sz w:val="16"/>
                <w:szCs w:val="16"/>
              </w:rPr>
              <w:t>У</w:t>
            </w:r>
            <w:r w:rsidRPr="00102637">
              <w:rPr>
                <w:sz w:val="16"/>
                <w:szCs w:val="16"/>
              </w:rPr>
              <w:t>ГИХ БЮДЖЕТОВ БЮДЖЕТНОЙ СИСТЕМЫ РОССИЙСКОЙ ФЕДЕРАЦИИ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20200000000000000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15 478 415,00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7 927 830,47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7 550 584,53</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Дотации бюджетам бюджетной системы Росси</w:t>
            </w:r>
            <w:r w:rsidRPr="00102637">
              <w:rPr>
                <w:sz w:val="16"/>
                <w:szCs w:val="16"/>
              </w:rPr>
              <w:t>й</w:t>
            </w:r>
            <w:r w:rsidRPr="00102637">
              <w:rPr>
                <w:sz w:val="16"/>
                <w:szCs w:val="16"/>
              </w:rPr>
              <w:t>ской Федерации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20210000000000150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7 469 400,00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6 197 800,00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1 271 600,00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Дотации на выравнивание бюджетной обесп</w:t>
            </w:r>
            <w:r w:rsidRPr="00102637">
              <w:rPr>
                <w:sz w:val="16"/>
                <w:szCs w:val="16"/>
              </w:rPr>
              <w:t>е</w:t>
            </w:r>
            <w:r w:rsidRPr="00102637">
              <w:rPr>
                <w:sz w:val="16"/>
                <w:szCs w:val="16"/>
              </w:rPr>
              <w:t>ченности из бюджетов муниципал</w:t>
            </w:r>
            <w:r w:rsidRPr="00102637">
              <w:rPr>
                <w:sz w:val="16"/>
                <w:szCs w:val="16"/>
              </w:rPr>
              <w:t>ь</w:t>
            </w:r>
            <w:r w:rsidRPr="00102637">
              <w:rPr>
                <w:sz w:val="16"/>
                <w:szCs w:val="16"/>
              </w:rPr>
              <w:t>ных районов, городских округов с внутригородским делением</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20216001000000150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7 469 400,00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6 197 800,00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1 271 600,00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Дотации бюджетам сельских поселений на в</w:t>
            </w:r>
            <w:r w:rsidRPr="00102637">
              <w:rPr>
                <w:sz w:val="16"/>
                <w:szCs w:val="16"/>
              </w:rPr>
              <w:t>ы</w:t>
            </w:r>
            <w:r w:rsidRPr="00102637">
              <w:rPr>
                <w:sz w:val="16"/>
                <w:szCs w:val="16"/>
              </w:rPr>
              <w:t>равнивание бюджетной обеспеченности из бю</w:t>
            </w:r>
            <w:r w:rsidRPr="00102637">
              <w:rPr>
                <w:sz w:val="16"/>
                <w:szCs w:val="16"/>
              </w:rPr>
              <w:t>д</w:t>
            </w:r>
            <w:r w:rsidRPr="00102637">
              <w:rPr>
                <w:sz w:val="16"/>
                <w:szCs w:val="16"/>
              </w:rPr>
              <w:t>жетов муниципальных районов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20216001100000150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7 469 400,00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6 197 800,00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1 271 600,00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Субсидии бюджетам бюджетной системы Ро</w:t>
            </w:r>
            <w:r w:rsidRPr="00102637">
              <w:rPr>
                <w:sz w:val="16"/>
                <w:szCs w:val="16"/>
              </w:rPr>
              <w:t>с</w:t>
            </w:r>
            <w:r w:rsidRPr="00102637">
              <w:rPr>
                <w:sz w:val="16"/>
                <w:szCs w:val="16"/>
              </w:rPr>
              <w:t>сийской Федерации (межбюджетные субсидии)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20220000000000150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7 477 990,00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1 223 455,47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6 254 534,53</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Субсидии бюджетам на софинансирование ра</w:t>
            </w:r>
            <w:r w:rsidRPr="00102637">
              <w:rPr>
                <w:sz w:val="16"/>
                <w:szCs w:val="16"/>
              </w:rPr>
              <w:t>с</w:t>
            </w:r>
            <w:r w:rsidRPr="00102637">
              <w:rPr>
                <w:sz w:val="16"/>
                <w:szCs w:val="16"/>
              </w:rPr>
              <w:t>ходных обязательств субъектов Российской Ф</w:t>
            </w:r>
            <w:r w:rsidRPr="00102637">
              <w:rPr>
                <w:sz w:val="16"/>
                <w:szCs w:val="16"/>
              </w:rPr>
              <w:t>е</w:t>
            </w:r>
            <w:r w:rsidRPr="00102637">
              <w:rPr>
                <w:sz w:val="16"/>
                <w:szCs w:val="16"/>
              </w:rPr>
              <w:t>дерации, связанных с реализацией федеральной целевой программы "Увековечение памяти п</w:t>
            </w:r>
            <w:r w:rsidRPr="00102637">
              <w:rPr>
                <w:sz w:val="16"/>
                <w:szCs w:val="16"/>
              </w:rPr>
              <w:t>о</w:t>
            </w:r>
            <w:r w:rsidRPr="00102637">
              <w:rPr>
                <w:sz w:val="16"/>
                <w:szCs w:val="16"/>
              </w:rPr>
              <w:t>гибших при защите Отечества на 2019 - 2024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20225299000000150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469 990,00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464 455,47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5 534,53</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20225299100000150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469 990,00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464 455,47</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5 534,53</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Прочие субсидии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20229999000000150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7 008 000,00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759 000,00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6 249 000,00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Прочие субсидии бюджетам сельских поселений</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20229999100000150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7 008 000,00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759 000,00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6 249 000,00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Субвенции бюджетам бюджетной системы Ро</w:t>
            </w:r>
            <w:r w:rsidRPr="00102637">
              <w:rPr>
                <w:sz w:val="16"/>
                <w:szCs w:val="16"/>
              </w:rPr>
              <w:t>с</w:t>
            </w:r>
            <w:r w:rsidRPr="00102637">
              <w:rPr>
                <w:sz w:val="16"/>
                <w:szCs w:val="16"/>
              </w:rPr>
              <w:t>сийской Федерации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20230000000000150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199 500,00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175 050,00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24 450,00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Субвенции местным бюджетам на выполнение передаваемых полномочий субъектов Росси</w:t>
            </w:r>
            <w:r w:rsidRPr="00102637">
              <w:rPr>
                <w:sz w:val="16"/>
                <w:szCs w:val="16"/>
              </w:rPr>
              <w:t>й</w:t>
            </w:r>
            <w:r w:rsidRPr="00102637">
              <w:rPr>
                <w:sz w:val="16"/>
                <w:szCs w:val="16"/>
              </w:rPr>
              <w:t>ской Федерации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20230024000000150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101 700,00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101 700,00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Субвенции бюджетам сельских поселений на выполнение передаваемых полномочий субъе</w:t>
            </w:r>
            <w:r w:rsidRPr="00102637">
              <w:rPr>
                <w:sz w:val="16"/>
                <w:szCs w:val="16"/>
              </w:rPr>
              <w:t>к</w:t>
            </w:r>
            <w:r w:rsidRPr="00102637">
              <w:rPr>
                <w:sz w:val="16"/>
                <w:szCs w:val="16"/>
              </w:rPr>
              <w:t>тов Российской Федерации</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20230024100000150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101 700,00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101 700,00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Субвенции бюджетам на осуществление перви</w:t>
            </w:r>
            <w:r w:rsidRPr="00102637">
              <w:rPr>
                <w:sz w:val="16"/>
                <w:szCs w:val="16"/>
              </w:rPr>
              <w:t>ч</w:t>
            </w:r>
            <w:r w:rsidRPr="00102637">
              <w:rPr>
                <w:sz w:val="16"/>
                <w:szCs w:val="16"/>
              </w:rPr>
              <w:t>ного воинского учета на территориях, где отсу</w:t>
            </w:r>
            <w:r w:rsidRPr="00102637">
              <w:rPr>
                <w:sz w:val="16"/>
                <w:szCs w:val="16"/>
              </w:rPr>
              <w:t>т</w:t>
            </w:r>
            <w:r w:rsidRPr="00102637">
              <w:rPr>
                <w:sz w:val="16"/>
                <w:szCs w:val="16"/>
              </w:rPr>
              <w:t>ствуют военные комиссариаты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20235118000000150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97 800,00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73 350,00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24 450,00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lastRenderedPageBreak/>
              <w:t>Субвенции бюджетам сельских поселений на осуществление первичного воинского учета на территориях, где отсутствуют военные комисс</w:t>
            </w:r>
            <w:r w:rsidRPr="00102637">
              <w:rPr>
                <w:sz w:val="16"/>
                <w:szCs w:val="16"/>
              </w:rPr>
              <w:t>а</w:t>
            </w:r>
            <w:r w:rsidRPr="00102637">
              <w:rPr>
                <w:sz w:val="16"/>
                <w:szCs w:val="16"/>
              </w:rPr>
              <w:t>риаты</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20235118100000150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97 800,00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73 350,00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24 450,00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межбюджетные трансферты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20240000000000150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331 525,00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331 525,00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Прочие межбюджетные трансферты, передава</w:t>
            </w:r>
            <w:r w:rsidRPr="00102637">
              <w:rPr>
                <w:sz w:val="16"/>
                <w:szCs w:val="16"/>
              </w:rPr>
              <w:t>е</w:t>
            </w:r>
            <w:r w:rsidRPr="00102637">
              <w:rPr>
                <w:sz w:val="16"/>
                <w:szCs w:val="16"/>
              </w:rPr>
              <w:t>мые бюджетам</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20249999000000150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331 525,00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331 525,00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Прочие межбюджетные трансферты, передава</w:t>
            </w:r>
            <w:r w:rsidRPr="00102637">
              <w:rPr>
                <w:sz w:val="16"/>
                <w:szCs w:val="16"/>
              </w:rPr>
              <w:t>е</w:t>
            </w:r>
            <w:r w:rsidRPr="00102637">
              <w:rPr>
                <w:sz w:val="16"/>
                <w:szCs w:val="16"/>
              </w:rPr>
              <w:t>мые бюджетам сельских поселений</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20249999100000150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331 525,00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331 525,00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64"/>
          <w:jc w:val="center"/>
        </w:trPr>
        <w:tc>
          <w:tcPr>
            <w:tcW w:w="5989" w:type="dxa"/>
            <w:tcBorders>
              <w:top w:val="nil"/>
              <w:left w:val="nil"/>
              <w:bottom w:val="nil"/>
              <w:right w:val="nil"/>
            </w:tcBorders>
            <w:shd w:val="clear" w:color="auto" w:fill="auto"/>
            <w:vAlign w:val="bottom"/>
            <w:hideMark/>
          </w:tcPr>
          <w:p w:rsidR="00102637" w:rsidRPr="00102637" w:rsidRDefault="00102637" w:rsidP="00102637">
            <w:pPr>
              <w:rPr>
                <w:sz w:val="16"/>
                <w:szCs w:val="16"/>
              </w:rPr>
            </w:pPr>
          </w:p>
        </w:tc>
        <w:tc>
          <w:tcPr>
            <w:tcW w:w="721" w:type="dxa"/>
            <w:tcBorders>
              <w:top w:val="nil"/>
              <w:left w:val="nil"/>
              <w:bottom w:val="nil"/>
              <w:right w:val="nil"/>
            </w:tcBorders>
            <w:shd w:val="clear" w:color="auto" w:fill="auto"/>
            <w:vAlign w:val="bottom"/>
            <w:hideMark/>
          </w:tcPr>
          <w:p w:rsidR="00102637" w:rsidRPr="00102637" w:rsidRDefault="00102637" w:rsidP="00102637">
            <w:pP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840"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424"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419"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2286"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344" w:type="dxa"/>
            <w:tcBorders>
              <w:top w:val="nil"/>
              <w:left w:val="nil"/>
              <w:bottom w:val="nil"/>
              <w:right w:val="nil"/>
            </w:tcBorders>
            <w:shd w:val="clear" w:color="auto" w:fill="auto"/>
            <w:noWrap/>
            <w:vAlign w:val="bottom"/>
            <w:hideMark/>
          </w:tcPr>
          <w:p w:rsidR="00102637" w:rsidRPr="00102637" w:rsidRDefault="00102637" w:rsidP="00102637">
            <w:pPr>
              <w:rPr>
                <w:sz w:val="16"/>
                <w:szCs w:val="16"/>
              </w:rPr>
            </w:pPr>
          </w:p>
        </w:tc>
        <w:tc>
          <w:tcPr>
            <w:tcW w:w="2120"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r>
      <w:tr w:rsidR="00102637" w:rsidRPr="00102637" w:rsidTr="00102637">
        <w:trPr>
          <w:trHeight w:val="255"/>
          <w:jc w:val="center"/>
        </w:trPr>
        <w:tc>
          <w:tcPr>
            <w:tcW w:w="16419" w:type="dxa"/>
            <w:gridSpan w:val="10"/>
            <w:tcBorders>
              <w:top w:val="nil"/>
              <w:left w:val="nil"/>
              <w:bottom w:val="nil"/>
              <w:right w:val="nil"/>
            </w:tcBorders>
            <w:shd w:val="clear" w:color="auto" w:fill="auto"/>
            <w:noWrap/>
            <w:vAlign w:val="bottom"/>
            <w:hideMark/>
          </w:tcPr>
          <w:p w:rsidR="00102637" w:rsidRPr="00102637" w:rsidRDefault="00102637" w:rsidP="00102637">
            <w:pPr>
              <w:jc w:val="center"/>
              <w:rPr>
                <w:b/>
                <w:bCs/>
                <w:sz w:val="16"/>
                <w:szCs w:val="16"/>
              </w:rPr>
            </w:pPr>
            <w:r w:rsidRPr="00102637">
              <w:rPr>
                <w:b/>
                <w:bCs/>
                <w:sz w:val="16"/>
                <w:szCs w:val="16"/>
              </w:rPr>
              <w:t xml:space="preserve"> 2. Расходы бюджета</w:t>
            </w:r>
          </w:p>
        </w:tc>
      </w:tr>
      <w:tr w:rsidR="00102637" w:rsidRPr="00102637" w:rsidTr="00102637">
        <w:trPr>
          <w:trHeight w:val="264"/>
          <w:jc w:val="center"/>
        </w:trPr>
        <w:tc>
          <w:tcPr>
            <w:tcW w:w="5989"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721"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638"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840"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424"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419"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638"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2286"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2344" w:type="dxa"/>
            <w:tcBorders>
              <w:top w:val="nil"/>
              <w:left w:val="nil"/>
              <w:bottom w:val="single" w:sz="4" w:space="0" w:color="auto"/>
              <w:right w:val="nil"/>
            </w:tcBorders>
            <w:shd w:val="clear" w:color="auto" w:fill="auto"/>
            <w:noWrap/>
            <w:vAlign w:val="bottom"/>
            <w:hideMark/>
          </w:tcPr>
          <w:p w:rsidR="00102637" w:rsidRPr="00102637" w:rsidRDefault="00102637" w:rsidP="00102637">
            <w:pPr>
              <w:rPr>
                <w:sz w:val="16"/>
                <w:szCs w:val="16"/>
              </w:rPr>
            </w:pPr>
            <w:r w:rsidRPr="00102637">
              <w:rPr>
                <w:sz w:val="16"/>
                <w:szCs w:val="16"/>
              </w:rPr>
              <w:t> </w:t>
            </w:r>
          </w:p>
        </w:tc>
        <w:tc>
          <w:tcPr>
            <w:tcW w:w="2120" w:type="dxa"/>
            <w:tcBorders>
              <w:top w:val="nil"/>
              <w:left w:val="nil"/>
              <w:bottom w:val="nil"/>
              <w:right w:val="nil"/>
            </w:tcBorders>
            <w:shd w:val="clear" w:color="auto" w:fill="auto"/>
            <w:noWrap/>
            <w:vAlign w:val="bottom"/>
            <w:hideMark/>
          </w:tcPr>
          <w:p w:rsidR="00102637" w:rsidRPr="00102637" w:rsidRDefault="00102637" w:rsidP="00102637">
            <w:pPr>
              <w:jc w:val="right"/>
              <w:rPr>
                <w:sz w:val="16"/>
                <w:szCs w:val="16"/>
              </w:rPr>
            </w:pPr>
            <w:r w:rsidRPr="00102637">
              <w:rPr>
                <w:sz w:val="16"/>
                <w:szCs w:val="16"/>
              </w:rPr>
              <w:t xml:space="preserve">              Форма 0503117  с.2</w:t>
            </w:r>
          </w:p>
        </w:tc>
      </w:tr>
      <w:tr w:rsidR="00102637" w:rsidRPr="00102637" w:rsidTr="00102637">
        <w:trPr>
          <w:trHeight w:val="255"/>
          <w:jc w:val="center"/>
        </w:trPr>
        <w:tc>
          <w:tcPr>
            <w:tcW w:w="5989" w:type="dxa"/>
            <w:vMerge w:val="restart"/>
            <w:tcBorders>
              <w:top w:val="nil"/>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Наименование показателя</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Код</w:t>
            </w:r>
            <w:r w:rsidRPr="00102637">
              <w:rPr>
                <w:sz w:val="16"/>
                <w:szCs w:val="16"/>
              </w:rPr>
              <w:br/>
              <w:t>стро-</w:t>
            </w:r>
            <w:r w:rsidRPr="00102637">
              <w:rPr>
                <w:sz w:val="16"/>
                <w:szCs w:val="16"/>
              </w:rPr>
              <w:br/>
              <w:t>ки</w:t>
            </w:r>
          </w:p>
        </w:tc>
        <w:tc>
          <w:tcPr>
            <w:tcW w:w="295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2637" w:rsidRPr="00102637" w:rsidRDefault="00102637" w:rsidP="00102637">
            <w:pPr>
              <w:jc w:val="center"/>
              <w:rPr>
                <w:sz w:val="16"/>
                <w:szCs w:val="16"/>
              </w:rPr>
            </w:pPr>
            <w:r w:rsidRPr="00102637">
              <w:rPr>
                <w:sz w:val="16"/>
                <w:szCs w:val="16"/>
              </w:rPr>
              <w:t>Код расхода по бюджетной классифик</w:t>
            </w:r>
            <w:r w:rsidRPr="00102637">
              <w:rPr>
                <w:sz w:val="16"/>
                <w:szCs w:val="16"/>
              </w:rPr>
              <w:t>а</w:t>
            </w:r>
            <w:r w:rsidRPr="00102637">
              <w:rPr>
                <w:sz w:val="16"/>
                <w:szCs w:val="16"/>
              </w:rPr>
              <w:t>ции</w:t>
            </w:r>
          </w:p>
        </w:tc>
        <w:tc>
          <w:tcPr>
            <w:tcW w:w="2286" w:type="dxa"/>
            <w:vMerge w:val="restart"/>
            <w:tcBorders>
              <w:top w:val="nil"/>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Утвержденные бюджетные н</w:t>
            </w:r>
            <w:r w:rsidRPr="00102637">
              <w:rPr>
                <w:sz w:val="16"/>
                <w:szCs w:val="16"/>
              </w:rPr>
              <w:t>а</w:t>
            </w:r>
            <w:r w:rsidRPr="00102637">
              <w:rPr>
                <w:sz w:val="16"/>
                <w:szCs w:val="16"/>
              </w:rPr>
              <w:t>значения</w:t>
            </w:r>
          </w:p>
        </w:tc>
        <w:tc>
          <w:tcPr>
            <w:tcW w:w="2344" w:type="dxa"/>
            <w:vMerge w:val="restart"/>
            <w:tcBorders>
              <w:top w:val="nil"/>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Исполнено</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Неисполненные назнач</w:t>
            </w:r>
            <w:r w:rsidRPr="00102637">
              <w:rPr>
                <w:sz w:val="16"/>
                <w:szCs w:val="16"/>
              </w:rPr>
              <w:t>е</w:t>
            </w:r>
            <w:r w:rsidRPr="00102637">
              <w:rPr>
                <w:sz w:val="16"/>
                <w:szCs w:val="16"/>
              </w:rPr>
              <w:t>ния</w:t>
            </w:r>
          </w:p>
        </w:tc>
      </w:tr>
      <w:tr w:rsidR="00102637" w:rsidRPr="00102637" w:rsidTr="00102637">
        <w:trPr>
          <w:trHeight w:val="264"/>
          <w:jc w:val="center"/>
        </w:trPr>
        <w:tc>
          <w:tcPr>
            <w:tcW w:w="5989"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721"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959" w:type="dxa"/>
            <w:gridSpan w:val="5"/>
            <w:vMerge/>
            <w:tcBorders>
              <w:top w:val="single" w:sz="4" w:space="0" w:color="auto"/>
              <w:left w:val="single" w:sz="4" w:space="0" w:color="auto"/>
              <w:bottom w:val="single" w:sz="4" w:space="0" w:color="000000"/>
              <w:right w:val="single" w:sz="4" w:space="0" w:color="000000"/>
            </w:tcBorders>
            <w:vAlign w:val="center"/>
            <w:hideMark/>
          </w:tcPr>
          <w:p w:rsidR="00102637" w:rsidRPr="00102637" w:rsidRDefault="00102637" w:rsidP="00102637">
            <w:pPr>
              <w:rPr>
                <w:sz w:val="16"/>
                <w:szCs w:val="16"/>
              </w:rPr>
            </w:pPr>
          </w:p>
        </w:tc>
        <w:tc>
          <w:tcPr>
            <w:tcW w:w="2286"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344"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r>
      <w:tr w:rsidR="00102637" w:rsidRPr="00102637" w:rsidTr="00102637">
        <w:trPr>
          <w:trHeight w:val="264"/>
          <w:jc w:val="center"/>
        </w:trPr>
        <w:tc>
          <w:tcPr>
            <w:tcW w:w="5989"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721"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959" w:type="dxa"/>
            <w:gridSpan w:val="5"/>
            <w:vMerge/>
            <w:tcBorders>
              <w:top w:val="single" w:sz="4" w:space="0" w:color="auto"/>
              <w:left w:val="single" w:sz="4" w:space="0" w:color="auto"/>
              <w:bottom w:val="single" w:sz="4" w:space="0" w:color="000000"/>
              <w:right w:val="single" w:sz="4" w:space="0" w:color="000000"/>
            </w:tcBorders>
            <w:vAlign w:val="center"/>
            <w:hideMark/>
          </w:tcPr>
          <w:p w:rsidR="00102637" w:rsidRPr="00102637" w:rsidRDefault="00102637" w:rsidP="00102637">
            <w:pPr>
              <w:rPr>
                <w:sz w:val="16"/>
                <w:szCs w:val="16"/>
              </w:rPr>
            </w:pPr>
          </w:p>
        </w:tc>
        <w:tc>
          <w:tcPr>
            <w:tcW w:w="2286"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344" w:type="dxa"/>
            <w:vMerge/>
            <w:tcBorders>
              <w:top w:val="nil"/>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r>
      <w:tr w:rsidR="00102637" w:rsidRPr="00102637" w:rsidTr="00102637">
        <w:trPr>
          <w:trHeight w:val="276"/>
          <w:jc w:val="center"/>
        </w:trPr>
        <w:tc>
          <w:tcPr>
            <w:tcW w:w="5989" w:type="dxa"/>
            <w:tcBorders>
              <w:top w:val="nil"/>
              <w:left w:val="single" w:sz="4" w:space="0" w:color="auto"/>
              <w:bottom w:val="single" w:sz="4"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1</w:t>
            </w:r>
          </w:p>
        </w:tc>
        <w:tc>
          <w:tcPr>
            <w:tcW w:w="721" w:type="dxa"/>
            <w:tcBorders>
              <w:top w:val="nil"/>
              <w:left w:val="nil"/>
              <w:bottom w:val="single" w:sz="8"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2</w:t>
            </w:r>
          </w:p>
        </w:tc>
        <w:tc>
          <w:tcPr>
            <w:tcW w:w="2959" w:type="dxa"/>
            <w:gridSpan w:val="5"/>
            <w:tcBorders>
              <w:top w:val="single" w:sz="4" w:space="0" w:color="auto"/>
              <w:left w:val="nil"/>
              <w:bottom w:val="single" w:sz="8" w:space="0" w:color="auto"/>
              <w:right w:val="single" w:sz="4" w:space="0" w:color="000000"/>
            </w:tcBorders>
            <w:shd w:val="clear" w:color="auto" w:fill="auto"/>
            <w:noWrap/>
            <w:vAlign w:val="center"/>
            <w:hideMark/>
          </w:tcPr>
          <w:p w:rsidR="00102637" w:rsidRPr="00102637" w:rsidRDefault="00102637" w:rsidP="00102637">
            <w:pPr>
              <w:jc w:val="center"/>
              <w:rPr>
                <w:sz w:val="16"/>
                <w:szCs w:val="16"/>
              </w:rPr>
            </w:pPr>
            <w:r w:rsidRPr="00102637">
              <w:rPr>
                <w:sz w:val="16"/>
                <w:szCs w:val="16"/>
              </w:rPr>
              <w:t>3</w:t>
            </w:r>
          </w:p>
        </w:tc>
        <w:tc>
          <w:tcPr>
            <w:tcW w:w="2286" w:type="dxa"/>
            <w:tcBorders>
              <w:top w:val="nil"/>
              <w:left w:val="nil"/>
              <w:bottom w:val="single" w:sz="8"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4</w:t>
            </w:r>
          </w:p>
        </w:tc>
        <w:tc>
          <w:tcPr>
            <w:tcW w:w="2344" w:type="dxa"/>
            <w:tcBorders>
              <w:top w:val="nil"/>
              <w:left w:val="nil"/>
              <w:bottom w:val="single" w:sz="8"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5</w:t>
            </w:r>
          </w:p>
        </w:tc>
        <w:tc>
          <w:tcPr>
            <w:tcW w:w="2120" w:type="dxa"/>
            <w:tcBorders>
              <w:top w:val="nil"/>
              <w:left w:val="nil"/>
              <w:bottom w:val="single" w:sz="8"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6</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0C0C0"/>
            <w:vAlign w:val="bottom"/>
            <w:hideMark/>
          </w:tcPr>
          <w:p w:rsidR="00102637" w:rsidRPr="00102637" w:rsidRDefault="00102637" w:rsidP="00102637">
            <w:pPr>
              <w:rPr>
                <w:sz w:val="16"/>
                <w:szCs w:val="16"/>
              </w:rPr>
            </w:pPr>
            <w:r w:rsidRPr="00102637">
              <w:rPr>
                <w:sz w:val="16"/>
                <w:szCs w:val="16"/>
              </w:rPr>
              <w:t>Расходы бюджета - всего</w:t>
            </w:r>
          </w:p>
        </w:tc>
        <w:tc>
          <w:tcPr>
            <w:tcW w:w="721" w:type="dxa"/>
            <w:tcBorders>
              <w:top w:val="nil"/>
              <w:left w:val="nil"/>
              <w:bottom w:val="single" w:sz="4" w:space="0" w:color="auto"/>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200</w:t>
            </w:r>
          </w:p>
        </w:tc>
        <w:tc>
          <w:tcPr>
            <w:tcW w:w="2959" w:type="dxa"/>
            <w:gridSpan w:val="5"/>
            <w:tcBorders>
              <w:top w:val="single" w:sz="8" w:space="0" w:color="auto"/>
              <w:left w:val="nil"/>
              <w:bottom w:val="single" w:sz="4" w:space="0" w:color="auto"/>
              <w:right w:val="single" w:sz="4" w:space="0" w:color="000000"/>
            </w:tcBorders>
            <w:shd w:val="clear" w:color="000000" w:fill="C0C0C0"/>
            <w:vAlign w:val="bottom"/>
            <w:hideMark/>
          </w:tcPr>
          <w:p w:rsidR="00102637" w:rsidRPr="00102637" w:rsidRDefault="00102637" w:rsidP="00102637">
            <w:pPr>
              <w:jc w:val="center"/>
              <w:rPr>
                <w:sz w:val="16"/>
                <w:szCs w:val="16"/>
              </w:rPr>
            </w:pPr>
            <w:r w:rsidRPr="00102637">
              <w:rPr>
                <w:sz w:val="16"/>
                <w:szCs w:val="16"/>
              </w:rPr>
              <w:t>х</w:t>
            </w:r>
          </w:p>
        </w:tc>
        <w:tc>
          <w:tcPr>
            <w:tcW w:w="2286" w:type="dxa"/>
            <w:tcBorders>
              <w:top w:val="nil"/>
              <w:left w:val="nil"/>
              <w:bottom w:val="single" w:sz="4" w:space="0" w:color="auto"/>
              <w:right w:val="single" w:sz="4"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22 526 515,00</w:t>
            </w:r>
          </w:p>
        </w:tc>
        <w:tc>
          <w:tcPr>
            <w:tcW w:w="2344" w:type="dxa"/>
            <w:tcBorders>
              <w:top w:val="nil"/>
              <w:left w:val="nil"/>
              <w:bottom w:val="single" w:sz="4" w:space="0" w:color="auto"/>
              <w:right w:val="single" w:sz="4"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8 145 057,24</w:t>
            </w:r>
          </w:p>
        </w:tc>
        <w:tc>
          <w:tcPr>
            <w:tcW w:w="2120" w:type="dxa"/>
            <w:tcBorders>
              <w:top w:val="nil"/>
              <w:left w:val="nil"/>
              <w:bottom w:val="single" w:sz="4" w:space="0" w:color="auto"/>
              <w:right w:val="single" w:sz="8"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14 381 457,76</w:t>
            </w:r>
          </w:p>
        </w:tc>
      </w:tr>
      <w:tr w:rsidR="00102637" w:rsidRPr="00102637" w:rsidTr="00102637">
        <w:trPr>
          <w:trHeight w:val="255"/>
          <w:jc w:val="center"/>
        </w:trPr>
        <w:tc>
          <w:tcPr>
            <w:tcW w:w="5989" w:type="dxa"/>
            <w:tcBorders>
              <w:top w:val="nil"/>
              <w:left w:val="single" w:sz="4" w:space="0" w:color="auto"/>
              <w:bottom w:val="nil"/>
              <w:right w:val="single" w:sz="8" w:space="0" w:color="auto"/>
            </w:tcBorders>
            <w:shd w:val="clear" w:color="000000" w:fill="C0C0C0"/>
            <w:vAlign w:val="bottom"/>
            <w:hideMark/>
          </w:tcPr>
          <w:p w:rsidR="00102637" w:rsidRPr="00102637" w:rsidRDefault="00102637" w:rsidP="00102637">
            <w:pPr>
              <w:rPr>
                <w:sz w:val="16"/>
                <w:szCs w:val="16"/>
              </w:rPr>
            </w:pPr>
            <w:r w:rsidRPr="00102637">
              <w:rPr>
                <w:sz w:val="16"/>
                <w:szCs w:val="16"/>
              </w:rPr>
              <w:t>в том числе:</w:t>
            </w:r>
          </w:p>
        </w:tc>
        <w:tc>
          <w:tcPr>
            <w:tcW w:w="721" w:type="dxa"/>
            <w:tcBorders>
              <w:top w:val="nil"/>
              <w:left w:val="nil"/>
              <w:bottom w:val="single" w:sz="4" w:space="0" w:color="auto"/>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 </w:t>
            </w:r>
          </w:p>
        </w:tc>
        <w:tc>
          <w:tcPr>
            <w:tcW w:w="2959" w:type="dxa"/>
            <w:gridSpan w:val="5"/>
            <w:tcBorders>
              <w:top w:val="single" w:sz="4" w:space="0" w:color="auto"/>
              <w:left w:val="nil"/>
              <w:bottom w:val="single" w:sz="4" w:space="0" w:color="auto"/>
              <w:right w:val="single" w:sz="4" w:space="0" w:color="000000"/>
            </w:tcBorders>
            <w:shd w:val="clear" w:color="000000" w:fill="C0C0C0"/>
            <w:vAlign w:val="bottom"/>
            <w:hideMark/>
          </w:tcPr>
          <w:p w:rsidR="00102637" w:rsidRPr="00102637" w:rsidRDefault="00102637" w:rsidP="00102637">
            <w:pPr>
              <w:jc w:val="center"/>
              <w:rPr>
                <w:sz w:val="16"/>
                <w:szCs w:val="16"/>
              </w:rPr>
            </w:pPr>
            <w:r w:rsidRPr="00102637">
              <w:rPr>
                <w:sz w:val="16"/>
                <w:szCs w:val="16"/>
              </w:rPr>
              <w:t> </w:t>
            </w:r>
          </w:p>
        </w:tc>
        <w:tc>
          <w:tcPr>
            <w:tcW w:w="2286" w:type="dxa"/>
            <w:tcBorders>
              <w:top w:val="nil"/>
              <w:left w:val="nil"/>
              <w:bottom w:val="single" w:sz="4" w:space="0" w:color="auto"/>
              <w:right w:val="single" w:sz="4" w:space="0" w:color="auto"/>
            </w:tcBorders>
            <w:shd w:val="clear" w:color="000000" w:fill="C0C0C0"/>
            <w:noWrap/>
            <w:vAlign w:val="bottom"/>
            <w:hideMark/>
          </w:tcPr>
          <w:p w:rsidR="00102637" w:rsidRPr="00102637" w:rsidRDefault="00102637" w:rsidP="00102637">
            <w:pPr>
              <w:jc w:val="right"/>
              <w:rPr>
                <w:sz w:val="16"/>
                <w:szCs w:val="16"/>
              </w:rPr>
            </w:pPr>
            <w:r w:rsidRPr="00102637">
              <w:rPr>
                <w:sz w:val="16"/>
                <w:szCs w:val="16"/>
              </w:rPr>
              <w:t> </w:t>
            </w:r>
          </w:p>
        </w:tc>
        <w:tc>
          <w:tcPr>
            <w:tcW w:w="2344" w:type="dxa"/>
            <w:tcBorders>
              <w:top w:val="nil"/>
              <w:left w:val="nil"/>
              <w:bottom w:val="single" w:sz="4" w:space="0" w:color="auto"/>
              <w:right w:val="single" w:sz="4" w:space="0" w:color="auto"/>
            </w:tcBorders>
            <w:shd w:val="clear" w:color="000000" w:fill="C0C0C0"/>
            <w:noWrap/>
            <w:vAlign w:val="bottom"/>
            <w:hideMark/>
          </w:tcPr>
          <w:p w:rsidR="00102637" w:rsidRPr="00102637" w:rsidRDefault="00102637" w:rsidP="00102637">
            <w:pPr>
              <w:jc w:val="right"/>
              <w:rPr>
                <w:sz w:val="16"/>
                <w:szCs w:val="16"/>
              </w:rPr>
            </w:pPr>
            <w:r w:rsidRPr="00102637">
              <w:rPr>
                <w:sz w:val="16"/>
                <w:szCs w:val="16"/>
              </w:rPr>
              <w:t> </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right"/>
              <w:rPr>
                <w:sz w:val="16"/>
                <w:szCs w:val="16"/>
              </w:rPr>
            </w:pPr>
            <w:r w:rsidRPr="00102637">
              <w:rPr>
                <w:sz w:val="16"/>
                <w:szCs w:val="16"/>
              </w:rPr>
              <w:t> </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Администрация Боровёнковского сельского поселения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22 526 515,00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8 145 057,24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14 381 457,76</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ОБЩЕГОСУДАРСТВЕННЫЕ ВОПРОСЫ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5 658 427,00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3 793 584,07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1 864 842,93</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Функционирование высшего должностного лица субъекта Российской Федерации и муниципал</w:t>
            </w:r>
            <w:r w:rsidRPr="00102637">
              <w:rPr>
                <w:sz w:val="16"/>
                <w:szCs w:val="16"/>
              </w:rPr>
              <w:t>ь</w:t>
            </w:r>
            <w:r w:rsidRPr="00102637">
              <w:rPr>
                <w:sz w:val="16"/>
                <w:szCs w:val="16"/>
              </w:rPr>
              <w:t>ного образования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0102</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714 922,00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532 552,99</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182 369,01</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Непрограммное направление расходов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0102</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714 922,00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532 552,99</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182 369,01</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Глава муниципального образования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0102</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9900010010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714 922,00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532 552,99</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182 369,01</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Расходы на выплаты персоналу в целях обесп</w:t>
            </w:r>
            <w:r w:rsidRPr="00102637">
              <w:rPr>
                <w:sz w:val="16"/>
                <w:szCs w:val="16"/>
              </w:rPr>
              <w:t>е</w:t>
            </w:r>
            <w:r w:rsidRPr="00102637">
              <w:rPr>
                <w:sz w:val="16"/>
                <w:szCs w:val="16"/>
              </w:rPr>
              <w:t>чения выполнения функций госуда</w:t>
            </w:r>
            <w:r w:rsidRPr="00102637">
              <w:rPr>
                <w:sz w:val="16"/>
                <w:szCs w:val="16"/>
              </w:rPr>
              <w:t>р</w:t>
            </w:r>
            <w:r w:rsidRPr="00102637">
              <w:rPr>
                <w:sz w:val="16"/>
                <w:szCs w:val="16"/>
              </w:rPr>
              <w:t>ственными (муниципальными) органами, казенными учре</w:t>
            </w:r>
            <w:r w:rsidRPr="00102637">
              <w:rPr>
                <w:sz w:val="16"/>
                <w:szCs w:val="16"/>
              </w:rPr>
              <w:t>ж</w:t>
            </w:r>
            <w:r w:rsidRPr="00102637">
              <w:rPr>
                <w:sz w:val="16"/>
                <w:szCs w:val="16"/>
              </w:rPr>
              <w:t>дениями, органами управления государственн</w:t>
            </w:r>
            <w:r w:rsidRPr="00102637">
              <w:rPr>
                <w:sz w:val="16"/>
                <w:szCs w:val="16"/>
              </w:rPr>
              <w:t>ы</w:t>
            </w:r>
            <w:r w:rsidRPr="00102637">
              <w:rPr>
                <w:sz w:val="16"/>
                <w:szCs w:val="16"/>
              </w:rPr>
              <w:t>ми внебюджетными фондами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0102</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9900010010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714 922,00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532 552,99</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182 369,01</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Расходы на выплаты персоналу государственных (муниципальных) органов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0102</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9900010010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120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714 922,00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532 552,99</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182 369,01</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Фонд оплаты труда государственных (муниц</w:t>
            </w:r>
            <w:r w:rsidRPr="00102637">
              <w:rPr>
                <w:sz w:val="16"/>
                <w:szCs w:val="16"/>
              </w:rPr>
              <w:t>и</w:t>
            </w:r>
            <w:r w:rsidRPr="00102637">
              <w:rPr>
                <w:sz w:val="16"/>
                <w:szCs w:val="16"/>
              </w:rPr>
              <w:t>пальных) органов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0102</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9900010010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121</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519 301,00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381 645,04</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137 655,96</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Иные выплаты персоналу государственных (м</w:t>
            </w:r>
            <w:r w:rsidRPr="00102637">
              <w:rPr>
                <w:sz w:val="16"/>
                <w:szCs w:val="16"/>
              </w:rPr>
              <w:t>у</w:t>
            </w:r>
            <w:r w:rsidRPr="00102637">
              <w:rPr>
                <w:sz w:val="16"/>
                <w:szCs w:val="16"/>
              </w:rPr>
              <w:t>ниципальных) органов, за исключ</w:t>
            </w:r>
            <w:r w:rsidRPr="00102637">
              <w:rPr>
                <w:sz w:val="16"/>
                <w:szCs w:val="16"/>
              </w:rPr>
              <w:t>е</w:t>
            </w:r>
            <w:r w:rsidRPr="00102637">
              <w:rPr>
                <w:sz w:val="16"/>
                <w:szCs w:val="16"/>
              </w:rPr>
              <w:t>нием фонда оплаты труда</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0102</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9900010010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122</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40 000,00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40 000,00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Взносы по обязательному социальному страх</w:t>
            </w:r>
            <w:r w:rsidRPr="00102637">
              <w:rPr>
                <w:sz w:val="16"/>
                <w:szCs w:val="16"/>
              </w:rPr>
              <w:t>о</w:t>
            </w:r>
            <w:r w:rsidRPr="00102637">
              <w:rPr>
                <w:sz w:val="16"/>
                <w:szCs w:val="16"/>
              </w:rPr>
              <w:t>ванию на выплаты денежного соде</w:t>
            </w:r>
            <w:r w:rsidRPr="00102637">
              <w:rPr>
                <w:sz w:val="16"/>
                <w:szCs w:val="16"/>
              </w:rPr>
              <w:t>р</w:t>
            </w:r>
            <w:r w:rsidRPr="00102637">
              <w:rPr>
                <w:sz w:val="16"/>
                <w:szCs w:val="16"/>
              </w:rPr>
              <w:t>жания и иные выплаты работникам государственных (муниципальных) органов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0102</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9900010010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129</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155 621,00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110 907,95</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44 713,05</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Функционирование Правительства Российской Федерации, высших исполнител</w:t>
            </w:r>
            <w:r w:rsidRPr="00102637">
              <w:rPr>
                <w:sz w:val="16"/>
                <w:szCs w:val="16"/>
              </w:rPr>
              <w:t>ь</w:t>
            </w:r>
            <w:r w:rsidRPr="00102637">
              <w:rPr>
                <w:sz w:val="16"/>
                <w:szCs w:val="16"/>
              </w:rPr>
              <w:t>ных органов государственной власти субъектов Российской Федерации, местных администраций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4 748 575,00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3 189 467,08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1 559 107,92</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Муниципальная программа Боровёнковского сельского поселения "Развитие информационн</w:t>
            </w:r>
            <w:r w:rsidRPr="00102637">
              <w:rPr>
                <w:sz w:val="16"/>
                <w:szCs w:val="16"/>
              </w:rPr>
              <w:t>о</w:t>
            </w:r>
            <w:r w:rsidRPr="00102637">
              <w:rPr>
                <w:sz w:val="16"/>
                <w:szCs w:val="16"/>
              </w:rPr>
              <w:t>го общества Боровёнковского сельского посел</w:t>
            </w:r>
            <w:r w:rsidRPr="00102637">
              <w:rPr>
                <w:sz w:val="16"/>
                <w:szCs w:val="16"/>
              </w:rPr>
              <w:t>е</w:t>
            </w:r>
            <w:r w:rsidRPr="00102637">
              <w:rPr>
                <w:sz w:val="16"/>
                <w:szCs w:val="16"/>
              </w:rPr>
              <w:t>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216 000,00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155 630,26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60 369,74</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"Создание условий для развития информатизации и сопр</w:t>
            </w:r>
            <w:r w:rsidRPr="00102637">
              <w:rPr>
                <w:sz w:val="16"/>
                <w:szCs w:val="16"/>
              </w:rPr>
              <w:t>о</w:t>
            </w:r>
            <w:r w:rsidRPr="00102637">
              <w:rPr>
                <w:sz w:val="16"/>
                <w:szCs w:val="16"/>
              </w:rPr>
              <w:t>вождения программного комплекса"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65 700,00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32 142,26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33 557,74</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65 700,00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32 142,26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33 557,74</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65 700,00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32 142,26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33 557,74</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0900200000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65 700,00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32 142,26</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33 557,74</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"Обеспечение безопасн</w:t>
            </w:r>
            <w:r w:rsidRPr="00102637">
              <w:rPr>
                <w:sz w:val="16"/>
                <w:szCs w:val="16"/>
              </w:rPr>
              <w:t>о</w:t>
            </w:r>
            <w:r w:rsidRPr="00102637">
              <w:rPr>
                <w:sz w:val="16"/>
                <w:szCs w:val="16"/>
              </w:rPr>
              <w:t>сти информационной телекомм</w:t>
            </w:r>
            <w:r w:rsidRPr="00102637">
              <w:rPr>
                <w:sz w:val="16"/>
                <w:szCs w:val="16"/>
              </w:rPr>
              <w:t>у</w:t>
            </w:r>
            <w:r w:rsidRPr="00102637">
              <w:rPr>
                <w:sz w:val="16"/>
                <w:szCs w:val="16"/>
              </w:rPr>
              <w:t>никационной инфраструктуры"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0900300000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23 700,00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1 990,00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21 710,00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0900300000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23 700,00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1 990,00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21 710,00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lastRenderedPageBreak/>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0900300000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23 700,00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1 990,00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21 710,00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0900300000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23 700,00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1 990,00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21 710,00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"Эффективное и беспер</w:t>
            </w:r>
            <w:r w:rsidRPr="00102637">
              <w:rPr>
                <w:sz w:val="16"/>
                <w:szCs w:val="16"/>
              </w:rPr>
              <w:t>е</w:t>
            </w:r>
            <w:r w:rsidRPr="00102637">
              <w:rPr>
                <w:sz w:val="16"/>
                <w:szCs w:val="16"/>
              </w:rPr>
              <w:t>бойное функционирование деятельности адм</w:t>
            </w:r>
            <w:r w:rsidRPr="00102637">
              <w:rPr>
                <w:sz w:val="16"/>
                <w:szCs w:val="16"/>
              </w:rPr>
              <w:t>и</w:t>
            </w:r>
            <w:r w:rsidRPr="00102637">
              <w:rPr>
                <w:sz w:val="16"/>
                <w:szCs w:val="16"/>
              </w:rPr>
              <w:t>нистрации"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0900400000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126 600,00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121 498,00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5 102,00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0900400000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126 600,00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121 498,00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5 102,00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0900400000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126 600,00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121 498,00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5 102,00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0900400000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126 600,00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121 498,00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5 102,00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Муниципальная программа Боровёнковского сельского поселения "Реформирование и разв</w:t>
            </w:r>
            <w:r w:rsidRPr="00102637">
              <w:rPr>
                <w:sz w:val="16"/>
                <w:szCs w:val="16"/>
              </w:rPr>
              <w:t>и</w:t>
            </w:r>
            <w:r w:rsidRPr="00102637">
              <w:rPr>
                <w:sz w:val="16"/>
                <w:szCs w:val="16"/>
              </w:rPr>
              <w:t>тие системы муниципального управления в Б</w:t>
            </w:r>
            <w:r w:rsidRPr="00102637">
              <w:rPr>
                <w:sz w:val="16"/>
                <w:szCs w:val="16"/>
              </w:rPr>
              <w:t>о</w:t>
            </w:r>
            <w:r w:rsidRPr="00102637">
              <w:rPr>
                <w:sz w:val="16"/>
                <w:szCs w:val="16"/>
              </w:rPr>
              <w:t>ровёнковском сельском поселении на 2021-2023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8 300,00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8 300,00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"Обеспечение устойчив</w:t>
            </w:r>
            <w:r w:rsidRPr="00102637">
              <w:rPr>
                <w:sz w:val="16"/>
                <w:szCs w:val="16"/>
              </w:rPr>
              <w:t>о</w:t>
            </w:r>
            <w:r w:rsidRPr="00102637">
              <w:rPr>
                <w:sz w:val="16"/>
                <w:szCs w:val="16"/>
              </w:rPr>
              <w:t>го развития кадрового потенциала и повышение эффективности муниципальной службы"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8 300,00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8 300,00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Профессиональная подготовка и повышение квалификации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1000101010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8 300,00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8 300,00</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Расходы на выплаты персоналу в целях обесп</w:t>
            </w:r>
            <w:r w:rsidRPr="00102637">
              <w:rPr>
                <w:sz w:val="16"/>
                <w:szCs w:val="16"/>
              </w:rPr>
              <w:t>е</w:t>
            </w:r>
            <w:r w:rsidRPr="00102637">
              <w:rPr>
                <w:sz w:val="16"/>
                <w:szCs w:val="16"/>
              </w:rPr>
              <w:t>чения выполнения функций госуда</w:t>
            </w:r>
            <w:r w:rsidRPr="00102637">
              <w:rPr>
                <w:sz w:val="16"/>
                <w:szCs w:val="16"/>
              </w:rPr>
              <w:t>р</w:t>
            </w:r>
            <w:r w:rsidRPr="00102637">
              <w:rPr>
                <w:sz w:val="16"/>
                <w:szCs w:val="16"/>
              </w:rPr>
              <w:t>ственными (муниципальными) органами, казенными учре</w:t>
            </w:r>
            <w:r w:rsidRPr="00102637">
              <w:rPr>
                <w:sz w:val="16"/>
                <w:szCs w:val="16"/>
              </w:rPr>
              <w:t>ж</w:t>
            </w:r>
            <w:r w:rsidRPr="00102637">
              <w:rPr>
                <w:sz w:val="16"/>
                <w:szCs w:val="16"/>
              </w:rPr>
              <w:t>дениями, органами управления государственн</w:t>
            </w:r>
            <w:r w:rsidRPr="00102637">
              <w:rPr>
                <w:sz w:val="16"/>
                <w:szCs w:val="16"/>
              </w:rPr>
              <w:t>ы</w:t>
            </w:r>
            <w:r w:rsidRPr="00102637">
              <w:rPr>
                <w:sz w:val="16"/>
                <w:szCs w:val="16"/>
              </w:rPr>
              <w:t>ми внебюджетными фондами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1000101010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8 300,00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8 300,00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Расходы на выплаты персоналу государственных (муниципальных) органов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1000101010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120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8 300,00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8 300,00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Иные выплаты персоналу государственных (м</w:t>
            </w:r>
            <w:r w:rsidRPr="00102637">
              <w:rPr>
                <w:sz w:val="16"/>
                <w:szCs w:val="16"/>
              </w:rPr>
              <w:t>у</w:t>
            </w:r>
            <w:r w:rsidRPr="00102637">
              <w:rPr>
                <w:sz w:val="16"/>
                <w:szCs w:val="16"/>
              </w:rPr>
              <w:t>ниципальных) органов, за исключ</w:t>
            </w:r>
            <w:r w:rsidRPr="00102637">
              <w:rPr>
                <w:sz w:val="16"/>
                <w:szCs w:val="16"/>
              </w:rPr>
              <w:t>е</w:t>
            </w:r>
            <w:r w:rsidRPr="00102637">
              <w:rPr>
                <w:sz w:val="16"/>
                <w:szCs w:val="16"/>
              </w:rPr>
              <w:t>нием фонда оплаты труда</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1000101010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122</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8 300,00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8 300,00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Непрограммное направление расходов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4 524 275,00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3 033 836,82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1 490 438,18</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Центральный аппарат местной администрации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4 422 575,00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2 966 386,86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1 456 188,14</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Расходы на выплаты персоналу в целях обесп</w:t>
            </w:r>
            <w:r w:rsidRPr="00102637">
              <w:rPr>
                <w:sz w:val="16"/>
                <w:szCs w:val="16"/>
              </w:rPr>
              <w:t>е</w:t>
            </w:r>
            <w:r w:rsidRPr="00102637">
              <w:rPr>
                <w:sz w:val="16"/>
                <w:szCs w:val="16"/>
              </w:rPr>
              <w:t>чения выполнения функций госуда</w:t>
            </w:r>
            <w:r w:rsidRPr="00102637">
              <w:rPr>
                <w:sz w:val="16"/>
                <w:szCs w:val="16"/>
              </w:rPr>
              <w:t>р</w:t>
            </w:r>
            <w:r w:rsidRPr="00102637">
              <w:rPr>
                <w:sz w:val="16"/>
                <w:szCs w:val="16"/>
              </w:rPr>
              <w:t>ственными (муниципальными) органами, казенными учре</w:t>
            </w:r>
            <w:r w:rsidRPr="00102637">
              <w:rPr>
                <w:sz w:val="16"/>
                <w:szCs w:val="16"/>
              </w:rPr>
              <w:t>ж</w:t>
            </w:r>
            <w:r w:rsidRPr="00102637">
              <w:rPr>
                <w:sz w:val="16"/>
                <w:szCs w:val="16"/>
              </w:rPr>
              <w:t>дениями, органами управления государственн</w:t>
            </w:r>
            <w:r w:rsidRPr="00102637">
              <w:rPr>
                <w:sz w:val="16"/>
                <w:szCs w:val="16"/>
              </w:rPr>
              <w:t>ы</w:t>
            </w:r>
            <w:r w:rsidRPr="00102637">
              <w:rPr>
                <w:sz w:val="16"/>
                <w:szCs w:val="16"/>
              </w:rPr>
              <w:t>ми внебюджетными фондами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3 649 637,00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2 359 290,04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1 290 346,96</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Расходы на выплаты персоналу государственных (муниципальных) органов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120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3 649 637,00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2 359 290,04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1 290 346,96</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Фонд оплаты труда государственных (муниц</w:t>
            </w:r>
            <w:r w:rsidRPr="00102637">
              <w:rPr>
                <w:sz w:val="16"/>
                <w:szCs w:val="16"/>
              </w:rPr>
              <w:t>и</w:t>
            </w:r>
            <w:r w:rsidRPr="00102637">
              <w:rPr>
                <w:sz w:val="16"/>
                <w:szCs w:val="16"/>
              </w:rPr>
              <w:t>пальных) органов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121</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2 688 817,00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1 711 610,58</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977 206,42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Иные выплаты персоналу государственных (м</w:t>
            </w:r>
            <w:r w:rsidRPr="00102637">
              <w:rPr>
                <w:sz w:val="16"/>
                <w:szCs w:val="16"/>
              </w:rPr>
              <w:t>у</w:t>
            </w:r>
            <w:r w:rsidRPr="00102637">
              <w:rPr>
                <w:sz w:val="16"/>
                <w:szCs w:val="16"/>
              </w:rPr>
              <w:t>ниципальных) органов, за исключ</w:t>
            </w:r>
            <w:r w:rsidRPr="00102637">
              <w:rPr>
                <w:sz w:val="16"/>
                <w:szCs w:val="16"/>
              </w:rPr>
              <w:t>е</w:t>
            </w:r>
            <w:r w:rsidRPr="00102637">
              <w:rPr>
                <w:sz w:val="16"/>
                <w:szCs w:val="16"/>
              </w:rPr>
              <w:t>нием фонда оплаты труда</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122</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160 000,00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160 000,00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Взносы по обязательному социальному страх</w:t>
            </w:r>
            <w:r w:rsidRPr="00102637">
              <w:rPr>
                <w:sz w:val="16"/>
                <w:szCs w:val="16"/>
              </w:rPr>
              <w:t>о</w:t>
            </w:r>
            <w:r w:rsidRPr="00102637">
              <w:rPr>
                <w:sz w:val="16"/>
                <w:szCs w:val="16"/>
              </w:rPr>
              <w:t>ванию на выплаты денежного соде</w:t>
            </w:r>
            <w:r w:rsidRPr="00102637">
              <w:rPr>
                <w:sz w:val="16"/>
                <w:szCs w:val="16"/>
              </w:rPr>
              <w:t>р</w:t>
            </w:r>
            <w:r w:rsidRPr="00102637">
              <w:rPr>
                <w:sz w:val="16"/>
                <w:szCs w:val="16"/>
              </w:rPr>
              <w:t>жания и иные выплаты работникам государственных (муниципальных) органов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129</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800 820,00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487 679,46</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313 140,54</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771 777,00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606 516,32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165 260,68</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771 777,00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606 516,32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165 260,68</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522 477,00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444 768,90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77 708,10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Закупка энергетических ресурсов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247</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249 300,00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161 747,42</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87 552,58</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бюджетные ассигнования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800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1 161,00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580,50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580,50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Уплата налогов, сборов и иных платежей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850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1 161,00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580,50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580,50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Уплата прочих налогов, сборов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9900010020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852</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1 161,00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580,50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580,50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Содержание штатных единиц, осуществляющих переданные отдельные государственные полн</w:t>
            </w:r>
            <w:r w:rsidRPr="00102637">
              <w:rPr>
                <w:sz w:val="16"/>
                <w:szCs w:val="16"/>
              </w:rPr>
              <w:t>о</w:t>
            </w:r>
            <w:r w:rsidRPr="00102637">
              <w:rPr>
                <w:sz w:val="16"/>
                <w:szCs w:val="16"/>
              </w:rPr>
              <w:t>мочия области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9900070280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101 700,00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67 449,96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34 250,04</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lastRenderedPageBreak/>
              <w:t>Расходы на выплаты персоналу в целях обесп</w:t>
            </w:r>
            <w:r w:rsidRPr="00102637">
              <w:rPr>
                <w:sz w:val="16"/>
                <w:szCs w:val="16"/>
              </w:rPr>
              <w:t>е</w:t>
            </w:r>
            <w:r w:rsidRPr="00102637">
              <w:rPr>
                <w:sz w:val="16"/>
                <w:szCs w:val="16"/>
              </w:rPr>
              <w:t>чения выполнения функций госуда</w:t>
            </w:r>
            <w:r w:rsidRPr="00102637">
              <w:rPr>
                <w:sz w:val="16"/>
                <w:szCs w:val="16"/>
              </w:rPr>
              <w:t>р</w:t>
            </w:r>
            <w:r w:rsidRPr="00102637">
              <w:rPr>
                <w:sz w:val="16"/>
                <w:szCs w:val="16"/>
              </w:rPr>
              <w:t>ственными (муниципальными) органами, казенными учре</w:t>
            </w:r>
            <w:r w:rsidRPr="00102637">
              <w:rPr>
                <w:sz w:val="16"/>
                <w:szCs w:val="16"/>
              </w:rPr>
              <w:t>ж</w:t>
            </w:r>
            <w:r w:rsidRPr="00102637">
              <w:rPr>
                <w:sz w:val="16"/>
                <w:szCs w:val="16"/>
              </w:rPr>
              <w:t>дениями, органами управления государственн</w:t>
            </w:r>
            <w:r w:rsidRPr="00102637">
              <w:rPr>
                <w:sz w:val="16"/>
                <w:szCs w:val="16"/>
              </w:rPr>
              <w:t>ы</w:t>
            </w:r>
            <w:r w:rsidRPr="00102637">
              <w:rPr>
                <w:sz w:val="16"/>
                <w:szCs w:val="16"/>
              </w:rPr>
              <w:t>ми внебюджетными фондами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9900070280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98 700,00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65 799,94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32 900,06</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Расходы на выплаты персоналу государственных (муниципальных) органов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9900070280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120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98 700,00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65 799,94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32 900,06</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Фонд оплаты труда государственных (муниц</w:t>
            </w:r>
            <w:r w:rsidRPr="00102637">
              <w:rPr>
                <w:sz w:val="16"/>
                <w:szCs w:val="16"/>
              </w:rPr>
              <w:t>и</w:t>
            </w:r>
            <w:r w:rsidRPr="00102637">
              <w:rPr>
                <w:sz w:val="16"/>
                <w:szCs w:val="16"/>
              </w:rPr>
              <w:t>пальных) органов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9900070280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121</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75 806,45</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50 537,61</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25 268,84</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Взносы по обязательному социальному страх</w:t>
            </w:r>
            <w:r w:rsidRPr="00102637">
              <w:rPr>
                <w:sz w:val="16"/>
                <w:szCs w:val="16"/>
              </w:rPr>
              <w:t>о</w:t>
            </w:r>
            <w:r w:rsidRPr="00102637">
              <w:rPr>
                <w:sz w:val="16"/>
                <w:szCs w:val="16"/>
              </w:rPr>
              <w:t>ванию на выплаты денежного соде</w:t>
            </w:r>
            <w:r w:rsidRPr="00102637">
              <w:rPr>
                <w:sz w:val="16"/>
                <w:szCs w:val="16"/>
              </w:rPr>
              <w:t>р</w:t>
            </w:r>
            <w:r w:rsidRPr="00102637">
              <w:rPr>
                <w:sz w:val="16"/>
                <w:szCs w:val="16"/>
              </w:rPr>
              <w:t>жания и иные выплаты работникам государственных (муниципальных) органов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9900070280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129</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22 893,55</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15 262,33</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7 631,22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9900070280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1 650,02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1 349,98</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9900070280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1 650,02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1 349,98</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9900070280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Закупка энергетических ресурсов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0104</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9900070280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247</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1 650,02</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349,98</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Обеспечение деятельности финансовых, налог</w:t>
            </w:r>
            <w:r w:rsidRPr="00102637">
              <w:rPr>
                <w:sz w:val="16"/>
                <w:szCs w:val="16"/>
              </w:rPr>
              <w:t>о</w:t>
            </w:r>
            <w:r w:rsidRPr="00102637">
              <w:rPr>
                <w:sz w:val="16"/>
                <w:szCs w:val="16"/>
              </w:rPr>
              <w:t>вых и таможенных органов и органов финанс</w:t>
            </w:r>
            <w:r w:rsidRPr="00102637">
              <w:rPr>
                <w:sz w:val="16"/>
                <w:szCs w:val="16"/>
              </w:rPr>
              <w:t>о</w:t>
            </w:r>
            <w:r w:rsidRPr="00102637">
              <w:rPr>
                <w:sz w:val="16"/>
                <w:szCs w:val="16"/>
              </w:rPr>
              <w:t>вого (финансово-бюджетного) надзора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0106</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58 500,00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43 875,00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14 625,00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Непрограммное направление расходов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0106</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58 500,00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43 875,00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14 625,00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Осуществление внешнего муниципального ф</w:t>
            </w:r>
            <w:r w:rsidRPr="00102637">
              <w:rPr>
                <w:sz w:val="16"/>
                <w:szCs w:val="16"/>
              </w:rPr>
              <w:t>и</w:t>
            </w:r>
            <w:r w:rsidRPr="00102637">
              <w:rPr>
                <w:sz w:val="16"/>
                <w:szCs w:val="16"/>
              </w:rPr>
              <w:t>нансового контроля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0106</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9900080010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58 500,00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43 875,00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14 625,00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Межбюджетные трансферты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0106</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9900080010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500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58 500,00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43 875,00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14 625,00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Иные межбюджетные трансферты</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0106</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9900080010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540</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58 500,00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43 875,00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14 625,00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Другие общегосударственные вопросы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136 430,00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27 689,00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108 741,00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Муниципальная программа Боровёнковского сельского поселения "Управление муниципал</w:t>
            </w:r>
            <w:r w:rsidRPr="00102637">
              <w:rPr>
                <w:sz w:val="16"/>
                <w:szCs w:val="16"/>
              </w:rPr>
              <w:t>ь</w:t>
            </w:r>
            <w:r w:rsidRPr="00102637">
              <w:rPr>
                <w:sz w:val="16"/>
                <w:szCs w:val="16"/>
              </w:rPr>
              <w:t>ным имуществом Боровёнковского сельского поселения на 2018-2022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0700000000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98 000,00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98 000,00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"Обеспечение эффекти</w:t>
            </w:r>
            <w:r w:rsidRPr="00102637">
              <w:rPr>
                <w:sz w:val="16"/>
                <w:szCs w:val="16"/>
              </w:rPr>
              <w:t>в</w:t>
            </w:r>
            <w:r w:rsidRPr="00102637">
              <w:rPr>
                <w:sz w:val="16"/>
                <w:szCs w:val="16"/>
              </w:rPr>
              <w:t>ного использования муниципальн</w:t>
            </w:r>
            <w:r w:rsidRPr="00102637">
              <w:rPr>
                <w:sz w:val="16"/>
                <w:szCs w:val="16"/>
              </w:rPr>
              <w:t>о</w:t>
            </w:r>
            <w:r w:rsidRPr="00102637">
              <w:rPr>
                <w:sz w:val="16"/>
                <w:szCs w:val="16"/>
              </w:rPr>
              <w:t>го имущества"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0700100000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0700100000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0700100000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0700100000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12 000,00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12 000,00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"Осуществление регис</w:t>
            </w:r>
            <w:r w:rsidRPr="00102637">
              <w:rPr>
                <w:sz w:val="16"/>
                <w:szCs w:val="16"/>
              </w:rPr>
              <w:t>т</w:t>
            </w:r>
            <w:r w:rsidRPr="00102637">
              <w:rPr>
                <w:sz w:val="16"/>
                <w:szCs w:val="16"/>
              </w:rPr>
              <w:t>рации права муниципальной собс</w:t>
            </w:r>
            <w:r w:rsidRPr="00102637">
              <w:rPr>
                <w:sz w:val="16"/>
                <w:szCs w:val="16"/>
              </w:rPr>
              <w:t>т</w:t>
            </w:r>
            <w:r w:rsidRPr="00102637">
              <w:rPr>
                <w:sz w:val="16"/>
                <w:szCs w:val="16"/>
              </w:rPr>
              <w:t>венности на объекты недвижимого имущества"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0700200000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0700200000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0700200000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0700200000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36 000,00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36 000,00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"Осуществление госуда</w:t>
            </w:r>
            <w:r w:rsidRPr="00102637">
              <w:rPr>
                <w:sz w:val="16"/>
                <w:szCs w:val="16"/>
              </w:rPr>
              <w:t>р</w:t>
            </w:r>
            <w:r w:rsidRPr="00102637">
              <w:rPr>
                <w:sz w:val="16"/>
                <w:szCs w:val="16"/>
              </w:rPr>
              <w:t>ственного кадастрового учета и государственной регистрации принятия на учёт бесхозяйного имущества"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0700300000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0700300000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0700300000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0700300000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50 000,00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Муниципальная программа Боровёнковского сельского поселения "Развитие информационн</w:t>
            </w:r>
            <w:r w:rsidRPr="00102637">
              <w:rPr>
                <w:sz w:val="16"/>
                <w:szCs w:val="16"/>
              </w:rPr>
              <w:t>о</w:t>
            </w:r>
            <w:r w:rsidRPr="00102637">
              <w:rPr>
                <w:sz w:val="16"/>
                <w:szCs w:val="16"/>
              </w:rPr>
              <w:t>го общества Боровёнковского сельского посел</w:t>
            </w:r>
            <w:r w:rsidRPr="00102637">
              <w:rPr>
                <w:sz w:val="16"/>
                <w:szCs w:val="16"/>
              </w:rPr>
              <w:t>е</w:t>
            </w:r>
            <w:r w:rsidRPr="00102637">
              <w:rPr>
                <w:sz w:val="16"/>
                <w:szCs w:val="16"/>
              </w:rPr>
              <w:t>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20 850,00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14 504,00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6 346,00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"Обеспечение информ</w:t>
            </w:r>
            <w:r w:rsidRPr="00102637">
              <w:rPr>
                <w:sz w:val="16"/>
                <w:szCs w:val="16"/>
              </w:rPr>
              <w:t>а</w:t>
            </w:r>
            <w:r w:rsidRPr="00102637">
              <w:rPr>
                <w:sz w:val="16"/>
                <w:szCs w:val="16"/>
              </w:rPr>
              <w:t>ционной открытости деятельности органов мес</w:t>
            </w:r>
            <w:r w:rsidRPr="00102637">
              <w:rPr>
                <w:sz w:val="16"/>
                <w:szCs w:val="16"/>
              </w:rPr>
              <w:t>т</w:t>
            </w:r>
            <w:r w:rsidRPr="00102637">
              <w:rPr>
                <w:sz w:val="16"/>
                <w:szCs w:val="16"/>
              </w:rPr>
              <w:t>ного самоуправления"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20 850,00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14 504,00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6 346,00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lastRenderedPageBreak/>
              <w:t>Обеспечение публикации официальной инфо</w:t>
            </w:r>
            <w:r w:rsidRPr="00102637">
              <w:rPr>
                <w:sz w:val="16"/>
                <w:szCs w:val="16"/>
              </w:rPr>
              <w:t>р</w:t>
            </w:r>
            <w:r w:rsidRPr="00102637">
              <w:rPr>
                <w:sz w:val="16"/>
                <w:szCs w:val="16"/>
              </w:rPr>
              <w:t>мации в печатных средствах массовой информ</w:t>
            </w:r>
            <w:r w:rsidRPr="00102637">
              <w:rPr>
                <w:sz w:val="16"/>
                <w:szCs w:val="16"/>
              </w:rPr>
              <w:t>а</w:t>
            </w:r>
            <w:r w:rsidRPr="00102637">
              <w:rPr>
                <w:sz w:val="16"/>
                <w:szCs w:val="16"/>
              </w:rPr>
              <w:t>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0900100910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7 850,00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1 504,00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6 346,00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0900100910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7 850,00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1 504,00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6 346,00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0900100910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7 850,00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1 504,00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6 346,00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0900100910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7 850,00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1 504,00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6 346,00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Обеспечение работоспособности официального сайта муниципального образования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0900100920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13 000,00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0900100920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13 000,00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0900100920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13 000,00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0900100920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13 000,00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13 000,00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Муниципальная программа Боровёнковского сельского поселения "Реформирование и разв</w:t>
            </w:r>
            <w:r w:rsidRPr="00102637">
              <w:rPr>
                <w:sz w:val="16"/>
                <w:szCs w:val="16"/>
              </w:rPr>
              <w:t>и</w:t>
            </w:r>
            <w:r w:rsidRPr="00102637">
              <w:rPr>
                <w:sz w:val="16"/>
                <w:szCs w:val="16"/>
              </w:rPr>
              <w:t>тие системы муниципального управления в Б</w:t>
            </w:r>
            <w:r w:rsidRPr="00102637">
              <w:rPr>
                <w:sz w:val="16"/>
                <w:szCs w:val="16"/>
              </w:rPr>
              <w:t>о</w:t>
            </w:r>
            <w:r w:rsidRPr="00102637">
              <w:rPr>
                <w:sz w:val="16"/>
                <w:szCs w:val="16"/>
              </w:rPr>
              <w:t>ровёнковском сельском поселении на 2021-2023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17 580,00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13 185,00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4 395,00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"Обеспечение устойчив</w:t>
            </w:r>
            <w:r w:rsidRPr="00102637">
              <w:rPr>
                <w:sz w:val="16"/>
                <w:szCs w:val="16"/>
              </w:rPr>
              <w:t>о</w:t>
            </w:r>
            <w:r w:rsidRPr="00102637">
              <w:rPr>
                <w:sz w:val="16"/>
                <w:szCs w:val="16"/>
              </w:rPr>
              <w:t>го развития кадрового потенциала и повышение эффективности муниципальной службы"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17 580,00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13 185,00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4 395,00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Обеспечение взаимодействия с Ассоциацией "Совет муниципальных образований Новгоро</w:t>
            </w:r>
            <w:r w:rsidRPr="00102637">
              <w:rPr>
                <w:sz w:val="16"/>
                <w:szCs w:val="16"/>
              </w:rPr>
              <w:t>д</w:t>
            </w:r>
            <w:r w:rsidRPr="00102637">
              <w:rPr>
                <w:sz w:val="16"/>
                <w:szCs w:val="16"/>
              </w:rPr>
              <w:t>ской области"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1000101020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17 580,00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13 185,00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4 395,00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бюджетные ассигнования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1000101020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800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17 580,00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13 185,00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4 395,00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Уплата налогов, сборов и иных платежей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1000101020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850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17 580,00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13 185,00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4 395,00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Уплата иных платежей</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0113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1000101020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853</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17 580,00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13 185,00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4 395,00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НАЦИОНАЛЬНАЯ ОБОРОНА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0200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97 800,00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61 712,90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36 087,10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Мобилизационная и вневойсковая подготовка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0203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97 800,00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61 712,90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36 087,10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Непрограммное направление расходов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0203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97 800,00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61 712,90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36 087,10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Осуществление первичного воинского учета на территориях, где отсутствуют военные комисс</w:t>
            </w:r>
            <w:r w:rsidRPr="00102637">
              <w:rPr>
                <w:sz w:val="16"/>
                <w:szCs w:val="16"/>
              </w:rPr>
              <w:t>а</w:t>
            </w:r>
            <w:r w:rsidRPr="00102637">
              <w:rPr>
                <w:sz w:val="16"/>
                <w:szCs w:val="16"/>
              </w:rPr>
              <w:t>риаты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0203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9900051180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97 800,00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61 712,90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36 087,10</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Расходы на выплаты персоналу в целях обесп</w:t>
            </w:r>
            <w:r w:rsidRPr="00102637">
              <w:rPr>
                <w:sz w:val="16"/>
                <w:szCs w:val="16"/>
              </w:rPr>
              <w:t>е</w:t>
            </w:r>
            <w:r w:rsidRPr="00102637">
              <w:rPr>
                <w:sz w:val="16"/>
                <w:szCs w:val="16"/>
              </w:rPr>
              <w:t>чения выполнения функций госуда</w:t>
            </w:r>
            <w:r w:rsidRPr="00102637">
              <w:rPr>
                <w:sz w:val="16"/>
                <w:szCs w:val="16"/>
              </w:rPr>
              <w:t>р</w:t>
            </w:r>
            <w:r w:rsidRPr="00102637">
              <w:rPr>
                <w:sz w:val="16"/>
                <w:szCs w:val="16"/>
              </w:rPr>
              <w:t>ственными (муниципальными) органами, казенными учре</w:t>
            </w:r>
            <w:r w:rsidRPr="00102637">
              <w:rPr>
                <w:sz w:val="16"/>
                <w:szCs w:val="16"/>
              </w:rPr>
              <w:t>ж</w:t>
            </w:r>
            <w:r w:rsidRPr="00102637">
              <w:rPr>
                <w:sz w:val="16"/>
                <w:szCs w:val="16"/>
              </w:rPr>
              <w:t>дениями, органами управления государственн</w:t>
            </w:r>
            <w:r w:rsidRPr="00102637">
              <w:rPr>
                <w:sz w:val="16"/>
                <w:szCs w:val="16"/>
              </w:rPr>
              <w:t>ы</w:t>
            </w:r>
            <w:r w:rsidRPr="00102637">
              <w:rPr>
                <w:sz w:val="16"/>
                <w:szCs w:val="16"/>
              </w:rPr>
              <w:t>ми внебюджетными фондами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0203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9900051180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79 944,88</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55 599,63</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24 345,25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Расходы на выплаты персоналу государственных (муниципальных) органов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0203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9900051180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120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79 944,88</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55 599,63</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24 345,25</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Фонд оплаты труда государственных (муниц</w:t>
            </w:r>
            <w:r w:rsidRPr="00102637">
              <w:rPr>
                <w:sz w:val="16"/>
                <w:szCs w:val="16"/>
              </w:rPr>
              <w:t>и</w:t>
            </w:r>
            <w:r w:rsidRPr="00102637">
              <w:rPr>
                <w:sz w:val="16"/>
                <w:szCs w:val="16"/>
              </w:rPr>
              <w:t>пальных) органов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0203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9900051180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121</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61 401,60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43 167,12</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18 234,48</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Взносы по обязательному социальному страх</w:t>
            </w:r>
            <w:r w:rsidRPr="00102637">
              <w:rPr>
                <w:sz w:val="16"/>
                <w:szCs w:val="16"/>
              </w:rPr>
              <w:t>о</w:t>
            </w:r>
            <w:r w:rsidRPr="00102637">
              <w:rPr>
                <w:sz w:val="16"/>
                <w:szCs w:val="16"/>
              </w:rPr>
              <w:t>ванию на выплаты денежного соде</w:t>
            </w:r>
            <w:r w:rsidRPr="00102637">
              <w:rPr>
                <w:sz w:val="16"/>
                <w:szCs w:val="16"/>
              </w:rPr>
              <w:t>р</w:t>
            </w:r>
            <w:r w:rsidRPr="00102637">
              <w:rPr>
                <w:sz w:val="16"/>
                <w:szCs w:val="16"/>
              </w:rPr>
              <w:t>жания и иные выплаты работникам государственных (муниципальных) органов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0203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9900051180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129</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18 543,28</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12 432,51</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6 110,77</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0203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9900051180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17 855,12</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6 113,27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11 741,85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0203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9900051180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17 855,12</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6 113,27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11 741,85</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0203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9900051180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1 500,00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1 500,00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Закупка энергетических ресурсов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0203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9900051180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247</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16 355,12</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6 113,27</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10 241,85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НАЦИОНАЛЬНАЯ БЕЗОПАСНОСТЬ И ПР</w:t>
            </w:r>
            <w:r w:rsidRPr="00102637">
              <w:rPr>
                <w:sz w:val="16"/>
                <w:szCs w:val="16"/>
              </w:rPr>
              <w:t>А</w:t>
            </w:r>
            <w:r w:rsidRPr="00102637">
              <w:rPr>
                <w:sz w:val="16"/>
                <w:szCs w:val="16"/>
              </w:rPr>
              <w:t>ВООХРАНИТЕЛЬНАЯ ДЕЯТЕЛ</w:t>
            </w:r>
            <w:r w:rsidRPr="00102637">
              <w:rPr>
                <w:sz w:val="16"/>
                <w:szCs w:val="16"/>
              </w:rPr>
              <w:t>Ь</w:t>
            </w:r>
            <w:r w:rsidRPr="00102637">
              <w:rPr>
                <w:sz w:val="16"/>
                <w:szCs w:val="16"/>
              </w:rPr>
              <w:t>НОСТЬ</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0300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19 437,18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43 562,82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Защита населения и территории от чрезвыча</w:t>
            </w:r>
            <w:r w:rsidRPr="00102637">
              <w:rPr>
                <w:sz w:val="16"/>
                <w:szCs w:val="16"/>
              </w:rPr>
              <w:t>й</w:t>
            </w:r>
            <w:r w:rsidRPr="00102637">
              <w:rPr>
                <w:sz w:val="16"/>
                <w:szCs w:val="16"/>
              </w:rPr>
              <w:t>ных ситуаций природного и техногенного хара</w:t>
            </w:r>
            <w:r w:rsidRPr="00102637">
              <w:rPr>
                <w:sz w:val="16"/>
                <w:szCs w:val="16"/>
              </w:rPr>
              <w:t>к</w:t>
            </w:r>
            <w:r w:rsidRPr="00102637">
              <w:rPr>
                <w:sz w:val="16"/>
                <w:szCs w:val="16"/>
              </w:rPr>
              <w:t>тера, пожарная безопасность</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19 437,18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43 562,82</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lastRenderedPageBreak/>
              <w:t>Муниципальная программа Боровёнковского сельского поселения "Обеспечение первичных мер пожарной безопасности на территории Бор</w:t>
            </w:r>
            <w:r w:rsidRPr="00102637">
              <w:rPr>
                <w:sz w:val="16"/>
                <w:szCs w:val="16"/>
              </w:rPr>
              <w:t>о</w:t>
            </w:r>
            <w:r w:rsidRPr="00102637">
              <w:rPr>
                <w:sz w:val="16"/>
                <w:szCs w:val="16"/>
              </w:rPr>
              <w:t>вёнковского сельского поселения на 2017-2023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0100000000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19 437,18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43 562,82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"Организационное обе</w:t>
            </w:r>
            <w:r w:rsidRPr="00102637">
              <w:rPr>
                <w:sz w:val="16"/>
                <w:szCs w:val="16"/>
              </w:rPr>
              <w:t>с</w:t>
            </w:r>
            <w:r w:rsidRPr="00102637">
              <w:rPr>
                <w:sz w:val="16"/>
                <w:szCs w:val="16"/>
              </w:rPr>
              <w:t>печение реализации муниципальной программы"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0100100000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28 000,00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19 437,18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8 562,82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0100100000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16 000,00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13 437,18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2 562,82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0100100000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16 000,00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13 437,18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2 562,82</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0100100000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16 000,00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13 437,18</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2 562,82</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бюджетные ассигнования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0100100000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800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6 000,00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Уплата налогов, сборов и иных платежей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0100100000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850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6 000,00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Уплата прочих налогов, сборов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0100100000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852</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12 000,00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6 000,00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6 000,00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"Укрепление противоп</w:t>
            </w:r>
            <w:r w:rsidRPr="00102637">
              <w:rPr>
                <w:sz w:val="16"/>
                <w:szCs w:val="16"/>
              </w:rPr>
              <w:t>о</w:t>
            </w:r>
            <w:r w:rsidRPr="00102637">
              <w:rPr>
                <w:sz w:val="16"/>
                <w:szCs w:val="16"/>
              </w:rPr>
              <w:t>жарного состояния учреждений, жилого фонда, территории сельского поселения"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0100200000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0100200000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0100200000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0310</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0100200000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35 000,00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35 000,00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НАЦИОНАЛЬНАЯ ЭКОНОМИКА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10 211 300,00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599 794,40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9 611 505,60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Дорожное хозяйство (дорожные фонды)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10 211 300,00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599 794,40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9 611 505,60</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Муниципальная программа Боровёнковского сельского поселения "Реконструкция, капитал</w:t>
            </w:r>
            <w:r w:rsidRPr="00102637">
              <w:rPr>
                <w:sz w:val="16"/>
                <w:szCs w:val="16"/>
              </w:rPr>
              <w:t>ь</w:t>
            </w:r>
            <w:r w:rsidRPr="00102637">
              <w:rPr>
                <w:sz w:val="16"/>
                <w:szCs w:val="16"/>
              </w:rPr>
              <w:t>ный ремонт, ремонт и содержание автомобил</w:t>
            </w:r>
            <w:r w:rsidRPr="00102637">
              <w:rPr>
                <w:sz w:val="16"/>
                <w:szCs w:val="16"/>
              </w:rPr>
              <w:t>ь</w:t>
            </w:r>
            <w:r w:rsidRPr="00102637">
              <w:rPr>
                <w:sz w:val="16"/>
                <w:szCs w:val="16"/>
              </w:rPr>
              <w:t>ных дорог общего пользования местного знач</w:t>
            </w:r>
            <w:r w:rsidRPr="00102637">
              <w:rPr>
                <w:sz w:val="16"/>
                <w:szCs w:val="16"/>
              </w:rPr>
              <w:t>е</w:t>
            </w:r>
            <w:r w:rsidRPr="00102637">
              <w:rPr>
                <w:sz w:val="16"/>
                <w:szCs w:val="16"/>
              </w:rPr>
              <w:t>ния на территории Боровёнковского сельского поселения на 2017-2023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10 211 300,00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599 794,40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9 611 505,60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"Совершенствование автомобильных дорог общего пользования мес</w:t>
            </w:r>
            <w:r w:rsidRPr="00102637">
              <w:rPr>
                <w:sz w:val="16"/>
                <w:szCs w:val="16"/>
              </w:rPr>
              <w:t>т</w:t>
            </w:r>
            <w:r w:rsidRPr="00102637">
              <w:rPr>
                <w:sz w:val="16"/>
                <w:szCs w:val="16"/>
              </w:rPr>
              <w:t>ного значения"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8 061 300,00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69 770,00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7 991 530,00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Осуществление дорожной деятельности в отн</w:t>
            </w:r>
            <w:r w:rsidRPr="00102637">
              <w:rPr>
                <w:sz w:val="16"/>
                <w:szCs w:val="16"/>
              </w:rPr>
              <w:t>о</w:t>
            </w:r>
            <w:r w:rsidRPr="00102637">
              <w:rPr>
                <w:sz w:val="16"/>
                <w:szCs w:val="16"/>
              </w:rPr>
              <w:t>шении автомобильных дорог общего пользов</w:t>
            </w:r>
            <w:r w:rsidRPr="00102637">
              <w:rPr>
                <w:sz w:val="16"/>
                <w:szCs w:val="16"/>
              </w:rPr>
              <w:t>а</w:t>
            </w:r>
            <w:r w:rsidRPr="00102637">
              <w:rPr>
                <w:sz w:val="16"/>
                <w:szCs w:val="16"/>
              </w:rPr>
              <w:t>ния местного значения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0200100210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1 418 831,35</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69 770,00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1 349 061,35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0200100210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1 418 831,35</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69 770,00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1 349 061,35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0200100210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1 418 831,35</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69 770,00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1 349 061,35</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0200100210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1 418 831,35</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69 770,00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1 349 061,35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Софинансирование мероприятий, направленных на ремонт автомобильных дорог общего польз</w:t>
            </w:r>
            <w:r w:rsidRPr="00102637">
              <w:rPr>
                <w:sz w:val="16"/>
                <w:szCs w:val="16"/>
              </w:rPr>
              <w:t>о</w:t>
            </w:r>
            <w:r w:rsidRPr="00102637">
              <w:rPr>
                <w:sz w:val="16"/>
                <w:szCs w:val="16"/>
              </w:rPr>
              <w:t>вания местного значения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0200171520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3 519 000,00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3 519 000,00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0200171520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3 519 000,00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3 519 000,00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0200171520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3 519 000,00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3 519 000,00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0200171520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3 519 000,00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3 519 000,00</w:t>
            </w:r>
          </w:p>
        </w:tc>
      </w:tr>
      <w:tr w:rsidR="00102637" w:rsidRPr="00102637" w:rsidTr="00102637">
        <w:trPr>
          <w:trHeight w:val="1032"/>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Софинансирование мероприятий, направленных на реализацию правовых актов Правительства Новгородской области по вопросам проектир</w:t>
            </w:r>
            <w:r w:rsidRPr="00102637">
              <w:rPr>
                <w:sz w:val="16"/>
                <w:szCs w:val="16"/>
              </w:rPr>
              <w:t>о</w:t>
            </w:r>
            <w:r w:rsidRPr="00102637">
              <w:rPr>
                <w:sz w:val="16"/>
                <w:szCs w:val="16"/>
              </w:rPr>
              <w:t>вания, строительства, реконструкции, капитал</w:t>
            </w:r>
            <w:r w:rsidRPr="00102637">
              <w:rPr>
                <w:sz w:val="16"/>
                <w:szCs w:val="16"/>
              </w:rPr>
              <w:t>ь</w:t>
            </w:r>
            <w:r w:rsidRPr="00102637">
              <w:rPr>
                <w:sz w:val="16"/>
                <w:szCs w:val="16"/>
              </w:rPr>
              <w:t>ного ремонта и ремонта автомобильных дорог общего пользования местного значения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0200171540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2 730 000,00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2 730 000,00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0200171540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2 730 000,00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2 730 000,00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0200171540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2 730 000,00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2 730 000,00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0200171540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2 730 000,00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2 730 000,00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lastRenderedPageBreak/>
              <w:t>Ремонт автомобильных дорог общего пользов</w:t>
            </w:r>
            <w:r w:rsidRPr="00102637">
              <w:rPr>
                <w:sz w:val="16"/>
                <w:szCs w:val="16"/>
              </w:rPr>
              <w:t>а</w:t>
            </w:r>
            <w:r w:rsidRPr="00102637">
              <w:rPr>
                <w:sz w:val="16"/>
                <w:szCs w:val="16"/>
              </w:rPr>
              <w:t>ния местного значения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02001S1520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361 024,25</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361 024,25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02001S1520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361 024,25</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361 024,25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02001S1520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361 024,25</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361 024,25</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02001S1520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361 024,25</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361 024,25</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Реализация правовых актов Правительства Но</w:t>
            </w:r>
            <w:r w:rsidRPr="00102637">
              <w:rPr>
                <w:sz w:val="16"/>
                <w:szCs w:val="16"/>
              </w:rPr>
              <w:t>в</w:t>
            </w:r>
            <w:r w:rsidRPr="00102637">
              <w:rPr>
                <w:sz w:val="16"/>
                <w:szCs w:val="16"/>
              </w:rPr>
              <w:t>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02001S1540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32 444,40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32 444,40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02001S1540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32 444,40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32 444,40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02001S1540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32 444,40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32 444,40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02001S1540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32 444,40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32 444,40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"Содержание автом</w:t>
            </w:r>
            <w:r w:rsidRPr="00102637">
              <w:rPr>
                <w:sz w:val="16"/>
                <w:szCs w:val="16"/>
              </w:rPr>
              <w:t>о</w:t>
            </w:r>
            <w:r w:rsidRPr="00102637">
              <w:rPr>
                <w:sz w:val="16"/>
                <w:szCs w:val="16"/>
              </w:rPr>
              <w:t>бильных дорог общего пользования местного значения"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2 150 000,00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530 024,40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1 619 975,60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2 150 000,00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530 024,40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1 619 975,60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0200200000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2 150 000,00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530 024,40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1 619 975,60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0409</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0200200000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2 150 000,00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530 024,40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1 619 975,60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ЖИЛИЩНО-КОММУНАЛЬНОЕ ХОЗЯЙСТВО</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6 230 115,00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3 506 479,03</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2 723 635,97</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Благоустройство</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6 230 115,00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3 506 479,03</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2 723 635,97</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Муниципальная программа Боровёнковского сельского поселения "Обращение с твердыми коммунальными отходами на территории Бор</w:t>
            </w:r>
            <w:r w:rsidRPr="00102637">
              <w:rPr>
                <w:sz w:val="16"/>
                <w:szCs w:val="16"/>
              </w:rPr>
              <w:t>о</w:t>
            </w:r>
            <w:r w:rsidRPr="00102637">
              <w:rPr>
                <w:sz w:val="16"/>
                <w:szCs w:val="16"/>
              </w:rPr>
              <w:t>вёнковского сельского поселения в 2021-2026 годах"</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0300000000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"Снижение количества мест несакционированного сбора мусора на те</w:t>
            </w:r>
            <w:r w:rsidRPr="00102637">
              <w:rPr>
                <w:sz w:val="16"/>
                <w:szCs w:val="16"/>
              </w:rPr>
              <w:t>р</w:t>
            </w:r>
            <w:r w:rsidRPr="00102637">
              <w:rPr>
                <w:sz w:val="16"/>
                <w:szCs w:val="16"/>
              </w:rPr>
              <w:t>ритории поселения, обеспечение общего улу</w:t>
            </w:r>
            <w:r w:rsidRPr="00102637">
              <w:rPr>
                <w:sz w:val="16"/>
                <w:szCs w:val="16"/>
              </w:rPr>
              <w:t>ч</w:t>
            </w:r>
            <w:r w:rsidRPr="00102637">
              <w:rPr>
                <w:sz w:val="16"/>
                <w:szCs w:val="16"/>
              </w:rPr>
              <w:t>шения санитарно-экологической обстановки"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0300200000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0300200000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0300200000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0300200000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50 000,00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Муниципальная программа Боровёнковского сельского поселения "Организация благоустро</w:t>
            </w:r>
            <w:r w:rsidRPr="00102637">
              <w:rPr>
                <w:sz w:val="16"/>
                <w:szCs w:val="16"/>
              </w:rPr>
              <w:t>й</w:t>
            </w:r>
            <w:r w:rsidRPr="00102637">
              <w:rPr>
                <w:sz w:val="16"/>
                <w:szCs w:val="16"/>
              </w:rPr>
              <w:t>ства Боровёнковского сельского поселения на 2015-2023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6 120 115,00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3 452 900,81</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2 667 214,19</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Подпрограмма "Озеленение территории Бор</w:t>
            </w:r>
            <w:r w:rsidRPr="00102637">
              <w:rPr>
                <w:sz w:val="16"/>
                <w:szCs w:val="16"/>
              </w:rPr>
              <w:t>о</w:t>
            </w:r>
            <w:r w:rsidRPr="00102637">
              <w:rPr>
                <w:sz w:val="16"/>
                <w:szCs w:val="16"/>
              </w:rPr>
              <w:t>вёнковского сельского поселения" муниципал</w:t>
            </w:r>
            <w:r w:rsidRPr="00102637">
              <w:rPr>
                <w:sz w:val="16"/>
                <w:szCs w:val="16"/>
              </w:rPr>
              <w:t>ь</w:t>
            </w:r>
            <w:r w:rsidRPr="00102637">
              <w:rPr>
                <w:sz w:val="16"/>
                <w:szCs w:val="16"/>
              </w:rPr>
              <w:t>ной программы Боровёнковского сельского п</w:t>
            </w:r>
            <w:r w:rsidRPr="00102637">
              <w:rPr>
                <w:sz w:val="16"/>
                <w:szCs w:val="16"/>
              </w:rPr>
              <w:t>о</w:t>
            </w:r>
            <w:r w:rsidRPr="00102637">
              <w:rPr>
                <w:sz w:val="16"/>
                <w:szCs w:val="16"/>
              </w:rPr>
              <w:t>селения "Организация благоустройства Боровё</w:t>
            </w:r>
            <w:r w:rsidRPr="00102637">
              <w:rPr>
                <w:sz w:val="16"/>
                <w:szCs w:val="16"/>
              </w:rPr>
              <w:t>н</w:t>
            </w:r>
            <w:r w:rsidRPr="00102637">
              <w:rPr>
                <w:sz w:val="16"/>
                <w:szCs w:val="16"/>
              </w:rPr>
              <w:t>ковского сельского поселения на 2015-2023 г</w:t>
            </w:r>
            <w:r w:rsidRPr="00102637">
              <w:rPr>
                <w:sz w:val="16"/>
                <w:szCs w:val="16"/>
              </w:rPr>
              <w:t>о</w:t>
            </w:r>
            <w:r w:rsidRPr="00102637">
              <w:rPr>
                <w:sz w:val="16"/>
                <w:szCs w:val="16"/>
              </w:rPr>
              <w:t>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0810000000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"Приведение территории сельского поселения в соответствие с нормати</w:t>
            </w:r>
            <w:r w:rsidRPr="00102637">
              <w:rPr>
                <w:sz w:val="16"/>
                <w:szCs w:val="16"/>
              </w:rPr>
              <w:t>в</w:t>
            </w:r>
            <w:r w:rsidRPr="00102637">
              <w:rPr>
                <w:sz w:val="16"/>
                <w:szCs w:val="16"/>
              </w:rPr>
              <w:t>ными требованиями, предъявляемыми к озелен</w:t>
            </w:r>
            <w:r w:rsidRPr="00102637">
              <w:rPr>
                <w:sz w:val="16"/>
                <w:szCs w:val="16"/>
              </w:rPr>
              <w:t>е</w:t>
            </w:r>
            <w:r w:rsidRPr="00102637">
              <w:rPr>
                <w:sz w:val="16"/>
                <w:szCs w:val="16"/>
              </w:rPr>
              <w:t>нию, с требовани</w:t>
            </w:r>
            <w:r w:rsidRPr="00102637">
              <w:rPr>
                <w:sz w:val="16"/>
                <w:szCs w:val="16"/>
              </w:rPr>
              <w:t>я</w:t>
            </w:r>
            <w:r w:rsidRPr="00102637">
              <w:rPr>
                <w:sz w:val="16"/>
                <w:szCs w:val="16"/>
              </w:rPr>
              <w:t>ми санитарно-эпидемиологических и экологических норм"</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0810100000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0810100000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0810100000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35 000,00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0810100000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35 000,00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35 000,00</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lastRenderedPageBreak/>
              <w:t>Подпрограмма "Уличное освещение территории Боровёнковского сельского поселения" муниц</w:t>
            </w:r>
            <w:r w:rsidRPr="00102637">
              <w:rPr>
                <w:sz w:val="16"/>
                <w:szCs w:val="16"/>
              </w:rPr>
              <w:t>и</w:t>
            </w:r>
            <w:r w:rsidRPr="00102637">
              <w:rPr>
                <w:sz w:val="16"/>
                <w:szCs w:val="16"/>
              </w:rPr>
              <w:t>пальной программы Боровёнковского сельского поселения "Организация благоустройства Бор</w:t>
            </w:r>
            <w:r w:rsidRPr="00102637">
              <w:rPr>
                <w:sz w:val="16"/>
                <w:szCs w:val="16"/>
              </w:rPr>
              <w:t>о</w:t>
            </w:r>
            <w:r w:rsidRPr="00102637">
              <w:rPr>
                <w:sz w:val="16"/>
                <w:szCs w:val="16"/>
              </w:rPr>
              <w:t>вёнковского сельского поселения на 2015-2023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0820000000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3 720 000,00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1 890 462,45</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1 829 537,55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"Организация освещения улиц сельского поселения в целях улучшения условий проживания жителей"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0820100000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3 720 000,00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1 890 462,45</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1 829 537,55</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Электроснабжение сетей уличного освещения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0820100810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3 500 000,00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1 768 081,58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1 731 918,42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0820100810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3 500 000,00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1 768 081,58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1 731 918,42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0820100810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3 500 000,00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1 768 081,58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1 731 918,42</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Закупка энергетических ресурсов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0820100810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247</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3 500 000,00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1 768 081,58</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1 731 918,42</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Обслуживание сетей уличного освещения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0820100820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122 380,87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97 619,13</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0820100820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122 380,87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97 619,13</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0820100820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122 380,87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97 619,13</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0820100820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220 000,00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122 380,87</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97 619,13</w:t>
            </w:r>
          </w:p>
        </w:tc>
      </w:tr>
      <w:tr w:rsidR="00102637" w:rsidRPr="00102637" w:rsidTr="00102637">
        <w:trPr>
          <w:trHeight w:val="1032"/>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Подпрограмма "Организация и содержание мест захоронения на территории Бор</w:t>
            </w:r>
            <w:r w:rsidRPr="00102637">
              <w:rPr>
                <w:sz w:val="16"/>
                <w:szCs w:val="16"/>
              </w:rPr>
              <w:t>о</w:t>
            </w:r>
            <w:r w:rsidRPr="00102637">
              <w:rPr>
                <w:sz w:val="16"/>
                <w:szCs w:val="16"/>
              </w:rPr>
              <w:t>вёнковского сельского поселения" муниципальной програ</w:t>
            </w:r>
            <w:r w:rsidRPr="00102637">
              <w:rPr>
                <w:sz w:val="16"/>
                <w:szCs w:val="16"/>
              </w:rPr>
              <w:t>м</w:t>
            </w:r>
            <w:r w:rsidRPr="00102637">
              <w:rPr>
                <w:sz w:val="16"/>
                <w:szCs w:val="16"/>
              </w:rPr>
              <w:t>мы Боровёнковского сельского поселения "Орг</w:t>
            </w:r>
            <w:r w:rsidRPr="00102637">
              <w:rPr>
                <w:sz w:val="16"/>
                <w:szCs w:val="16"/>
              </w:rPr>
              <w:t>а</w:t>
            </w:r>
            <w:r w:rsidRPr="00102637">
              <w:rPr>
                <w:sz w:val="16"/>
                <w:szCs w:val="16"/>
              </w:rPr>
              <w:t>низация благоустройства Боровёнковского сел</w:t>
            </w:r>
            <w:r w:rsidRPr="00102637">
              <w:rPr>
                <w:sz w:val="16"/>
                <w:szCs w:val="16"/>
              </w:rPr>
              <w:t>ь</w:t>
            </w:r>
            <w:r w:rsidRPr="00102637">
              <w:rPr>
                <w:sz w:val="16"/>
                <w:szCs w:val="16"/>
              </w:rPr>
              <w:t>ского поселения на 2015-2023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0830000000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528 990,00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523 108,32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5 881,68</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"Организация благоус</w:t>
            </w:r>
            <w:r w:rsidRPr="00102637">
              <w:rPr>
                <w:sz w:val="16"/>
                <w:szCs w:val="16"/>
              </w:rPr>
              <w:t>т</w:t>
            </w:r>
            <w:r w:rsidRPr="00102637">
              <w:rPr>
                <w:sz w:val="16"/>
                <w:szCs w:val="16"/>
              </w:rPr>
              <w:t>ройства и содержания кладбищ"</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0830100000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21 829,83</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21 520,00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309,83</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0830100000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21 829,83</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21 520,00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309,83</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0830100000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21 829,83</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21 520,00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309,83</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0830100000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21 829,83</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21 520,00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309,83</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"Увековечение памяти погибших при защите Отечества"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0830200000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507 160,17</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501 588,32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5 571,85</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Прочие расходы на реализацию основного мер</w:t>
            </w:r>
            <w:r w:rsidRPr="00102637">
              <w:rPr>
                <w:sz w:val="16"/>
                <w:szCs w:val="16"/>
              </w:rPr>
              <w:t>о</w:t>
            </w:r>
            <w:r w:rsidRPr="00102637">
              <w:rPr>
                <w:sz w:val="16"/>
                <w:szCs w:val="16"/>
              </w:rPr>
              <w:t>приятия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0830200890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34 000,00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34 000,00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0830200890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34 000,00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34 000,00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0830200890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34 000,00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34 000,00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Закупка товаров, работ, услуг в целях капитал</w:t>
            </w:r>
            <w:r w:rsidRPr="00102637">
              <w:rPr>
                <w:sz w:val="16"/>
                <w:szCs w:val="16"/>
              </w:rPr>
              <w:t>ь</w:t>
            </w:r>
            <w:r w:rsidRPr="00102637">
              <w:rPr>
                <w:sz w:val="16"/>
                <w:szCs w:val="16"/>
              </w:rPr>
              <w:t>ного ремонта государственного (муниципальн</w:t>
            </w:r>
            <w:r w:rsidRPr="00102637">
              <w:rPr>
                <w:sz w:val="16"/>
                <w:szCs w:val="16"/>
              </w:rPr>
              <w:t>о</w:t>
            </w:r>
            <w:r w:rsidRPr="00102637">
              <w:rPr>
                <w:sz w:val="16"/>
                <w:szCs w:val="16"/>
              </w:rPr>
              <w:t>го) имущества</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0830200890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243</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34 000,00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34 000,00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Обустройство и восстановление воинских зах</w:t>
            </w:r>
            <w:r w:rsidRPr="00102637">
              <w:rPr>
                <w:sz w:val="16"/>
                <w:szCs w:val="16"/>
              </w:rPr>
              <w:t>о</w:t>
            </w:r>
            <w:r w:rsidRPr="00102637">
              <w:rPr>
                <w:sz w:val="16"/>
                <w:szCs w:val="16"/>
              </w:rPr>
              <w:t>ронений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08302L2990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473 160,17</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467 588,32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5 571,85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08302L2990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473 160,17</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467 588,32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5 571,85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08302L2990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473 160,17</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467 588,32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5 571,85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Закупка товаров, работ, услуг в целях капитал</w:t>
            </w:r>
            <w:r w:rsidRPr="00102637">
              <w:rPr>
                <w:sz w:val="16"/>
                <w:szCs w:val="16"/>
              </w:rPr>
              <w:t>ь</w:t>
            </w:r>
            <w:r w:rsidRPr="00102637">
              <w:rPr>
                <w:sz w:val="16"/>
                <w:szCs w:val="16"/>
              </w:rPr>
              <w:t>ного ремонта государственного (муниципальн</w:t>
            </w:r>
            <w:r w:rsidRPr="00102637">
              <w:rPr>
                <w:sz w:val="16"/>
                <w:szCs w:val="16"/>
              </w:rPr>
              <w:t>о</w:t>
            </w:r>
            <w:r w:rsidRPr="00102637">
              <w:rPr>
                <w:sz w:val="16"/>
                <w:szCs w:val="16"/>
              </w:rPr>
              <w:t>го) имущества</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08302L2990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243</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473 160,17</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467 588,32</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5 571,85</w:t>
            </w:r>
          </w:p>
        </w:tc>
      </w:tr>
      <w:tr w:rsidR="00102637" w:rsidRPr="00102637" w:rsidTr="00102637">
        <w:trPr>
          <w:trHeight w:val="1032"/>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Подпрограмма "Прочие мероприятия по благоу</w:t>
            </w:r>
            <w:r w:rsidRPr="00102637">
              <w:rPr>
                <w:sz w:val="16"/>
                <w:szCs w:val="16"/>
              </w:rPr>
              <w:t>с</w:t>
            </w:r>
            <w:r w:rsidRPr="00102637">
              <w:rPr>
                <w:sz w:val="16"/>
                <w:szCs w:val="16"/>
              </w:rPr>
              <w:t>тройству на территории Боровёнковского сел</w:t>
            </w:r>
            <w:r w:rsidRPr="00102637">
              <w:rPr>
                <w:sz w:val="16"/>
                <w:szCs w:val="16"/>
              </w:rPr>
              <w:t>ь</w:t>
            </w:r>
            <w:r w:rsidRPr="00102637">
              <w:rPr>
                <w:sz w:val="16"/>
                <w:szCs w:val="16"/>
              </w:rPr>
              <w:t>ского поселения" муниципальной программы Боровёнковского сельского поселения "Орган</w:t>
            </w:r>
            <w:r w:rsidRPr="00102637">
              <w:rPr>
                <w:sz w:val="16"/>
                <w:szCs w:val="16"/>
              </w:rPr>
              <w:t>и</w:t>
            </w:r>
            <w:r w:rsidRPr="00102637">
              <w:rPr>
                <w:sz w:val="16"/>
                <w:szCs w:val="16"/>
              </w:rPr>
              <w:t>зация благоустройства Боровёнковского сельск</w:t>
            </w:r>
            <w:r w:rsidRPr="00102637">
              <w:rPr>
                <w:sz w:val="16"/>
                <w:szCs w:val="16"/>
              </w:rPr>
              <w:t>о</w:t>
            </w:r>
            <w:r w:rsidRPr="00102637">
              <w:rPr>
                <w:sz w:val="16"/>
                <w:szCs w:val="16"/>
              </w:rPr>
              <w:t>го пос</w:t>
            </w:r>
            <w:r w:rsidRPr="00102637">
              <w:rPr>
                <w:sz w:val="16"/>
                <w:szCs w:val="16"/>
              </w:rPr>
              <w:t>е</w:t>
            </w:r>
            <w:r w:rsidRPr="00102637">
              <w:rPr>
                <w:sz w:val="16"/>
                <w:szCs w:val="16"/>
              </w:rPr>
              <w:t>ления на 2015-2023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1 836 125,00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1 039 330,04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796 794,96</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"Проведение прочих мероприятий комплексного благоус</w:t>
            </w:r>
            <w:r w:rsidRPr="00102637">
              <w:rPr>
                <w:sz w:val="16"/>
                <w:szCs w:val="16"/>
              </w:rPr>
              <w:t>т</w:t>
            </w:r>
            <w:r w:rsidRPr="00102637">
              <w:rPr>
                <w:sz w:val="16"/>
                <w:szCs w:val="16"/>
              </w:rPr>
              <w:t>ройства территории поселения"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173 600,00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78 023,66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95 576,34</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173 600,00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78 023,66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95 576,34</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lastRenderedPageBreak/>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173 600,00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78 023,66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95 576,34</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0840100000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173 600,00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78 023,66</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95 576,34</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"Поддержка местных инициатив граждан"</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0840200000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1 253 000,00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934 576,45</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318 423,55</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Благоустройство территории "Сквер памяти"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0840200001</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1 253 000,00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934 576,45</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318 423,55</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Реализация дополнительных мероприятий в рамках проекта поддержки местных инициатив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0840200831</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22 500,00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22 500,00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0840200831</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22 500,00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22 500,00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0840200831</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22 500,00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22 500,00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0840200831</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22 500,00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22 500,00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Софинансирование мероприятий, направленных на реализацию приоритетных проектов поддер</w:t>
            </w:r>
            <w:r w:rsidRPr="00102637">
              <w:rPr>
                <w:sz w:val="16"/>
                <w:szCs w:val="16"/>
              </w:rPr>
              <w:t>ж</w:t>
            </w:r>
            <w:r w:rsidRPr="00102637">
              <w:rPr>
                <w:sz w:val="16"/>
                <w:szCs w:val="16"/>
              </w:rPr>
              <w:t>ки местных инициатив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0840275261</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700 000,00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518 885,28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181 114,72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0840275261</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700 000,00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518 885,28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181 114,72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0840275261</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700 000,00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518 885,28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181 114,72</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0840275261</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700 000,00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518 885,28</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181 114,72</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Реализация проектов поддержки местных ин</w:t>
            </w:r>
            <w:r w:rsidRPr="00102637">
              <w:rPr>
                <w:sz w:val="16"/>
                <w:szCs w:val="16"/>
              </w:rPr>
              <w:t>и</w:t>
            </w:r>
            <w:r w:rsidRPr="00102637">
              <w:rPr>
                <w:sz w:val="16"/>
                <w:szCs w:val="16"/>
              </w:rPr>
              <w:t>циатив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08402S5261</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530 500,00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393 191,17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137 308,83</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08402S5261</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530 500,00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393 191,17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137 308,83</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08402S5261</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530 500,00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393 191,17</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137 308,83</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08402S5261</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530 500,00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393 191,17</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137 308,83</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"Поддержка территор</w:t>
            </w:r>
            <w:r w:rsidRPr="00102637">
              <w:rPr>
                <w:sz w:val="16"/>
                <w:szCs w:val="16"/>
              </w:rPr>
              <w:t>и</w:t>
            </w:r>
            <w:r w:rsidRPr="00102637">
              <w:rPr>
                <w:sz w:val="16"/>
                <w:szCs w:val="16"/>
              </w:rPr>
              <w:t>альных общественных самоуправл</w:t>
            </w:r>
            <w:r w:rsidRPr="00102637">
              <w:rPr>
                <w:sz w:val="16"/>
                <w:szCs w:val="16"/>
              </w:rPr>
              <w:t>е</w:t>
            </w:r>
            <w:r w:rsidRPr="00102637">
              <w:rPr>
                <w:sz w:val="16"/>
                <w:szCs w:val="16"/>
              </w:rPr>
              <w:t>ний"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0840300000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78 000,00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26 729,93</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51 270,07</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Благоустройство зоны отдыха, расположенной на территории ТОС "Русская Ко</w:t>
            </w:r>
            <w:r w:rsidRPr="00102637">
              <w:rPr>
                <w:sz w:val="16"/>
                <w:szCs w:val="16"/>
              </w:rPr>
              <w:t>р</w:t>
            </w:r>
            <w:r w:rsidRPr="00102637">
              <w:rPr>
                <w:sz w:val="16"/>
                <w:szCs w:val="16"/>
              </w:rPr>
              <w:t>жава"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0840300002</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78 000,00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26 729,93</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51 270,07</w:t>
            </w:r>
          </w:p>
        </w:tc>
      </w:tr>
      <w:tr w:rsidR="00102637" w:rsidRPr="00102637" w:rsidTr="00102637">
        <w:trPr>
          <w:trHeight w:val="828"/>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Софинансирование мероприятий, направленных на поддержку реализации проектов территор</w:t>
            </w:r>
            <w:r w:rsidRPr="00102637">
              <w:rPr>
                <w:sz w:val="16"/>
                <w:szCs w:val="16"/>
              </w:rPr>
              <w:t>и</w:t>
            </w:r>
            <w:r w:rsidRPr="00102637">
              <w:rPr>
                <w:sz w:val="16"/>
                <w:szCs w:val="16"/>
              </w:rPr>
              <w:t>альных общественных самоуправлений, вкл</w:t>
            </w:r>
            <w:r w:rsidRPr="00102637">
              <w:rPr>
                <w:sz w:val="16"/>
                <w:szCs w:val="16"/>
              </w:rPr>
              <w:t>ю</w:t>
            </w:r>
            <w:r w:rsidRPr="00102637">
              <w:rPr>
                <w:sz w:val="16"/>
                <w:szCs w:val="16"/>
              </w:rPr>
              <w:t>ченных в муниципал</w:t>
            </w:r>
            <w:r w:rsidRPr="00102637">
              <w:rPr>
                <w:sz w:val="16"/>
                <w:szCs w:val="16"/>
              </w:rPr>
              <w:t>ь</w:t>
            </w:r>
            <w:r w:rsidRPr="00102637">
              <w:rPr>
                <w:sz w:val="16"/>
                <w:szCs w:val="16"/>
              </w:rPr>
              <w:t>ные программы развития территорий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0840372092</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59 000,00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20 218,79</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38 781,21</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0840372092</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59 000,00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20 218,79</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38 781,21</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0840372092</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59 000,00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20 218,79</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38 781,21</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0840372092</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59 000,00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20 218,79</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38 781,21</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Реализация проектов территориальных общес</w:t>
            </w:r>
            <w:r w:rsidRPr="00102637">
              <w:rPr>
                <w:sz w:val="16"/>
                <w:szCs w:val="16"/>
              </w:rPr>
              <w:t>т</w:t>
            </w:r>
            <w:r w:rsidRPr="00102637">
              <w:rPr>
                <w:sz w:val="16"/>
                <w:szCs w:val="16"/>
              </w:rPr>
              <w:t>венных самоуправлений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08403S2092</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19 000,00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6 511,14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12 488,86</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08403S2092</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19 000,00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6 511,14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12 488,86</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08403S2092</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19 000,00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6 511,14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12 488,86</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08403S2092</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19 000,00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6 511,14</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12 488,86</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"Приоритетные мер</w:t>
            </w:r>
            <w:r w:rsidRPr="00102637">
              <w:rPr>
                <w:sz w:val="16"/>
                <w:szCs w:val="16"/>
              </w:rPr>
              <w:t>о</w:t>
            </w:r>
            <w:r w:rsidRPr="00102637">
              <w:rPr>
                <w:sz w:val="16"/>
                <w:szCs w:val="16"/>
              </w:rPr>
              <w:t>приятия, реализуемые в рамках мун</w:t>
            </w:r>
            <w:r w:rsidRPr="00102637">
              <w:rPr>
                <w:sz w:val="16"/>
                <w:szCs w:val="16"/>
              </w:rPr>
              <w:t>и</w:t>
            </w:r>
            <w:r w:rsidRPr="00102637">
              <w:rPr>
                <w:sz w:val="16"/>
                <w:szCs w:val="16"/>
              </w:rPr>
              <w:t>ципальной программы"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0840400000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331 525,00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331 525,00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Финансовое обеспечение первоочередных расх</w:t>
            </w:r>
            <w:r w:rsidRPr="00102637">
              <w:rPr>
                <w:sz w:val="16"/>
                <w:szCs w:val="16"/>
              </w:rPr>
              <w:t>о</w:t>
            </w:r>
            <w:r w:rsidRPr="00102637">
              <w:rPr>
                <w:sz w:val="16"/>
                <w:szCs w:val="16"/>
              </w:rPr>
              <w:t>дов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0840481010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331 525,00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331 525,00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0840481010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331 525,00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331 525,00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0840481010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331 525,00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331 525,00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0840481010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331 525,00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331 525,00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lastRenderedPageBreak/>
              <w:t>Муниципальная программа Боровёнковского сельского поселения "Энергосбережение и п</w:t>
            </w:r>
            <w:r w:rsidRPr="00102637">
              <w:rPr>
                <w:sz w:val="16"/>
                <w:szCs w:val="16"/>
              </w:rPr>
              <w:t>о</w:t>
            </w:r>
            <w:r w:rsidRPr="00102637">
              <w:rPr>
                <w:sz w:val="16"/>
                <w:szCs w:val="16"/>
              </w:rPr>
              <w:t>вышение энергетической эффективности на территории Боровёнковского сельского посел</w:t>
            </w:r>
            <w:r w:rsidRPr="00102637">
              <w:rPr>
                <w:sz w:val="16"/>
                <w:szCs w:val="16"/>
              </w:rPr>
              <w:t>е</w:t>
            </w:r>
            <w:r w:rsidRPr="00102637">
              <w:rPr>
                <w:sz w:val="16"/>
                <w:szCs w:val="16"/>
              </w:rPr>
              <w:t>ния на 2018-2023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53 578,22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6 421,78</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"Проведение технич</w:t>
            </w:r>
            <w:r w:rsidRPr="00102637">
              <w:rPr>
                <w:sz w:val="16"/>
                <w:szCs w:val="16"/>
              </w:rPr>
              <w:t>е</w:t>
            </w:r>
            <w:r w:rsidRPr="00102637">
              <w:rPr>
                <w:sz w:val="16"/>
                <w:szCs w:val="16"/>
              </w:rPr>
              <w:t>ских мероприятий, направленных на снижение энергозатрат и повышение энергоэффективности в бюджетной сфере"</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53 578,22</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6 421,78</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Внедрение энергосберегающих ламп</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1100101110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49 999,08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0,92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1100101110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49 999,08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0,92</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1100101110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49 999,08</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0,92</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1100101110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49 999,08</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0,92</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Техническое обслуживание приборов учета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1100101130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3 579,14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6 420,86</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1100101130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3 579,14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6 420,86</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1100101130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3 579,14</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6 420,86</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0503</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1100101130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3 579,14</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6 420,86</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ОБРАЗОВАНИЕ</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0700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27 000,00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11 241,50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15 758,50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Профессиональная подготовка, переподготовка и повышение квалификации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0705</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24 000,00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10 400,00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13 600,00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Муниципальная программа Боровёнковского сельского поселения "Реформирование и разв</w:t>
            </w:r>
            <w:r w:rsidRPr="00102637">
              <w:rPr>
                <w:sz w:val="16"/>
                <w:szCs w:val="16"/>
              </w:rPr>
              <w:t>и</w:t>
            </w:r>
            <w:r w:rsidRPr="00102637">
              <w:rPr>
                <w:sz w:val="16"/>
                <w:szCs w:val="16"/>
              </w:rPr>
              <w:t>тие системы муниципального управления в Б</w:t>
            </w:r>
            <w:r w:rsidRPr="00102637">
              <w:rPr>
                <w:sz w:val="16"/>
                <w:szCs w:val="16"/>
              </w:rPr>
              <w:t>о</w:t>
            </w:r>
            <w:r w:rsidRPr="00102637">
              <w:rPr>
                <w:sz w:val="16"/>
                <w:szCs w:val="16"/>
              </w:rPr>
              <w:t>ровёнковском сельском поселении на 2021-2023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0705</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24 000,00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10 400,00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13 600,00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"Обеспечение устойчив</w:t>
            </w:r>
            <w:r w:rsidRPr="00102637">
              <w:rPr>
                <w:sz w:val="16"/>
                <w:szCs w:val="16"/>
              </w:rPr>
              <w:t>о</w:t>
            </w:r>
            <w:r w:rsidRPr="00102637">
              <w:rPr>
                <w:sz w:val="16"/>
                <w:szCs w:val="16"/>
              </w:rPr>
              <w:t>го развития кадрового потенциала и повышение эффективности муниципальной службы"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0705</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24 000,00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10 400,00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13 600,00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Профессиональная подготовка и повышение квалификации</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0705</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1000101010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24 000,00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10 400,00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13 600,00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0705</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1000101010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24 000,00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10 400,00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13 600,00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0705</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1000101010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24 000,00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10 400,00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13 600,00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0705</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1000101010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24 000,00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10 400,00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13 600,00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Молодежная политика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0707</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841,50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2 158,50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Муниципальная программа Боровёнковского сельского поселения "Молодежная политика на территории Боровёнковского сельского посел</w:t>
            </w:r>
            <w:r w:rsidRPr="00102637">
              <w:rPr>
                <w:sz w:val="16"/>
                <w:szCs w:val="16"/>
              </w:rPr>
              <w:t>е</w:t>
            </w:r>
            <w:r w:rsidRPr="00102637">
              <w:rPr>
                <w:sz w:val="16"/>
                <w:szCs w:val="16"/>
              </w:rPr>
              <w:t>ния на 2018-2022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0707</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0400000000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841,50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2 158,50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"Организация и осущес</w:t>
            </w:r>
            <w:r w:rsidRPr="00102637">
              <w:rPr>
                <w:sz w:val="16"/>
                <w:szCs w:val="16"/>
              </w:rPr>
              <w:t>т</w:t>
            </w:r>
            <w:r w:rsidRPr="00102637">
              <w:rPr>
                <w:sz w:val="16"/>
                <w:szCs w:val="16"/>
              </w:rPr>
              <w:t>вление мероприятий по работе с детьми и мол</w:t>
            </w:r>
            <w:r w:rsidRPr="00102637">
              <w:rPr>
                <w:sz w:val="16"/>
                <w:szCs w:val="16"/>
              </w:rPr>
              <w:t>о</w:t>
            </w:r>
            <w:r w:rsidRPr="00102637">
              <w:rPr>
                <w:sz w:val="16"/>
                <w:szCs w:val="16"/>
              </w:rPr>
              <w:t>дежью"</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0707</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0400100000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841,50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2 158,50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0707</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0400100000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841,50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2 158,50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0707</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0400100000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841,50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2 158,50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0707</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0400100000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3 000,00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841,50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2 158,50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КУЛЬТУРА, КИНЕМАТОГРАФИЯ</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0800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1 250,00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3 750,00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Культура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0801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1 250,00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3 750,00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Муниципальная программа Боровёнковского сельского поселения "Развитие кул</w:t>
            </w:r>
            <w:r w:rsidRPr="00102637">
              <w:rPr>
                <w:sz w:val="16"/>
                <w:szCs w:val="16"/>
              </w:rPr>
              <w:t>ь</w:t>
            </w:r>
            <w:r w:rsidRPr="00102637">
              <w:rPr>
                <w:sz w:val="16"/>
                <w:szCs w:val="16"/>
              </w:rPr>
              <w:t>туры на территории Боровёнковского сельского посел</w:t>
            </w:r>
            <w:r w:rsidRPr="00102637">
              <w:rPr>
                <w:sz w:val="16"/>
                <w:szCs w:val="16"/>
              </w:rPr>
              <w:t>е</w:t>
            </w:r>
            <w:r w:rsidRPr="00102637">
              <w:rPr>
                <w:sz w:val="16"/>
                <w:szCs w:val="16"/>
              </w:rPr>
              <w:t>ния на 2018-2022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0801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0500000000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1 250,00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3 750,00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"Создание условий для организации досуга и обеспечение жителей п</w:t>
            </w:r>
            <w:r w:rsidRPr="00102637">
              <w:rPr>
                <w:sz w:val="16"/>
                <w:szCs w:val="16"/>
              </w:rPr>
              <w:t>о</w:t>
            </w:r>
            <w:r w:rsidRPr="00102637">
              <w:rPr>
                <w:sz w:val="16"/>
                <w:szCs w:val="16"/>
              </w:rPr>
              <w:t>селения услугами организаций культуры"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0801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0500100000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1 250,00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3 750,00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lastRenderedPageBreak/>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0801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0500100000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1 250,00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3 750,00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0801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0500100000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5 000,00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1 250,00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3 750,00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0801</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0500100000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5 000,00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1 250,00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3 750,00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СОЦИАЛЬНАЯ ПОЛИТИКА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1000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223 873,00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149 248,16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74 624,84</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Пенсионное обеспечение</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1001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223 873,00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149 248,16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74 624,84</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Непрограммное направление расходов</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1001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223 873,00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149 248,16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74 624,84</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Пенсионное обеспечение лиц, замещавших м</w:t>
            </w:r>
            <w:r w:rsidRPr="00102637">
              <w:rPr>
                <w:sz w:val="16"/>
                <w:szCs w:val="16"/>
              </w:rPr>
              <w:t>у</w:t>
            </w:r>
            <w:r w:rsidRPr="00102637">
              <w:rPr>
                <w:sz w:val="16"/>
                <w:szCs w:val="16"/>
              </w:rPr>
              <w:t>ниципальные должности и должности муниц</w:t>
            </w:r>
            <w:r w:rsidRPr="00102637">
              <w:rPr>
                <w:sz w:val="16"/>
                <w:szCs w:val="16"/>
              </w:rPr>
              <w:t>и</w:t>
            </w:r>
            <w:r w:rsidRPr="00102637">
              <w:rPr>
                <w:sz w:val="16"/>
                <w:szCs w:val="16"/>
              </w:rPr>
              <w:t>пальной службы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1001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9900090020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223 873,00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149 248,16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74 624,84</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Социальное обеспечение и иные выплаты нас</w:t>
            </w:r>
            <w:r w:rsidRPr="00102637">
              <w:rPr>
                <w:sz w:val="16"/>
                <w:szCs w:val="16"/>
              </w:rPr>
              <w:t>е</w:t>
            </w:r>
            <w:r w:rsidRPr="00102637">
              <w:rPr>
                <w:sz w:val="16"/>
                <w:szCs w:val="16"/>
              </w:rPr>
              <w:t>лению</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1001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9900090020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300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223 873,00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149 248,16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74 624,84</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Социальные выплаты гражданам, кроме публи</w:t>
            </w:r>
            <w:r w:rsidRPr="00102637">
              <w:rPr>
                <w:sz w:val="16"/>
                <w:szCs w:val="16"/>
              </w:rPr>
              <w:t>ч</w:t>
            </w:r>
            <w:r w:rsidRPr="00102637">
              <w:rPr>
                <w:sz w:val="16"/>
                <w:szCs w:val="16"/>
              </w:rPr>
              <w:t>ных нормативных социальных выплат</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1001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9900090020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320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223 873,00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149 248,16</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74 624,84</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Пособия, компенсации и иные социальные в</w:t>
            </w:r>
            <w:r w:rsidRPr="00102637">
              <w:rPr>
                <w:sz w:val="16"/>
                <w:szCs w:val="16"/>
              </w:rPr>
              <w:t>ы</w:t>
            </w:r>
            <w:r w:rsidRPr="00102637">
              <w:rPr>
                <w:sz w:val="16"/>
                <w:szCs w:val="16"/>
              </w:rPr>
              <w:t>платы гражданам, кроме публичных нормати</w:t>
            </w:r>
            <w:r w:rsidRPr="00102637">
              <w:rPr>
                <w:sz w:val="16"/>
                <w:szCs w:val="16"/>
              </w:rPr>
              <w:t>в</w:t>
            </w:r>
            <w:r w:rsidRPr="00102637">
              <w:rPr>
                <w:sz w:val="16"/>
                <w:szCs w:val="16"/>
              </w:rPr>
              <w:t>ных обязательств</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1001</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9900090020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321</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223 873,00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149 248,16</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74 624,84</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ФИЗИЧЕСКАЯ КУЛЬТУРА И СПОРТ</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1100</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2 310,00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7 690,00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Физическая культура</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1101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0000000000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2 310,00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7 690,00</w:t>
            </w:r>
          </w:p>
        </w:tc>
      </w:tr>
      <w:tr w:rsidR="00102637" w:rsidRPr="00102637" w:rsidTr="00102637">
        <w:trPr>
          <w:trHeight w:val="624"/>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Муниципальная программа Боровёнковского сельского поселения "Развитие физической кул</w:t>
            </w:r>
            <w:r w:rsidRPr="00102637">
              <w:rPr>
                <w:sz w:val="16"/>
                <w:szCs w:val="16"/>
              </w:rPr>
              <w:t>ь</w:t>
            </w:r>
            <w:r w:rsidRPr="00102637">
              <w:rPr>
                <w:sz w:val="16"/>
                <w:szCs w:val="16"/>
              </w:rPr>
              <w:t>туры и спорта на территории Боровёнковского сельского поселения на 2018-2022 годы"</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1101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0600000000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2 310,00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7 690,00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Основное мероприятие "Организация провед</w:t>
            </w:r>
            <w:r w:rsidRPr="00102637">
              <w:rPr>
                <w:sz w:val="16"/>
                <w:szCs w:val="16"/>
              </w:rPr>
              <w:t>е</w:t>
            </w:r>
            <w:r w:rsidRPr="00102637">
              <w:rPr>
                <w:sz w:val="16"/>
                <w:szCs w:val="16"/>
              </w:rPr>
              <w:t>ния официальных физкультурно-оздоровительных и спортивных мероприятий"</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1101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0600100000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2 310,00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7 690,00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Закупка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1101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0600100000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2 310,00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7 690,00</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000000" w:fill="CCFFCC"/>
            <w:vAlign w:val="bottom"/>
            <w:hideMark/>
          </w:tcPr>
          <w:p w:rsidR="00102637" w:rsidRPr="00102637" w:rsidRDefault="00102637" w:rsidP="00102637">
            <w:pPr>
              <w:rPr>
                <w:sz w:val="16"/>
                <w:szCs w:val="16"/>
              </w:rPr>
            </w:pPr>
            <w:r w:rsidRPr="00102637">
              <w:rPr>
                <w:sz w:val="16"/>
                <w:szCs w:val="16"/>
              </w:rPr>
              <w:t>Иные закупки товаров, работ и услуг для обесп</w:t>
            </w:r>
            <w:r w:rsidRPr="00102637">
              <w:rPr>
                <w:sz w:val="16"/>
                <w:szCs w:val="16"/>
              </w:rPr>
              <w:t>е</w:t>
            </w:r>
            <w:r w:rsidRPr="00102637">
              <w:rPr>
                <w:sz w:val="16"/>
                <w:szCs w:val="16"/>
              </w:rPr>
              <w:t>чения государственных (муниц</w:t>
            </w:r>
            <w:r w:rsidRPr="00102637">
              <w:rPr>
                <w:sz w:val="16"/>
                <w:szCs w:val="16"/>
              </w:rPr>
              <w:t>и</w:t>
            </w:r>
            <w:r w:rsidRPr="00102637">
              <w:rPr>
                <w:sz w:val="16"/>
                <w:szCs w:val="16"/>
              </w:rPr>
              <w:t>пальных) нужд</w:t>
            </w:r>
          </w:p>
        </w:tc>
        <w:tc>
          <w:tcPr>
            <w:tcW w:w="721"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nil"/>
            </w:tcBorders>
            <w:shd w:val="clear" w:color="000000" w:fill="CCFFCC"/>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dotted" w:sz="4" w:space="0" w:color="auto"/>
              <w:bottom w:val="single" w:sz="4" w:space="0" w:color="auto"/>
              <w:right w:val="dotted"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1101</w:t>
            </w:r>
          </w:p>
        </w:tc>
        <w:tc>
          <w:tcPr>
            <w:tcW w:w="843" w:type="dxa"/>
            <w:gridSpan w:val="2"/>
            <w:tcBorders>
              <w:top w:val="single" w:sz="4" w:space="0" w:color="auto"/>
              <w:left w:val="nil"/>
              <w:bottom w:val="single" w:sz="4" w:space="0" w:color="auto"/>
              <w:right w:val="dotted" w:sz="4" w:space="0" w:color="000000"/>
            </w:tcBorders>
            <w:shd w:val="clear" w:color="000000" w:fill="CCFFCC"/>
            <w:vAlign w:val="bottom"/>
            <w:hideMark/>
          </w:tcPr>
          <w:p w:rsidR="00102637" w:rsidRPr="00102637" w:rsidRDefault="00102637" w:rsidP="00102637">
            <w:pPr>
              <w:jc w:val="center"/>
              <w:rPr>
                <w:sz w:val="16"/>
                <w:szCs w:val="16"/>
              </w:rPr>
            </w:pPr>
            <w:r w:rsidRPr="00102637">
              <w:rPr>
                <w:sz w:val="16"/>
                <w:szCs w:val="16"/>
              </w:rPr>
              <w:t>0600100000</w:t>
            </w:r>
          </w:p>
        </w:tc>
        <w:tc>
          <w:tcPr>
            <w:tcW w:w="638" w:type="dxa"/>
            <w:tcBorders>
              <w:top w:val="nil"/>
              <w:left w:val="nil"/>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240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2 310,00</w:t>
            </w:r>
          </w:p>
        </w:tc>
        <w:tc>
          <w:tcPr>
            <w:tcW w:w="2120" w:type="dxa"/>
            <w:tcBorders>
              <w:top w:val="nil"/>
              <w:left w:val="nil"/>
              <w:bottom w:val="single" w:sz="4" w:space="0" w:color="auto"/>
              <w:right w:val="single" w:sz="8"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7 690,00</w:t>
            </w:r>
          </w:p>
        </w:tc>
      </w:tr>
      <w:tr w:rsidR="00102637" w:rsidRPr="00102637" w:rsidTr="00102637">
        <w:trPr>
          <w:trHeight w:val="264"/>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Прочая закупка товаров, работ и услуг</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200</w:t>
            </w:r>
          </w:p>
        </w:tc>
        <w:tc>
          <w:tcPr>
            <w:tcW w:w="638"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938</w:t>
            </w:r>
          </w:p>
        </w:tc>
        <w:tc>
          <w:tcPr>
            <w:tcW w:w="840" w:type="dxa"/>
            <w:tcBorders>
              <w:top w:val="nil"/>
              <w:left w:val="nil"/>
              <w:bottom w:val="single" w:sz="4" w:space="0" w:color="auto"/>
              <w:right w:val="dotted"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1101</w:t>
            </w:r>
          </w:p>
        </w:tc>
        <w:tc>
          <w:tcPr>
            <w:tcW w:w="843" w:type="dxa"/>
            <w:gridSpan w:val="2"/>
            <w:tcBorders>
              <w:top w:val="single" w:sz="4" w:space="0" w:color="auto"/>
              <w:left w:val="nil"/>
              <w:bottom w:val="single" w:sz="4" w:space="0" w:color="auto"/>
              <w:right w:val="dotted" w:sz="4" w:space="0" w:color="000000"/>
            </w:tcBorders>
            <w:shd w:val="clear" w:color="auto" w:fill="auto"/>
            <w:vAlign w:val="bottom"/>
            <w:hideMark/>
          </w:tcPr>
          <w:p w:rsidR="00102637" w:rsidRPr="00102637" w:rsidRDefault="00102637" w:rsidP="00102637">
            <w:pPr>
              <w:jc w:val="center"/>
              <w:rPr>
                <w:sz w:val="16"/>
                <w:szCs w:val="16"/>
              </w:rPr>
            </w:pPr>
            <w:r w:rsidRPr="00102637">
              <w:rPr>
                <w:sz w:val="16"/>
                <w:szCs w:val="16"/>
              </w:rPr>
              <w:t>0600100000</w:t>
            </w:r>
          </w:p>
        </w:tc>
        <w:tc>
          <w:tcPr>
            <w:tcW w:w="638"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244</w:t>
            </w:r>
          </w:p>
        </w:tc>
        <w:tc>
          <w:tcPr>
            <w:tcW w:w="2286"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10 000,00</w:t>
            </w:r>
          </w:p>
        </w:tc>
        <w:tc>
          <w:tcPr>
            <w:tcW w:w="2344"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right"/>
              <w:rPr>
                <w:sz w:val="16"/>
                <w:szCs w:val="16"/>
              </w:rPr>
            </w:pPr>
            <w:r w:rsidRPr="00102637">
              <w:rPr>
                <w:sz w:val="16"/>
                <w:szCs w:val="16"/>
              </w:rPr>
              <w:t>2 310,00</w:t>
            </w:r>
          </w:p>
        </w:tc>
        <w:tc>
          <w:tcPr>
            <w:tcW w:w="2120" w:type="dxa"/>
            <w:tcBorders>
              <w:top w:val="nil"/>
              <w:left w:val="nil"/>
              <w:bottom w:val="single" w:sz="4" w:space="0" w:color="auto"/>
              <w:right w:val="single" w:sz="8" w:space="0" w:color="auto"/>
            </w:tcBorders>
            <w:shd w:val="clear" w:color="000000" w:fill="CCFFCC"/>
            <w:vAlign w:val="bottom"/>
            <w:hideMark/>
          </w:tcPr>
          <w:p w:rsidR="00102637" w:rsidRPr="00102637" w:rsidRDefault="00102637" w:rsidP="00102637">
            <w:pPr>
              <w:jc w:val="right"/>
              <w:rPr>
                <w:sz w:val="16"/>
                <w:szCs w:val="16"/>
              </w:rPr>
            </w:pPr>
            <w:r w:rsidRPr="00102637">
              <w:rPr>
                <w:sz w:val="16"/>
                <w:szCs w:val="16"/>
              </w:rPr>
              <w:t>7 690,00</w:t>
            </w:r>
          </w:p>
        </w:tc>
      </w:tr>
      <w:tr w:rsidR="00102637" w:rsidRPr="00102637" w:rsidTr="00102637">
        <w:trPr>
          <w:trHeight w:val="276"/>
          <w:jc w:val="center"/>
        </w:trPr>
        <w:tc>
          <w:tcPr>
            <w:tcW w:w="5989" w:type="dxa"/>
            <w:tcBorders>
              <w:top w:val="nil"/>
              <w:left w:val="nil"/>
              <w:bottom w:val="nil"/>
              <w:right w:val="nil"/>
            </w:tcBorders>
            <w:shd w:val="clear" w:color="auto" w:fill="auto"/>
            <w:vAlign w:val="bottom"/>
            <w:hideMark/>
          </w:tcPr>
          <w:p w:rsidR="00102637" w:rsidRPr="00102637" w:rsidRDefault="00102637" w:rsidP="00102637">
            <w:pPr>
              <w:rPr>
                <w:sz w:val="16"/>
                <w:szCs w:val="16"/>
              </w:rPr>
            </w:pPr>
          </w:p>
        </w:tc>
        <w:tc>
          <w:tcPr>
            <w:tcW w:w="721" w:type="dxa"/>
            <w:tcBorders>
              <w:top w:val="nil"/>
              <w:left w:val="nil"/>
              <w:bottom w:val="nil"/>
              <w:right w:val="nil"/>
            </w:tcBorders>
            <w:shd w:val="clear" w:color="auto" w:fill="auto"/>
            <w:vAlign w:val="bottom"/>
            <w:hideMark/>
          </w:tcPr>
          <w:p w:rsidR="00102637" w:rsidRPr="00102637" w:rsidRDefault="00102637" w:rsidP="00102637">
            <w:pP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840"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424"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419"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2286"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2344"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2120"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r>
      <w:tr w:rsidR="00102637" w:rsidRPr="00102637" w:rsidTr="00102637">
        <w:trPr>
          <w:trHeight w:val="570"/>
          <w:jc w:val="center"/>
        </w:trPr>
        <w:tc>
          <w:tcPr>
            <w:tcW w:w="5989" w:type="dxa"/>
            <w:tcBorders>
              <w:top w:val="single" w:sz="4" w:space="0" w:color="auto"/>
              <w:left w:val="nil"/>
              <w:bottom w:val="single" w:sz="4" w:space="0" w:color="auto"/>
              <w:right w:val="single" w:sz="8" w:space="0" w:color="auto"/>
            </w:tcBorders>
            <w:shd w:val="clear" w:color="000000" w:fill="C0C0C0"/>
            <w:vAlign w:val="bottom"/>
            <w:hideMark/>
          </w:tcPr>
          <w:p w:rsidR="00102637" w:rsidRPr="00102637" w:rsidRDefault="00102637" w:rsidP="00102637">
            <w:pPr>
              <w:rPr>
                <w:sz w:val="16"/>
                <w:szCs w:val="16"/>
              </w:rPr>
            </w:pPr>
            <w:r w:rsidRPr="00102637">
              <w:rPr>
                <w:sz w:val="16"/>
                <w:szCs w:val="16"/>
              </w:rPr>
              <w:t>Результат исполнения бюджета (дефицит / пр</w:t>
            </w:r>
            <w:r w:rsidRPr="00102637">
              <w:rPr>
                <w:sz w:val="16"/>
                <w:szCs w:val="16"/>
              </w:rPr>
              <w:t>о</w:t>
            </w:r>
            <w:r w:rsidRPr="00102637">
              <w:rPr>
                <w:sz w:val="16"/>
                <w:szCs w:val="16"/>
              </w:rPr>
              <w:t>фицит)</w:t>
            </w:r>
          </w:p>
        </w:tc>
        <w:tc>
          <w:tcPr>
            <w:tcW w:w="721" w:type="dxa"/>
            <w:tcBorders>
              <w:top w:val="single" w:sz="8" w:space="0" w:color="auto"/>
              <w:left w:val="nil"/>
              <w:bottom w:val="single" w:sz="8" w:space="0" w:color="auto"/>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450</w:t>
            </w:r>
          </w:p>
        </w:tc>
        <w:tc>
          <w:tcPr>
            <w:tcW w:w="2959" w:type="dxa"/>
            <w:gridSpan w:val="5"/>
            <w:tcBorders>
              <w:top w:val="single" w:sz="8" w:space="0" w:color="auto"/>
              <w:left w:val="nil"/>
              <w:bottom w:val="single" w:sz="8" w:space="0" w:color="auto"/>
              <w:right w:val="single" w:sz="4" w:space="0" w:color="000000"/>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х</w:t>
            </w:r>
          </w:p>
        </w:tc>
        <w:tc>
          <w:tcPr>
            <w:tcW w:w="2286" w:type="dxa"/>
            <w:tcBorders>
              <w:top w:val="single" w:sz="8" w:space="0" w:color="auto"/>
              <w:left w:val="nil"/>
              <w:bottom w:val="single" w:sz="8" w:space="0" w:color="auto"/>
              <w:right w:val="single" w:sz="4" w:space="0" w:color="auto"/>
            </w:tcBorders>
            <w:shd w:val="clear" w:color="000000" w:fill="FFFF99"/>
            <w:noWrap/>
            <w:vAlign w:val="bottom"/>
            <w:hideMark/>
          </w:tcPr>
          <w:p w:rsidR="00102637" w:rsidRPr="00102637" w:rsidRDefault="00102637" w:rsidP="00102637">
            <w:pPr>
              <w:jc w:val="right"/>
              <w:rPr>
                <w:sz w:val="16"/>
                <w:szCs w:val="16"/>
              </w:rPr>
            </w:pPr>
            <w:r w:rsidRPr="00102637">
              <w:rPr>
                <w:sz w:val="16"/>
                <w:szCs w:val="16"/>
              </w:rPr>
              <w:t>-1 350 000,00</w:t>
            </w:r>
          </w:p>
        </w:tc>
        <w:tc>
          <w:tcPr>
            <w:tcW w:w="2344" w:type="dxa"/>
            <w:tcBorders>
              <w:top w:val="single" w:sz="8" w:space="0" w:color="auto"/>
              <w:left w:val="nil"/>
              <w:bottom w:val="single" w:sz="8" w:space="0" w:color="auto"/>
              <w:right w:val="single" w:sz="4" w:space="0" w:color="auto"/>
            </w:tcBorders>
            <w:shd w:val="clear" w:color="000000" w:fill="FFFF99"/>
            <w:noWrap/>
            <w:vAlign w:val="bottom"/>
            <w:hideMark/>
          </w:tcPr>
          <w:p w:rsidR="00102637" w:rsidRPr="00102637" w:rsidRDefault="00102637" w:rsidP="00102637">
            <w:pPr>
              <w:jc w:val="right"/>
              <w:rPr>
                <w:sz w:val="16"/>
                <w:szCs w:val="16"/>
              </w:rPr>
            </w:pPr>
            <w:r w:rsidRPr="00102637">
              <w:rPr>
                <w:sz w:val="16"/>
                <w:szCs w:val="16"/>
              </w:rPr>
              <w:t>3 538 516,66</w:t>
            </w:r>
          </w:p>
        </w:tc>
        <w:tc>
          <w:tcPr>
            <w:tcW w:w="2120" w:type="dxa"/>
            <w:tcBorders>
              <w:top w:val="single" w:sz="8" w:space="0" w:color="auto"/>
              <w:left w:val="nil"/>
              <w:bottom w:val="single" w:sz="8"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х</w:t>
            </w:r>
          </w:p>
        </w:tc>
      </w:tr>
      <w:tr w:rsidR="00102637" w:rsidRPr="00102637" w:rsidTr="00102637">
        <w:trPr>
          <w:trHeight w:val="264"/>
          <w:jc w:val="center"/>
        </w:trPr>
        <w:tc>
          <w:tcPr>
            <w:tcW w:w="5989" w:type="dxa"/>
            <w:tcBorders>
              <w:top w:val="nil"/>
              <w:left w:val="nil"/>
              <w:bottom w:val="nil"/>
              <w:right w:val="nil"/>
            </w:tcBorders>
            <w:shd w:val="clear" w:color="auto" w:fill="auto"/>
            <w:vAlign w:val="bottom"/>
            <w:hideMark/>
          </w:tcPr>
          <w:p w:rsidR="00102637" w:rsidRPr="00102637" w:rsidRDefault="00102637" w:rsidP="00102637">
            <w:pPr>
              <w:rPr>
                <w:sz w:val="16"/>
                <w:szCs w:val="16"/>
              </w:rPr>
            </w:pPr>
          </w:p>
        </w:tc>
        <w:tc>
          <w:tcPr>
            <w:tcW w:w="721" w:type="dxa"/>
            <w:tcBorders>
              <w:top w:val="nil"/>
              <w:left w:val="nil"/>
              <w:bottom w:val="nil"/>
              <w:right w:val="nil"/>
            </w:tcBorders>
            <w:shd w:val="clear" w:color="auto" w:fill="auto"/>
            <w:vAlign w:val="bottom"/>
            <w:hideMark/>
          </w:tcPr>
          <w:p w:rsidR="00102637" w:rsidRPr="00102637" w:rsidRDefault="00102637" w:rsidP="00102637">
            <w:pPr>
              <w:jc w:val="cente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840"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424"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419"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638"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2286"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2344"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c>
          <w:tcPr>
            <w:tcW w:w="2120" w:type="dxa"/>
            <w:tcBorders>
              <w:top w:val="nil"/>
              <w:left w:val="nil"/>
              <w:bottom w:val="nil"/>
              <w:right w:val="nil"/>
            </w:tcBorders>
            <w:shd w:val="clear" w:color="auto" w:fill="auto"/>
            <w:noWrap/>
            <w:vAlign w:val="bottom"/>
            <w:hideMark/>
          </w:tcPr>
          <w:p w:rsidR="00102637" w:rsidRPr="00102637" w:rsidRDefault="00102637" w:rsidP="00102637">
            <w:pPr>
              <w:jc w:val="center"/>
              <w:rPr>
                <w:sz w:val="16"/>
                <w:szCs w:val="16"/>
              </w:rPr>
            </w:pPr>
          </w:p>
        </w:tc>
      </w:tr>
      <w:tr w:rsidR="00102637" w:rsidRPr="00102637" w:rsidTr="00102637">
        <w:trPr>
          <w:trHeight w:val="276"/>
          <w:jc w:val="center"/>
        </w:trPr>
        <w:tc>
          <w:tcPr>
            <w:tcW w:w="16419" w:type="dxa"/>
            <w:gridSpan w:val="10"/>
            <w:tcBorders>
              <w:top w:val="nil"/>
              <w:left w:val="nil"/>
              <w:bottom w:val="nil"/>
              <w:right w:val="nil"/>
            </w:tcBorders>
            <w:shd w:val="clear" w:color="auto" w:fill="auto"/>
            <w:noWrap/>
            <w:vAlign w:val="bottom"/>
            <w:hideMark/>
          </w:tcPr>
          <w:p w:rsidR="00102637" w:rsidRPr="00102637" w:rsidRDefault="00102637" w:rsidP="00102637">
            <w:pPr>
              <w:jc w:val="center"/>
              <w:rPr>
                <w:b/>
                <w:bCs/>
                <w:sz w:val="16"/>
                <w:szCs w:val="16"/>
              </w:rPr>
            </w:pPr>
            <w:r w:rsidRPr="00102637">
              <w:rPr>
                <w:b/>
                <w:bCs/>
                <w:sz w:val="16"/>
                <w:szCs w:val="16"/>
              </w:rPr>
              <w:t xml:space="preserve">                                  3. Источники финансирования дефицита бюджета</w:t>
            </w:r>
          </w:p>
        </w:tc>
      </w:tr>
      <w:tr w:rsidR="00102637" w:rsidRPr="00102637" w:rsidTr="00102637">
        <w:trPr>
          <w:trHeight w:val="342"/>
          <w:jc w:val="center"/>
        </w:trPr>
        <w:tc>
          <w:tcPr>
            <w:tcW w:w="59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Наименование показателя</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Код</w:t>
            </w:r>
            <w:r w:rsidRPr="00102637">
              <w:rPr>
                <w:sz w:val="16"/>
                <w:szCs w:val="16"/>
              </w:rPr>
              <w:br/>
              <w:t>стро-</w:t>
            </w:r>
            <w:r w:rsidRPr="00102637">
              <w:rPr>
                <w:sz w:val="16"/>
                <w:szCs w:val="16"/>
              </w:rPr>
              <w:br/>
              <w:t>ки</w:t>
            </w:r>
          </w:p>
        </w:tc>
        <w:tc>
          <w:tcPr>
            <w:tcW w:w="295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2637" w:rsidRPr="00102637" w:rsidRDefault="00102637" w:rsidP="00102637">
            <w:pPr>
              <w:jc w:val="center"/>
              <w:rPr>
                <w:sz w:val="16"/>
                <w:szCs w:val="16"/>
              </w:rPr>
            </w:pPr>
            <w:r w:rsidRPr="00102637">
              <w:rPr>
                <w:sz w:val="16"/>
                <w:szCs w:val="16"/>
              </w:rPr>
              <w:t>Код источника финансиров</w:t>
            </w:r>
            <w:r w:rsidRPr="00102637">
              <w:rPr>
                <w:sz w:val="16"/>
                <w:szCs w:val="16"/>
              </w:rPr>
              <w:t>а</w:t>
            </w:r>
            <w:r w:rsidRPr="00102637">
              <w:rPr>
                <w:sz w:val="16"/>
                <w:szCs w:val="16"/>
              </w:rPr>
              <w:t>ния дефицита бюджета по бюджетной классификации</w:t>
            </w:r>
          </w:p>
        </w:tc>
        <w:tc>
          <w:tcPr>
            <w:tcW w:w="2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Утвержденные бюджетные н</w:t>
            </w:r>
            <w:r w:rsidRPr="00102637">
              <w:rPr>
                <w:sz w:val="16"/>
                <w:szCs w:val="16"/>
              </w:rPr>
              <w:t>а</w:t>
            </w:r>
            <w:r w:rsidRPr="00102637">
              <w:rPr>
                <w:sz w:val="16"/>
                <w:szCs w:val="16"/>
              </w:rPr>
              <w:t>значения</w:t>
            </w:r>
          </w:p>
        </w:tc>
        <w:tc>
          <w:tcPr>
            <w:tcW w:w="23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Исполнено</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637" w:rsidRPr="00102637" w:rsidRDefault="00102637" w:rsidP="00102637">
            <w:pPr>
              <w:jc w:val="center"/>
              <w:rPr>
                <w:sz w:val="16"/>
                <w:szCs w:val="16"/>
              </w:rPr>
            </w:pPr>
            <w:r w:rsidRPr="00102637">
              <w:rPr>
                <w:sz w:val="16"/>
                <w:szCs w:val="16"/>
              </w:rPr>
              <w:t>Неисполненные назнач</w:t>
            </w:r>
            <w:r w:rsidRPr="00102637">
              <w:rPr>
                <w:sz w:val="16"/>
                <w:szCs w:val="16"/>
              </w:rPr>
              <w:t>е</w:t>
            </w:r>
            <w:r w:rsidRPr="00102637">
              <w:rPr>
                <w:sz w:val="16"/>
                <w:szCs w:val="16"/>
              </w:rPr>
              <w:t>ния</w:t>
            </w:r>
          </w:p>
        </w:tc>
      </w:tr>
      <w:tr w:rsidR="00102637" w:rsidRPr="00102637" w:rsidTr="00102637">
        <w:trPr>
          <w:trHeight w:val="342"/>
          <w:jc w:val="center"/>
        </w:trPr>
        <w:tc>
          <w:tcPr>
            <w:tcW w:w="5989" w:type="dxa"/>
            <w:vMerge/>
            <w:tcBorders>
              <w:top w:val="single" w:sz="4" w:space="0" w:color="auto"/>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959" w:type="dxa"/>
            <w:gridSpan w:val="5"/>
            <w:vMerge/>
            <w:tcBorders>
              <w:top w:val="single" w:sz="4" w:space="0" w:color="auto"/>
              <w:left w:val="single" w:sz="4" w:space="0" w:color="auto"/>
              <w:bottom w:val="single" w:sz="4" w:space="0" w:color="000000"/>
              <w:right w:val="single" w:sz="4" w:space="0" w:color="000000"/>
            </w:tcBorders>
            <w:vAlign w:val="center"/>
            <w:hideMark/>
          </w:tcPr>
          <w:p w:rsidR="00102637" w:rsidRPr="00102637" w:rsidRDefault="00102637" w:rsidP="00102637">
            <w:pPr>
              <w:rPr>
                <w:sz w:val="16"/>
                <w:szCs w:val="16"/>
              </w:rPr>
            </w:pPr>
          </w:p>
        </w:tc>
        <w:tc>
          <w:tcPr>
            <w:tcW w:w="2286" w:type="dxa"/>
            <w:vMerge/>
            <w:tcBorders>
              <w:top w:val="single" w:sz="4" w:space="0" w:color="auto"/>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344" w:type="dxa"/>
            <w:vMerge/>
            <w:tcBorders>
              <w:top w:val="single" w:sz="4" w:space="0" w:color="auto"/>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r>
      <w:tr w:rsidR="00102637" w:rsidRPr="00102637" w:rsidTr="00102637">
        <w:trPr>
          <w:trHeight w:val="342"/>
          <w:jc w:val="center"/>
        </w:trPr>
        <w:tc>
          <w:tcPr>
            <w:tcW w:w="5989" w:type="dxa"/>
            <w:vMerge/>
            <w:tcBorders>
              <w:top w:val="single" w:sz="4" w:space="0" w:color="auto"/>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959" w:type="dxa"/>
            <w:gridSpan w:val="5"/>
            <w:vMerge/>
            <w:tcBorders>
              <w:top w:val="single" w:sz="4" w:space="0" w:color="auto"/>
              <w:left w:val="single" w:sz="4" w:space="0" w:color="auto"/>
              <w:bottom w:val="single" w:sz="4" w:space="0" w:color="000000"/>
              <w:right w:val="single" w:sz="4" w:space="0" w:color="000000"/>
            </w:tcBorders>
            <w:vAlign w:val="center"/>
            <w:hideMark/>
          </w:tcPr>
          <w:p w:rsidR="00102637" w:rsidRPr="00102637" w:rsidRDefault="00102637" w:rsidP="00102637">
            <w:pPr>
              <w:rPr>
                <w:sz w:val="16"/>
                <w:szCs w:val="16"/>
              </w:rPr>
            </w:pPr>
          </w:p>
        </w:tc>
        <w:tc>
          <w:tcPr>
            <w:tcW w:w="2286" w:type="dxa"/>
            <w:vMerge/>
            <w:tcBorders>
              <w:top w:val="single" w:sz="4" w:space="0" w:color="auto"/>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344" w:type="dxa"/>
            <w:vMerge/>
            <w:tcBorders>
              <w:top w:val="single" w:sz="4" w:space="0" w:color="auto"/>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102637" w:rsidRPr="00102637" w:rsidRDefault="00102637" w:rsidP="00102637">
            <w:pPr>
              <w:rPr>
                <w:sz w:val="16"/>
                <w:szCs w:val="16"/>
              </w:rPr>
            </w:pPr>
          </w:p>
        </w:tc>
      </w:tr>
      <w:tr w:rsidR="00102637" w:rsidRPr="00102637" w:rsidTr="00102637">
        <w:trPr>
          <w:trHeight w:val="276"/>
          <w:jc w:val="center"/>
        </w:trPr>
        <w:tc>
          <w:tcPr>
            <w:tcW w:w="5989" w:type="dxa"/>
            <w:tcBorders>
              <w:top w:val="nil"/>
              <w:left w:val="single" w:sz="4" w:space="0" w:color="auto"/>
              <w:bottom w:val="single" w:sz="4"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1</w:t>
            </w:r>
          </w:p>
        </w:tc>
        <w:tc>
          <w:tcPr>
            <w:tcW w:w="721" w:type="dxa"/>
            <w:tcBorders>
              <w:top w:val="nil"/>
              <w:left w:val="nil"/>
              <w:bottom w:val="single" w:sz="8"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2</w:t>
            </w:r>
          </w:p>
        </w:tc>
        <w:tc>
          <w:tcPr>
            <w:tcW w:w="2959" w:type="dxa"/>
            <w:gridSpan w:val="5"/>
            <w:tcBorders>
              <w:top w:val="single" w:sz="4" w:space="0" w:color="auto"/>
              <w:left w:val="nil"/>
              <w:bottom w:val="single" w:sz="8" w:space="0" w:color="auto"/>
              <w:right w:val="single" w:sz="4" w:space="0" w:color="000000"/>
            </w:tcBorders>
            <w:shd w:val="clear" w:color="auto" w:fill="auto"/>
            <w:noWrap/>
            <w:vAlign w:val="center"/>
            <w:hideMark/>
          </w:tcPr>
          <w:p w:rsidR="00102637" w:rsidRPr="00102637" w:rsidRDefault="00102637" w:rsidP="00102637">
            <w:pPr>
              <w:jc w:val="center"/>
              <w:rPr>
                <w:sz w:val="16"/>
                <w:szCs w:val="16"/>
              </w:rPr>
            </w:pPr>
            <w:r w:rsidRPr="00102637">
              <w:rPr>
                <w:sz w:val="16"/>
                <w:szCs w:val="16"/>
              </w:rPr>
              <w:t>3</w:t>
            </w:r>
          </w:p>
        </w:tc>
        <w:tc>
          <w:tcPr>
            <w:tcW w:w="2286" w:type="dxa"/>
            <w:tcBorders>
              <w:top w:val="nil"/>
              <w:left w:val="nil"/>
              <w:bottom w:val="single" w:sz="8"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4</w:t>
            </w:r>
          </w:p>
        </w:tc>
        <w:tc>
          <w:tcPr>
            <w:tcW w:w="2344" w:type="dxa"/>
            <w:tcBorders>
              <w:top w:val="nil"/>
              <w:left w:val="nil"/>
              <w:bottom w:val="single" w:sz="8"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5</w:t>
            </w:r>
          </w:p>
        </w:tc>
        <w:tc>
          <w:tcPr>
            <w:tcW w:w="2120" w:type="dxa"/>
            <w:tcBorders>
              <w:top w:val="nil"/>
              <w:left w:val="nil"/>
              <w:bottom w:val="single" w:sz="8" w:space="0" w:color="auto"/>
              <w:right w:val="single" w:sz="4" w:space="0" w:color="auto"/>
            </w:tcBorders>
            <w:shd w:val="clear" w:color="auto" w:fill="auto"/>
            <w:noWrap/>
            <w:vAlign w:val="center"/>
            <w:hideMark/>
          </w:tcPr>
          <w:p w:rsidR="00102637" w:rsidRPr="00102637" w:rsidRDefault="00102637" w:rsidP="00102637">
            <w:pPr>
              <w:jc w:val="center"/>
              <w:rPr>
                <w:sz w:val="16"/>
                <w:szCs w:val="16"/>
              </w:rPr>
            </w:pPr>
            <w:r w:rsidRPr="00102637">
              <w:rPr>
                <w:sz w:val="16"/>
                <w:szCs w:val="16"/>
              </w:rPr>
              <w:t>6</w:t>
            </w:r>
          </w:p>
        </w:tc>
      </w:tr>
      <w:tr w:rsidR="00102637" w:rsidRPr="00102637" w:rsidTr="00102637">
        <w:trPr>
          <w:trHeight w:val="255"/>
          <w:jc w:val="center"/>
        </w:trPr>
        <w:tc>
          <w:tcPr>
            <w:tcW w:w="5989" w:type="dxa"/>
            <w:tcBorders>
              <w:top w:val="nil"/>
              <w:left w:val="single" w:sz="4" w:space="0" w:color="auto"/>
              <w:bottom w:val="single" w:sz="4" w:space="0" w:color="auto"/>
              <w:right w:val="nil"/>
            </w:tcBorders>
            <w:shd w:val="clear" w:color="000000" w:fill="C0C0C0"/>
            <w:vAlign w:val="bottom"/>
            <w:hideMark/>
          </w:tcPr>
          <w:p w:rsidR="00102637" w:rsidRPr="00102637" w:rsidRDefault="00102637" w:rsidP="00102637">
            <w:pPr>
              <w:rPr>
                <w:sz w:val="16"/>
                <w:szCs w:val="16"/>
              </w:rPr>
            </w:pPr>
            <w:r w:rsidRPr="00102637">
              <w:rPr>
                <w:sz w:val="16"/>
                <w:szCs w:val="16"/>
              </w:rPr>
              <w:t>Источники финансирования дефицита бюджета - всего</w:t>
            </w:r>
          </w:p>
        </w:tc>
        <w:tc>
          <w:tcPr>
            <w:tcW w:w="721" w:type="dxa"/>
            <w:tcBorders>
              <w:top w:val="nil"/>
              <w:left w:val="single" w:sz="8" w:space="0" w:color="auto"/>
              <w:bottom w:val="single" w:sz="4" w:space="0" w:color="auto"/>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500</w:t>
            </w:r>
          </w:p>
        </w:tc>
        <w:tc>
          <w:tcPr>
            <w:tcW w:w="2959" w:type="dxa"/>
            <w:gridSpan w:val="5"/>
            <w:tcBorders>
              <w:top w:val="single" w:sz="8" w:space="0" w:color="auto"/>
              <w:left w:val="nil"/>
              <w:bottom w:val="single" w:sz="4" w:space="0" w:color="auto"/>
              <w:right w:val="single" w:sz="4" w:space="0" w:color="000000"/>
            </w:tcBorders>
            <w:shd w:val="clear" w:color="000000" w:fill="C0C0C0"/>
            <w:vAlign w:val="bottom"/>
            <w:hideMark/>
          </w:tcPr>
          <w:p w:rsidR="00102637" w:rsidRPr="00102637" w:rsidRDefault="00102637" w:rsidP="00102637">
            <w:pPr>
              <w:jc w:val="center"/>
              <w:rPr>
                <w:sz w:val="16"/>
                <w:szCs w:val="16"/>
              </w:rPr>
            </w:pPr>
            <w:r w:rsidRPr="00102637">
              <w:rPr>
                <w:sz w:val="16"/>
                <w:szCs w:val="16"/>
              </w:rPr>
              <w:t>х</w:t>
            </w:r>
          </w:p>
        </w:tc>
        <w:tc>
          <w:tcPr>
            <w:tcW w:w="2286" w:type="dxa"/>
            <w:tcBorders>
              <w:top w:val="nil"/>
              <w:left w:val="nil"/>
              <w:bottom w:val="single" w:sz="4" w:space="0" w:color="auto"/>
              <w:right w:val="single" w:sz="4" w:space="0" w:color="auto"/>
            </w:tcBorders>
            <w:shd w:val="clear" w:color="000000" w:fill="FFFF99"/>
            <w:noWrap/>
            <w:vAlign w:val="bottom"/>
            <w:hideMark/>
          </w:tcPr>
          <w:p w:rsidR="00102637" w:rsidRPr="00102637" w:rsidRDefault="00102637" w:rsidP="00102637">
            <w:pPr>
              <w:jc w:val="right"/>
              <w:rPr>
                <w:sz w:val="16"/>
                <w:szCs w:val="16"/>
              </w:rPr>
            </w:pPr>
            <w:r w:rsidRPr="00102637">
              <w:rPr>
                <w:sz w:val="16"/>
                <w:szCs w:val="16"/>
              </w:rPr>
              <w:t>1 350 000,00</w:t>
            </w:r>
          </w:p>
        </w:tc>
        <w:tc>
          <w:tcPr>
            <w:tcW w:w="2344" w:type="dxa"/>
            <w:tcBorders>
              <w:top w:val="nil"/>
              <w:left w:val="nil"/>
              <w:bottom w:val="single" w:sz="4" w:space="0" w:color="auto"/>
              <w:right w:val="single" w:sz="4" w:space="0" w:color="auto"/>
            </w:tcBorders>
            <w:shd w:val="clear" w:color="000000" w:fill="FFFF99"/>
            <w:noWrap/>
            <w:vAlign w:val="bottom"/>
            <w:hideMark/>
          </w:tcPr>
          <w:p w:rsidR="00102637" w:rsidRPr="00102637" w:rsidRDefault="00102637" w:rsidP="00102637">
            <w:pPr>
              <w:jc w:val="right"/>
              <w:rPr>
                <w:sz w:val="16"/>
                <w:szCs w:val="16"/>
              </w:rPr>
            </w:pPr>
            <w:r w:rsidRPr="00102637">
              <w:rPr>
                <w:sz w:val="16"/>
                <w:szCs w:val="16"/>
              </w:rPr>
              <w:t>-3 538 516,66</w:t>
            </w:r>
          </w:p>
        </w:tc>
        <w:tc>
          <w:tcPr>
            <w:tcW w:w="2120" w:type="dxa"/>
            <w:tcBorders>
              <w:top w:val="nil"/>
              <w:left w:val="nil"/>
              <w:bottom w:val="single" w:sz="4" w:space="0" w:color="auto"/>
              <w:right w:val="single" w:sz="8" w:space="0" w:color="auto"/>
            </w:tcBorders>
            <w:shd w:val="clear" w:color="000000" w:fill="FFFF99"/>
            <w:noWrap/>
            <w:vAlign w:val="bottom"/>
            <w:hideMark/>
          </w:tcPr>
          <w:p w:rsidR="00102637" w:rsidRPr="00102637" w:rsidRDefault="00102637" w:rsidP="00102637">
            <w:pPr>
              <w:jc w:val="right"/>
              <w:rPr>
                <w:sz w:val="16"/>
                <w:szCs w:val="16"/>
              </w:rPr>
            </w:pPr>
            <w:r w:rsidRPr="00102637">
              <w:rPr>
                <w:sz w:val="16"/>
                <w:szCs w:val="16"/>
              </w:rPr>
              <w:t>4 888 516,66</w:t>
            </w:r>
          </w:p>
        </w:tc>
      </w:tr>
      <w:tr w:rsidR="00102637" w:rsidRPr="00102637" w:rsidTr="00102637">
        <w:trPr>
          <w:trHeight w:val="255"/>
          <w:jc w:val="center"/>
        </w:trPr>
        <w:tc>
          <w:tcPr>
            <w:tcW w:w="5989" w:type="dxa"/>
            <w:tcBorders>
              <w:top w:val="nil"/>
              <w:left w:val="single" w:sz="4" w:space="0" w:color="auto"/>
              <w:bottom w:val="nil"/>
              <w:right w:val="nil"/>
            </w:tcBorders>
            <w:shd w:val="clear" w:color="000000" w:fill="C0C0C0"/>
            <w:vAlign w:val="bottom"/>
            <w:hideMark/>
          </w:tcPr>
          <w:p w:rsidR="00102637" w:rsidRPr="00102637" w:rsidRDefault="00102637" w:rsidP="00102637">
            <w:pPr>
              <w:rPr>
                <w:sz w:val="16"/>
                <w:szCs w:val="16"/>
              </w:rPr>
            </w:pPr>
            <w:r w:rsidRPr="00102637">
              <w:rPr>
                <w:sz w:val="16"/>
                <w:szCs w:val="16"/>
              </w:rPr>
              <w:t xml:space="preserve">      в том числе:</w:t>
            </w:r>
          </w:p>
        </w:tc>
        <w:tc>
          <w:tcPr>
            <w:tcW w:w="721" w:type="dxa"/>
            <w:tcBorders>
              <w:top w:val="nil"/>
              <w:left w:val="single" w:sz="8" w:space="0" w:color="auto"/>
              <w:bottom w:val="nil"/>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 </w:t>
            </w:r>
          </w:p>
        </w:tc>
        <w:tc>
          <w:tcPr>
            <w:tcW w:w="2959" w:type="dxa"/>
            <w:gridSpan w:val="5"/>
            <w:tcBorders>
              <w:top w:val="single" w:sz="4" w:space="0" w:color="auto"/>
              <w:left w:val="nil"/>
              <w:bottom w:val="nil"/>
              <w:right w:val="single" w:sz="4" w:space="0" w:color="000000"/>
            </w:tcBorders>
            <w:shd w:val="clear" w:color="000000" w:fill="C0C0C0"/>
            <w:vAlign w:val="bottom"/>
            <w:hideMark/>
          </w:tcPr>
          <w:p w:rsidR="00102637" w:rsidRPr="00102637" w:rsidRDefault="00102637" w:rsidP="00102637">
            <w:pPr>
              <w:jc w:val="center"/>
              <w:rPr>
                <w:sz w:val="16"/>
                <w:szCs w:val="16"/>
              </w:rPr>
            </w:pPr>
            <w:r w:rsidRPr="00102637">
              <w:rPr>
                <w:sz w:val="16"/>
                <w:szCs w:val="16"/>
              </w:rPr>
              <w:t> </w:t>
            </w:r>
          </w:p>
        </w:tc>
        <w:tc>
          <w:tcPr>
            <w:tcW w:w="2286" w:type="dxa"/>
            <w:tcBorders>
              <w:top w:val="nil"/>
              <w:left w:val="nil"/>
              <w:bottom w:val="nil"/>
              <w:right w:val="single" w:sz="4"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 </w:t>
            </w:r>
          </w:p>
        </w:tc>
        <w:tc>
          <w:tcPr>
            <w:tcW w:w="2344" w:type="dxa"/>
            <w:tcBorders>
              <w:top w:val="nil"/>
              <w:left w:val="nil"/>
              <w:bottom w:val="nil"/>
              <w:right w:val="single" w:sz="4"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 </w:t>
            </w:r>
          </w:p>
        </w:tc>
        <w:tc>
          <w:tcPr>
            <w:tcW w:w="2120" w:type="dxa"/>
            <w:tcBorders>
              <w:top w:val="nil"/>
              <w:left w:val="nil"/>
              <w:bottom w:val="nil"/>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 </w:t>
            </w:r>
          </w:p>
        </w:tc>
      </w:tr>
      <w:tr w:rsidR="00102637" w:rsidRPr="00102637" w:rsidTr="00102637">
        <w:trPr>
          <w:trHeight w:val="255"/>
          <w:jc w:val="center"/>
        </w:trPr>
        <w:tc>
          <w:tcPr>
            <w:tcW w:w="5989" w:type="dxa"/>
            <w:tcBorders>
              <w:top w:val="nil"/>
              <w:left w:val="single" w:sz="4" w:space="0" w:color="auto"/>
              <w:bottom w:val="single" w:sz="4" w:space="0" w:color="auto"/>
              <w:right w:val="nil"/>
            </w:tcBorders>
            <w:shd w:val="clear" w:color="000000" w:fill="C0C0C0"/>
            <w:vAlign w:val="bottom"/>
            <w:hideMark/>
          </w:tcPr>
          <w:p w:rsidR="00102637" w:rsidRPr="00102637" w:rsidRDefault="00102637" w:rsidP="00102637">
            <w:pPr>
              <w:rPr>
                <w:sz w:val="16"/>
                <w:szCs w:val="16"/>
              </w:rPr>
            </w:pPr>
            <w:r w:rsidRPr="00102637">
              <w:rPr>
                <w:sz w:val="16"/>
                <w:szCs w:val="16"/>
              </w:rPr>
              <w:t>источники внутреннего финансирования бюдж</w:t>
            </w:r>
            <w:r w:rsidRPr="00102637">
              <w:rPr>
                <w:sz w:val="16"/>
                <w:szCs w:val="16"/>
              </w:rPr>
              <w:t>е</w:t>
            </w:r>
            <w:r w:rsidRPr="00102637">
              <w:rPr>
                <w:sz w:val="16"/>
                <w:szCs w:val="16"/>
              </w:rPr>
              <w:t>та</w:t>
            </w:r>
          </w:p>
        </w:tc>
        <w:tc>
          <w:tcPr>
            <w:tcW w:w="721" w:type="dxa"/>
            <w:tcBorders>
              <w:top w:val="nil"/>
              <w:left w:val="single" w:sz="8" w:space="0" w:color="auto"/>
              <w:bottom w:val="single" w:sz="4" w:space="0" w:color="auto"/>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520</w:t>
            </w:r>
          </w:p>
        </w:tc>
        <w:tc>
          <w:tcPr>
            <w:tcW w:w="2959" w:type="dxa"/>
            <w:gridSpan w:val="5"/>
            <w:tcBorders>
              <w:top w:val="nil"/>
              <w:left w:val="nil"/>
              <w:bottom w:val="single" w:sz="4" w:space="0" w:color="auto"/>
              <w:right w:val="single" w:sz="4" w:space="0" w:color="000000"/>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х</w:t>
            </w:r>
          </w:p>
        </w:tc>
        <w:tc>
          <w:tcPr>
            <w:tcW w:w="2286" w:type="dxa"/>
            <w:tcBorders>
              <w:top w:val="nil"/>
              <w:left w:val="nil"/>
              <w:bottom w:val="single" w:sz="4" w:space="0" w:color="auto"/>
              <w:right w:val="single" w:sz="4"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0,00</w:t>
            </w:r>
          </w:p>
        </w:tc>
        <w:tc>
          <w:tcPr>
            <w:tcW w:w="2344" w:type="dxa"/>
            <w:tcBorders>
              <w:top w:val="nil"/>
              <w:left w:val="nil"/>
              <w:bottom w:val="single" w:sz="4" w:space="0" w:color="auto"/>
              <w:right w:val="single" w:sz="4"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55"/>
          <w:jc w:val="center"/>
        </w:trPr>
        <w:tc>
          <w:tcPr>
            <w:tcW w:w="5989" w:type="dxa"/>
            <w:tcBorders>
              <w:top w:val="nil"/>
              <w:left w:val="single" w:sz="4" w:space="0" w:color="auto"/>
              <w:bottom w:val="nil"/>
              <w:right w:val="nil"/>
            </w:tcBorders>
            <w:shd w:val="clear" w:color="000000" w:fill="C0C0C0"/>
            <w:vAlign w:val="bottom"/>
            <w:hideMark/>
          </w:tcPr>
          <w:p w:rsidR="00102637" w:rsidRPr="00102637" w:rsidRDefault="00102637" w:rsidP="00102637">
            <w:pPr>
              <w:rPr>
                <w:sz w:val="16"/>
                <w:szCs w:val="16"/>
              </w:rPr>
            </w:pPr>
            <w:r w:rsidRPr="00102637">
              <w:rPr>
                <w:sz w:val="16"/>
                <w:szCs w:val="16"/>
              </w:rPr>
              <w:t xml:space="preserve">       из них:</w:t>
            </w:r>
          </w:p>
        </w:tc>
        <w:tc>
          <w:tcPr>
            <w:tcW w:w="721" w:type="dxa"/>
            <w:tcBorders>
              <w:top w:val="nil"/>
              <w:left w:val="single" w:sz="8" w:space="0" w:color="auto"/>
              <w:bottom w:val="single" w:sz="4" w:space="0" w:color="auto"/>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 </w:t>
            </w:r>
          </w:p>
        </w:tc>
        <w:tc>
          <w:tcPr>
            <w:tcW w:w="2959" w:type="dxa"/>
            <w:gridSpan w:val="5"/>
            <w:tcBorders>
              <w:top w:val="single" w:sz="4" w:space="0" w:color="auto"/>
              <w:left w:val="nil"/>
              <w:bottom w:val="single" w:sz="4" w:space="0" w:color="auto"/>
              <w:right w:val="single" w:sz="4" w:space="0" w:color="000000"/>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 </w:t>
            </w:r>
          </w:p>
        </w:tc>
        <w:tc>
          <w:tcPr>
            <w:tcW w:w="2286" w:type="dxa"/>
            <w:tcBorders>
              <w:top w:val="nil"/>
              <w:left w:val="nil"/>
              <w:bottom w:val="single" w:sz="4" w:space="0" w:color="auto"/>
              <w:right w:val="single" w:sz="4"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 </w:t>
            </w:r>
          </w:p>
        </w:tc>
        <w:tc>
          <w:tcPr>
            <w:tcW w:w="2344" w:type="dxa"/>
            <w:tcBorders>
              <w:top w:val="nil"/>
              <w:left w:val="nil"/>
              <w:bottom w:val="single" w:sz="4" w:space="0" w:color="auto"/>
              <w:right w:val="single" w:sz="4"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 </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 </w:t>
            </w:r>
          </w:p>
        </w:tc>
      </w:tr>
      <w:tr w:rsidR="00102637" w:rsidRPr="00102637" w:rsidTr="00102637">
        <w:trPr>
          <w:trHeight w:val="264"/>
          <w:jc w:val="center"/>
        </w:trPr>
        <w:tc>
          <w:tcPr>
            <w:tcW w:w="5989" w:type="dxa"/>
            <w:tcBorders>
              <w:top w:val="nil"/>
              <w:left w:val="single" w:sz="4" w:space="0" w:color="auto"/>
              <w:bottom w:val="single" w:sz="4" w:space="0" w:color="auto"/>
              <w:right w:val="nil"/>
            </w:tcBorders>
            <w:shd w:val="pct25" w:color="000000" w:fill="auto"/>
            <w:vAlign w:val="bottom"/>
            <w:hideMark/>
          </w:tcPr>
          <w:p w:rsidR="00102637" w:rsidRPr="00102637" w:rsidRDefault="00102637" w:rsidP="00102637">
            <w:pPr>
              <w:rPr>
                <w:sz w:val="16"/>
                <w:szCs w:val="16"/>
              </w:rPr>
            </w:pPr>
            <w:r w:rsidRPr="00102637">
              <w:rPr>
                <w:sz w:val="16"/>
                <w:szCs w:val="16"/>
              </w:rPr>
              <w:t> </w:t>
            </w:r>
          </w:p>
        </w:tc>
        <w:tc>
          <w:tcPr>
            <w:tcW w:w="721" w:type="dxa"/>
            <w:tcBorders>
              <w:top w:val="nil"/>
              <w:left w:val="single" w:sz="8" w:space="0" w:color="auto"/>
              <w:bottom w:val="single" w:sz="4" w:space="0" w:color="auto"/>
              <w:right w:val="single" w:sz="4" w:space="0" w:color="auto"/>
            </w:tcBorders>
            <w:shd w:val="pct25" w:color="000000" w:fill="auto"/>
            <w:vAlign w:val="bottom"/>
            <w:hideMark/>
          </w:tcPr>
          <w:p w:rsidR="00102637" w:rsidRPr="00102637" w:rsidRDefault="00102637" w:rsidP="00102637">
            <w:pPr>
              <w:jc w:val="center"/>
              <w:rPr>
                <w:sz w:val="16"/>
                <w:szCs w:val="16"/>
              </w:rPr>
            </w:pPr>
            <w:r w:rsidRPr="00102637">
              <w:rPr>
                <w:sz w:val="16"/>
                <w:szCs w:val="16"/>
              </w:rPr>
              <w:t>520</w:t>
            </w:r>
          </w:p>
        </w:tc>
        <w:tc>
          <w:tcPr>
            <w:tcW w:w="638" w:type="dxa"/>
            <w:tcBorders>
              <w:top w:val="nil"/>
              <w:left w:val="nil"/>
              <w:bottom w:val="single" w:sz="4" w:space="0" w:color="auto"/>
              <w:right w:val="dotted" w:sz="4" w:space="0" w:color="auto"/>
            </w:tcBorders>
            <w:shd w:val="pct25" w:color="000000" w:fill="auto"/>
            <w:vAlign w:val="bottom"/>
            <w:hideMark/>
          </w:tcPr>
          <w:p w:rsidR="00102637" w:rsidRPr="00102637" w:rsidRDefault="00102637" w:rsidP="00102637">
            <w:pPr>
              <w:jc w:val="center"/>
              <w:rPr>
                <w:sz w:val="16"/>
                <w:szCs w:val="16"/>
              </w:rPr>
            </w:pPr>
            <w:r w:rsidRPr="00102637">
              <w:rPr>
                <w:sz w:val="16"/>
                <w:szCs w:val="16"/>
              </w:rPr>
              <w:t> </w:t>
            </w:r>
          </w:p>
        </w:tc>
        <w:tc>
          <w:tcPr>
            <w:tcW w:w="2321" w:type="dxa"/>
            <w:gridSpan w:val="4"/>
            <w:tcBorders>
              <w:top w:val="single" w:sz="4" w:space="0" w:color="auto"/>
              <w:left w:val="nil"/>
              <w:bottom w:val="single" w:sz="4" w:space="0" w:color="auto"/>
              <w:right w:val="single" w:sz="4" w:space="0" w:color="000000"/>
            </w:tcBorders>
            <w:shd w:val="pct25" w:color="000000" w:fill="auto"/>
            <w:vAlign w:val="bottom"/>
            <w:hideMark/>
          </w:tcPr>
          <w:p w:rsidR="00102637" w:rsidRPr="00102637" w:rsidRDefault="00102637" w:rsidP="00102637">
            <w:pPr>
              <w:jc w:val="center"/>
              <w:rPr>
                <w:sz w:val="16"/>
                <w:szCs w:val="16"/>
              </w:rPr>
            </w:pPr>
            <w:r w:rsidRPr="00102637">
              <w:rPr>
                <w:sz w:val="16"/>
                <w:szCs w:val="16"/>
              </w:rPr>
              <w:t> </w:t>
            </w:r>
          </w:p>
        </w:tc>
        <w:tc>
          <w:tcPr>
            <w:tcW w:w="2286" w:type="dxa"/>
            <w:tcBorders>
              <w:top w:val="nil"/>
              <w:left w:val="nil"/>
              <w:bottom w:val="single" w:sz="4" w:space="0" w:color="auto"/>
              <w:right w:val="single" w:sz="4" w:space="0" w:color="auto"/>
            </w:tcBorders>
            <w:shd w:val="pct25" w:color="000000" w:fill="auto"/>
            <w:vAlign w:val="bottom"/>
            <w:hideMark/>
          </w:tcPr>
          <w:p w:rsidR="00102637" w:rsidRPr="00102637" w:rsidRDefault="00102637" w:rsidP="00102637">
            <w:pPr>
              <w:jc w:val="right"/>
              <w:rPr>
                <w:sz w:val="16"/>
                <w:szCs w:val="16"/>
              </w:rPr>
            </w:pPr>
            <w:r w:rsidRPr="00102637">
              <w:rPr>
                <w:sz w:val="16"/>
                <w:szCs w:val="16"/>
              </w:rPr>
              <w:t> </w:t>
            </w:r>
          </w:p>
        </w:tc>
        <w:tc>
          <w:tcPr>
            <w:tcW w:w="2344" w:type="dxa"/>
            <w:tcBorders>
              <w:top w:val="nil"/>
              <w:left w:val="nil"/>
              <w:bottom w:val="single" w:sz="4" w:space="0" w:color="auto"/>
              <w:right w:val="single" w:sz="4" w:space="0" w:color="auto"/>
            </w:tcBorders>
            <w:shd w:val="pct25" w:color="000000" w:fill="auto"/>
            <w:vAlign w:val="bottom"/>
            <w:hideMark/>
          </w:tcPr>
          <w:p w:rsidR="00102637" w:rsidRPr="00102637" w:rsidRDefault="00102637" w:rsidP="00102637">
            <w:pPr>
              <w:jc w:val="right"/>
              <w:rPr>
                <w:sz w:val="16"/>
                <w:szCs w:val="16"/>
              </w:rPr>
            </w:pPr>
            <w:r w:rsidRPr="00102637">
              <w:rPr>
                <w:sz w:val="16"/>
                <w:szCs w:val="16"/>
              </w:rPr>
              <w:t> </w:t>
            </w:r>
          </w:p>
        </w:tc>
        <w:tc>
          <w:tcPr>
            <w:tcW w:w="2120" w:type="dxa"/>
            <w:tcBorders>
              <w:top w:val="nil"/>
              <w:left w:val="nil"/>
              <w:bottom w:val="single" w:sz="4" w:space="0" w:color="auto"/>
              <w:right w:val="single" w:sz="8" w:space="0" w:color="auto"/>
            </w:tcBorders>
            <w:shd w:val="pct25" w:color="000000" w:fill="CCFFCC"/>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55"/>
          <w:jc w:val="center"/>
        </w:trPr>
        <w:tc>
          <w:tcPr>
            <w:tcW w:w="5989" w:type="dxa"/>
            <w:tcBorders>
              <w:top w:val="nil"/>
              <w:left w:val="single" w:sz="4" w:space="0" w:color="auto"/>
              <w:bottom w:val="single" w:sz="4" w:space="0" w:color="auto"/>
              <w:right w:val="nil"/>
            </w:tcBorders>
            <w:shd w:val="clear" w:color="000000" w:fill="C0C0C0"/>
            <w:vAlign w:val="bottom"/>
            <w:hideMark/>
          </w:tcPr>
          <w:p w:rsidR="00102637" w:rsidRPr="00102637" w:rsidRDefault="00102637" w:rsidP="00102637">
            <w:pPr>
              <w:rPr>
                <w:sz w:val="16"/>
                <w:szCs w:val="16"/>
              </w:rPr>
            </w:pPr>
            <w:r w:rsidRPr="00102637">
              <w:rPr>
                <w:sz w:val="16"/>
                <w:szCs w:val="16"/>
              </w:rPr>
              <w:t>источники внешнего финансирования бюджета</w:t>
            </w:r>
          </w:p>
        </w:tc>
        <w:tc>
          <w:tcPr>
            <w:tcW w:w="721" w:type="dxa"/>
            <w:tcBorders>
              <w:top w:val="nil"/>
              <w:left w:val="single" w:sz="8" w:space="0" w:color="auto"/>
              <w:bottom w:val="single" w:sz="4" w:space="0" w:color="auto"/>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620</w:t>
            </w:r>
          </w:p>
        </w:tc>
        <w:tc>
          <w:tcPr>
            <w:tcW w:w="2959" w:type="dxa"/>
            <w:gridSpan w:val="5"/>
            <w:tcBorders>
              <w:top w:val="single" w:sz="4" w:space="0" w:color="auto"/>
              <w:left w:val="nil"/>
              <w:bottom w:val="single" w:sz="4" w:space="0" w:color="auto"/>
              <w:right w:val="single" w:sz="4" w:space="0" w:color="000000"/>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х</w:t>
            </w:r>
          </w:p>
        </w:tc>
        <w:tc>
          <w:tcPr>
            <w:tcW w:w="2286" w:type="dxa"/>
            <w:tcBorders>
              <w:top w:val="nil"/>
              <w:left w:val="nil"/>
              <w:bottom w:val="single" w:sz="4" w:space="0" w:color="auto"/>
              <w:right w:val="single" w:sz="4"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0,00</w:t>
            </w:r>
          </w:p>
        </w:tc>
        <w:tc>
          <w:tcPr>
            <w:tcW w:w="2344" w:type="dxa"/>
            <w:tcBorders>
              <w:top w:val="nil"/>
              <w:left w:val="nil"/>
              <w:bottom w:val="single" w:sz="4" w:space="0" w:color="auto"/>
              <w:right w:val="single" w:sz="4"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0,00</w:t>
            </w:r>
          </w:p>
        </w:tc>
        <w:tc>
          <w:tcPr>
            <w:tcW w:w="2120" w:type="dxa"/>
            <w:tcBorders>
              <w:top w:val="nil"/>
              <w:left w:val="nil"/>
              <w:bottom w:val="single" w:sz="4" w:space="0" w:color="auto"/>
              <w:right w:val="single" w:sz="8"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55"/>
          <w:jc w:val="center"/>
        </w:trPr>
        <w:tc>
          <w:tcPr>
            <w:tcW w:w="5989" w:type="dxa"/>
            <w:tcBorders>
              <w:top w:val="nil"/>
              <w:left w:val="single" w:sz="4" w:space="0" w:color="auto"/>
              <w:bottom w:val="nil"/>
              <w:right w:val="nil"/>
            </w:tcBorders>
            <w:shd w:val="clear" w:color="000000" w:fill="C0C0C0"/>
            <w:vAlign w:val="bottom"/>
            <w:hideMark/>
          </w:tcPr>
          <w:p w:rsidR="00102637" w:rsidRPr="00102637" w:rsidRDefault="00102637" w:rsidP="00102637">
            <w:pPr>
              <w:rPr>
                <w:sz w:val="16"/>
                <w:szCs w:val="16"/>
              </w:rPr>
            </w:pPr>
            <w:r w:rsidRPr="00102637">
              <w:rPr>
                <w:sz w:val="16"/>
                <w:szCs w:val="16"/>
              </w:rPr>
              <w:t xml:space="preserve">       из них:</w:t>
            </w:r>
          </w:p>
        </w:tc>
        <w:tc>
          <w:tcPr>
            <w:tcW w:w="721" w:type="dxa"/>
            <w:tcBorders>
              <w:top w:val="nil"/>
              <w:left w:val="single" w:sz="8" w:space="0" w:color="auto"/>
              <w:bottom w:val="single" w:sz="4" w:space="0" w:color="auto"/>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 </w:t>
            </w:r>
          </w:p>
        </w:tc>
        <w:tc>
          <w:tcPr>
            <w:tcW w:w="2959" w:type="dxa"/>
            <w:gridSpan w:val="5"/>
            <w:tcBorders>
              <w:top w:val="single" w:sz="4" w:space="0" w:color="auto"/>
              <w:left w:val="nil"/>
              <w:bottom w:val="single" w:sz="4" w:space="0" w:color="auto"/>
              <w:right w:val="single" w:sz="4" w:space="0" w:color="000000"/>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 </w:t>
            </w:r>
          </w:p>
        </w:tc>
        <w:tc>
          <w:tcPr>
            <w:tcW w:w="2286" w:type="dxa"/>
            <w:tcBorders>
              <w:top w:val="nil"/>
              <w:left w:val="nil"/>
              <w:bottom w:val="single" w:sz="4" w:space="0" w:color="auto"/>
              <w:right w:val="single" w:sz="4"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 </w:t>
            </w:r>
          </w:p>
        </w:tc>
        <w:tc>
          <w:tcPr>
            <w:tcW w:w="2344" w:type="dxa"/>
            <w:tcBorders>
              <w:top w:val="nil"/>
              <w:left w:val="nil"/>
              <w:bottom w:val="single" w:sz="4" w:space="0" w:color="auto"/>
              <w:right w:val="single" w:sz="4"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 </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 </w:t>
            </w:r>
          </w:p>
        </w:tc>
      </w:tr>
      <w:tr w:rsidR="00102637" w:rsidRPr="00102637" w:rsidTr="00102637">
        <w:trPr>
          <w:trHeight w:val="264"/>
          <w:jc w:val="center"/>
        </w:trPr>
        <w:tc>
          <w:tcPr>
            <w:tcW w:w="5989" w:type="dxa"/>
            <w:tcBorders>
              <w:top w:val="nil"/>
              <w:left w:val="single" w:sz="4" w:space="0" w:color="auto"/>
              <w:bottom w:val="single" w:sz="4" w:space="0" w:color="auto"/>
              <w:right w:val="nil"/>
            </w:tcBorders>
            <w:shd w:val="pct25" w:color="000000" w:fill="auto"/>
            <w:vAlign w:val="bottom"/>
            <w:hideMark/>
          </w:tcPr>
          <w:p w:rsidR="00102637" w:rsidRPr="00102637" w:rsidRDefault="00102637" w:rsidP="00102637">
            <w:pPr>
              <w:rPr>
                <w:sz w:val="16"/>
                <w:szCs w:val="16"/>
              </w:rPr>
            </w:pPr>
            <w:r w:rsidRPr="00102637">
              <w:rPr>
                <w:sz w:val="16"/>
                <w:szCs w:val="16"/>
              </w:rPr>
              <w:t> </w:t>
            </w:r>
          </w:p>
        </w:tc>
        <w:tc>
          <w:tcPr>
            <w:tcW w:w="721" w:type="dxa"/>
            <w:tcBorders>
              <w:top w:val="nil"/>
              <w:left w:val="single" w:sz="8" w:space="0" w:color="auto"/>
              <w:bottom w:val="single" w:sz="4" w:space="0" w:color="auto"/>
              <w:right w:val="single" w:sz="4" w:space="0" w:color="auto"/>
            </w:tcBorders>
            <w:shd w:val="pct25" w:color="000000" w:fill="auto"/>
            <w:vAlign w:val="bottom"/>
            <w:hideMark/>
          </w:tcPr>
          <w:p w:rsidR="00102637" w:rsidRPr="00102637" w:rsidRDefault="00102637" w:rsidP="00102637">
            <w:pPr>
              <w:jc w:val="center"/>
              <w:rPr>
                <w:sz w:val="16"/>
                <w:szCs w:val="16"/>
              </w:rPr>
            </w:pPr>
            <w:r w:rsidRPr="00102637">
              <w:rPr>
                <w:sz w:val="16"/>
                <w:szCs w:val="16"/>
              </w:rPr>
              <w:t>620</w:t>
            </w:r>
          </w:p>
        </w:tc>
        <w:tc>
          <w:tcPr>
            <w:tcW w:w="638" w:type="dxa"/>
            <w:tcBorders>
              <w:top w:val="nil"/>
              <w:left w:val="nil"/>
              <w:bottom w:val="single" w:sz="4" w:space="0" w:color="auto"/>
              <w:right w:val="dotted" w:sz="4" w:space="0" w:color="auto"/>
            </w:tcBorders>
            <w:shd w:val="pct25" w:color="000000" w:fill="auto"/>
            <w:vAlign w:val="bottom"/>
            <w:hideMark/>
          </w:tcPr>
          <w:p w:rsidR="00102637" w:rsidRPr="00102637" w:rsidRDefault="00102637" w:rsidP="00102637">
            <w:pPr>
              <w:jc w:val="center"/>
              <w:rPr>
                <w:sz w:val="16"/>
                <w:szCs w:val="16"/>
              </w:rPr>
            </w:pPr>
            <w:r w:rsidRPr="00102637">
              <w:rPr>
                <w:sz w:val="16"/>
                <w:szCs w:val="16"/>
              </w:rPr>
              <w:t> </w:t>
            </w:r>
          </w:p>
        </w:tc>
        <w:tc>
          <w:tcPr>
            <w:tcW w:w="2321" w:type="dxa"/>
            <w:gridSpan w:val="4"/>
            <w:tcBorders>
              <w:top w:val="single" w:sz="4" w:space="0" w:color="auto"/>
              <w:left w:val="nil"/>
              <w:bottom w:val="single" w:sz="4" w:space="0" w:color="auto"/>
              <w:right w:val="single" w:sz="4" w:space="0" w:color="000000"/>
            </w:tcBorders>
            <w:shd w:val="pct25" w:color="000000" w:fill="auto"/>
            <w:vAlign w:val="bottom"/>
            <w:hideMark/>
          </w:tcPr>
          <w:p w:rsidR="00102637" w:rsidRPr="00102637" w:rsidRDefault="00102637" w:rsidP="00102637">
            <w:pPr>
              <w:jc w:val="center"/>
              <w:rPr>
                <w:sz w:val="16"/>
                <w:szCs w:val="16"/>
              </w:rPr>
            </w:pPr>
            <w:r w:rsidRPr="00102637">
              <w:rPr>
                <w:sz w:val="16"/>
                <w:szCs w:val="16"/>
              </w:rPr>
              <w:t> </w:t>
            </w:r>
          </w:p>
        </w:tc>
        <w:tc>
          <w:tcPr>
            <w:tcW w:w="2286" w:type="dxa"/>
            <w:tcBorders>
              <w:top w:val="nil"/>
              <w:left w:val="nil"/>
              <w:bottom w:val="single" w:sz="4" w:space="0" w:color="auto"/>
              <w:right w:val="single" w:sz="4" w:space="0" w:color="auto"/>
            </w:tcBorders>
            <w:shd w:val="pct25" w:color="000000" w:fill="auto"/>
            <w:vAlign w:val="bottom"/>
            <w:hideMark/>
          </w:tcPr>
          <w:p w:rsidR="00102637" w:rsidRPr="00102637" w:rsidRDefault="00102637" w:rsidP="00102637">
            <w:pPr>
              <w:jc w:val="right"/>
              <w:rPr>
                <w:sz w:val="16"/>
                <w:szCs w:val="16"/>
              </w:rPr>
            </w:pPr>
            <w:r w:rsidRPr="00102637">
              <w:rPr>
                <w:sz w:val="16"/>
                <w:szCs w:val="16"/>
              </w:rPr>
              <w:t> </w:t>
            </w:r>
          </w:p>
        </w:tc>
        <w:tc>
          <w:tcPr>
            <w:tcW w:w="2344" w:type="dxa"/>
            <w:tcBorders>
              <w:top w:val="nil"/>
              <w:left w:val="nil"/>
              <w:bottom w:val="single" w:sz="4" w:space="0" w:color="auto"/>
              <w:right w:val="single" w:sz="4" w:space="0" w:color="auto"/>
            </w:tcBorders>
            <w:shd w:val="pct25" w:color="000000" w:fill="auto"/>
            <w:vAlign w:val="bottom"/>
            <w:hideMark/>
          </w:tcPr>
          <w:p w:rsidR="00102637" w:rsidRPr="00102637" w:rsidRDefault="00102637" w:rsidP="00102637">
            <w:pPr>
              <w:jc w:val="right"/>
              <w:rPr>
                <w:sz w:val="16"/>
                <w:szCs w:val="16"/>
              </w:rPr>
            </w:pPr>
            <w:r w:rsidRPr="00102637">
              <w:rPr>
                <w:sz w:val="16"/>
                <w:szCs w:val="16"/>
              </w:rPr>
              <w:t> </w:t>
            </w:r>
          </w:p>
        </w:tc>
        <w:tc>
          <w:tcPr>
            <w:tcW w:w="2120" w:type="dxa"/>
            <w:tcBorders>
              <w:top w:val="nil"/>
              <w:left w:val="nil"/>
              <w:bottom w:val="single" w:sz="4" w:space="0" w:color="auto"/>
              <w:right w:val="single" w:sz="8" w:space="0" w:color="auto"/>
            </w:tcBorders>
            <w:shd w:val="pct25" w:color="000000" w:fill="CCFFCC"/>
            <w:vAlign w:val="bottom"/>
            <w:hideMark/>
          </w:tcPr>
          <w:p w:rsidR="00102637" w:rsidRPr="00102637" w:rsidRDefault="00102637" w:rsidP="00102637">
            <w:pPr>
              <w:jc w:val="right"/>
              <w:rPr>
                <w:sz w:val="16"/>
                <w:szCs w:val="16"/>
              </w:rPr>
            </w:pPr>
            <w:r w:rsidRPr="00102637">
              <w:rPr>
                <w:sz w:val="16"/>
                <w:szCs w:val="16"/>
              </w:rPr>
              <w:t>0,00</w:t>
            </w:r>
          </w:p>
        </w:tc>
      </w:tr>
      <w:tr w:rsidR="00102637" w:rsidRPr="00102637" w:rsidTr="00102637">
        <w:trPr>
          <w:trHeight w:val="255"/>
          <w:jc w:val="center"/>
        </w:trPr>
        <w:tc>
          <w:tcPr>
            <w:tcW w:w="5989" w:type="dxa"/>
            <w:tcBorders>
              <w:top w:val="nil"/>
              <w:left w:val="single" w:sz="4" w:space="0" w:color="auto"/>
              <w:bottom w:val="single" w:sz="4" w:space="0" w:color="auto"/>
              <w:right w:val="nil"/>
            </w:tcBorders>
            <w:shd w:val="clear" w:color="000000" w:fill="C0C0C0"/>
            <w:vAlign w:val="bottom"/>
            <w:hideMark/>
          </w:tcPr>
          <w:p w:rsidR="00102637" w:rsidRPr="00102637" w:rsidRDefault="00102637" w:rsidP="00102637">
            <w:pPr>
              <w:rPr>
                <w:sz w:val="16"/>
                <w:szCs w:val="16"/>
              </w:rPr>
            </w:pPr>
            <w:r w:rsidRPr="00102637">
              <w:rPr>
                <w:sz w:val="16"/>
                <w:szCs w:val="16"/>
              </w:rPr>
              <w:t>Изменение остатков средств</w:t>
            </w:r>
          </w:p>
        </w:tc>
        <w:tc>
          <w:tcPr>
            <w:tcW w:w="721" w:type="dxa"/>
            <w:tcBorders>
              <w:top w:val="nil"/>
              <w:left w:val="single" w:sz="8" w:space="0" w:color="auto"/>
              <w:bottom w:val="single" w:sz="4" w:space="0" w:color="auto"/>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700</w:t>
            </w:r>
          </w:p>
        </w:tc>
        <w:tc>
          <w:tcPr>
            <w:tcW w:w="2959" w:type="dxa"/>
            <w:gridSpan w:val="5"/>
            <w:tcBorders>
              <w:top w:val="single" w:sz="4" w:space="0" w:color="auto"/>
              <w:left w:val="nil"/>
              <w:bottom w:val="single" w:sz="4" w:space="0" w:color="auto"/>
              <w:right w:val="single" w:sz="4" w:space="0" w:color="000000"/>
            </w:tcBorders>
            <w:shd w:val="clear" w:color="000000" w:fill="69FFFF"/>
            <w:noWrap/>
            <w:vAlign w:val="bottom"/>
            <w:hideMark/>
          </w:tcPr>
          <w:p w:rsidR="00102637" w:rsidRPr="00102637" w:rsidRDefault="00102637" w:rsidP="00102637">
            <w:pPr>
              <w:jc w:val="center"/>
              <w:rPr>
                <w:sz w:val="16"/>
                <w:szCs w:val="16"/>
              </w:rPr>
            </w:pPr>
            <w:r w:rsidRPr="00102637">
              <w:rPr>
                <w:sz w:val="16"/>
                <w:szCs w:val="16"/>
              </w:rPr>
              <w:t>00001000000000000000</w:t>
            </w:r>
          </w:p>
        </w:tc>
        <w:tc>
          <w:tcPr>
            <w:tcW w:w="2286" w:type="dxa"/>
            <w:tcBorders>
              <w:top w:val="nil"/>
              <w:left w:val="nil"/>
              <w:bottom w:val="single" w:sz="4" w:space="0" w:color="auto"/>
              <w:right w:val="single" w:sz="4"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1 350 000,00</w:t>
            </w:r>
          </w:p>
        </w:tc>
        <w:tc>
          <w:tcPr>
            <w:tcW w:w="2344" w:type="dxa"/>
            <w:tcBorders>
              <w:top w:val="nil"/>
              <w:left w:val="nil"/>
              <w:bottom w:val="single" w:sz="4" w:space="0" w:color="auto"/>
              <w:right w:val="single" w:sz="4"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-3 538 516,66</w:t>
            </w:r>
          </w:p>
        </w:tc>
        <w:tc>
          <w:tcPr>
            <w:tcW w:w="2120" w:type="dxa"/>
            <w:tcBorders>
              <w:top w:val="nil"/>
              <w:left w:val="nil"/>
              <w:bottom w:val="single" w:sz="4" w:space="0" w:color="auto"/>
              <w:right w:val="single" w:sz="8"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4 888 516,66</w:t>
            </w:r>
          </w:p>
        </w:tc>
      </w:tr>
      <w:tr w:rsidR="00102637" w:rsidRPr="00102637" w:rsidTr="00102637">
        <w:trPr>
          <w:trHeight w:val="264"/>
          <w:jc w:val="center"/>
        </w:trPr>
        <w:tc>
          <w:tcPr>
            <w:tcW w:w="5989" w:type="dxa"/>
            <w:tcBorders>
              <w:top w:val="nil"/>
              <w:left w:val="single" w:sz="4" w:space="0" w:color="auto"/>
              <w:bottom w:val="single" w:sz="4" w:space="0" w:color="auto"/>
              <w:right w:val="nil"/>
            </w:tcBorders>
            <w:shd w:val="clear" w:color="000000" w:fill="C0C0C0"/>
            <w:vAlign w:val="bottom"/>
            <w:hideMark/>
          </w:tcPr>
          <w:p w:rsidR="00102637" w:rsidRPr="00102637" w:rsidRDefault="00102637" w:rsidP="00102637">
            <w:pPr>
              <w:rPr>
                <w:sz w:val="16"/>
                <w:szCs w:val="16"/>
              </w:rPr>
            </w:pPr>
            <w:r w:rsidRPr="00102637">
              <w:rPr>
                <w:sz w:val="16"/>
                <w:szCs w:val="16"/>
              </w:rPr>
              <w:t>Изменение остатков средств на счетах по учету средств бюджета</w:t>
            </w:r>
          </w:p>
        </w:tc>
        <w:tc>
          <w:tcPr>
            <w:tcW w:w="721" w:type="dxa"/>
            <w:tcBorders>
              <w:top w:val="nil"/>
              <w:left w:val="single" w:sz="8" w:space="0" w:color="auto"/>
              <w:bottom w:val="single" w:sz="4" w:space="0" w:color="auto"/>
              <w:right w:val="single" w:sz="4" w:space="0" w:color="auto"/>
            </w:tcBorders>
            <w:shd w:val="clear" w:color="000000" w:fill="C0C0C0"/>
            <w:vAlign w:val="bottom"/>
            <w:hideMark/>
          </w:tcPr>
          <w:p w:rsidR="00102637" w:rsidRPr="00102637" w:rsidRDefault="00102637" w:rsidP="00102637">
            <w:pPr>
              <w:jc w:val="center"/>
              <w:rPr>
                <w:sz w:val="16"/>
                <w:szCs w:val="16"/>
              </w:rPr>
            </w:pPr>
            <w:r w:rsidRPr="00102637">
              <w:rPr>
                <w:sz w:val="16"/>
                <w:szCs w:val="16"/>
              </w:rPr>
              <w:t>700</w:t>
            </w:r>
          </w:p>
        </w:tc>
        <w:tc>
          <w:tcPr>
            <w:tcW w:w="2959" w:type="dxa"/>
            <w:gridSpan w:val="5"/>
            <w:tcBorders>
              <w:top w:val="single" w:sz="4" w:space="0" w:color="auto"/>
              <w:left w:val="nil"/>
              <w:bottom w:val="single" w:sz="4" w:space="0" w:color="auto"/>
              <w:right w:val="single" w:sz="4" w:space="0" w:color="000000"/>
            </w:tcBorders>
            <w:shd w:val="clear" w:color="000000" w:fill="69FFFF"/>
            <w:noWrap/>
            <w:vAlign w:val="bottom"/>
            <w:hideMark/>
          </w:tcPr>
          <w:p w:rsidR="00102637" w:rsidRPr="00102637" w:rsidRDefault="00102637" w:rsidP="00102637">
            <w:pPr>
              <w:jc w:val="center"/>
              <w:rPr>
                <w:sz w:val="16"/>
                <w:szCs w:val="16"/>
              </w:rPr>
            </w:pPr>
            <w:r w:rsidRPr="00102637">
              <w:rPr>
                <w:sz w:val="16"/>
                <w:szCs w:val="16"/>
              </w:rPr>
              <w:t>00001050000000000000</w:t>
            </w:r>
          </w:p>
        </w:tc>
        <w:tc>
          <w:tcPr>
            <w:tcW w:w="2286" w:type="dxa"/>
            <w:tcBorders>
              <w:top w:val="nil"/>
              <w:left w:val="nil"/>
              <w:bottom w:val="single" w:sz="4" w:space="0" w:color="auto"/>
              <w:right w:val="single" w:sz="4"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1 350 000,00</w:t>
            </w:r>
          </w:p>
        </w:tc>
        <w:tc>
          <w:tcPr>
            <w:tcW w:w="2344" w:type="dxa"/>
            <w:tcBorders>
              <w:top w:val="nil"/>
              <w:left w:val="nil"/>
              <w:bottom w:val="single" w:sz="4" w:space="0" w:color="auto"/>
              <w:right w:val="single" w:sz="4"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-3 538 516,66</w:t>
            </w:r>
          </w:p>
        </w:tc>
        <w:tc>
          <w:tcPr>
            <w:tcW w:w="2120" w:type="dxa"/>
            <w:tcBorders>
              <w:top w:val="nil"/>
              <w:left w:val="nil"/>
              <w:bottom w:val="single" w:sz="4" w:space="0" w:color="auto"/>
              <w:right w:val="single" w:sz="8" w:space="0" w:color="auto"/>
            </w:tcBorders>
            <w:shd w:val="clear" w:color="000000" w:fill="69FFFF"/>
            <w:noWrap/>
            <w:vAlign w:val="bottom"/>
            <w:hideMark/>
          </w:tcPr>
          <w:p w:rsidR="00102637" w:rsidRPr="00102637" w:rsidRDefault="00102637" w:rsidP="00102637">
            <w:pPr>
              <w:jc w:val="right"/>
              <w:rPr>
                <w:sz w:val="16"/>
                <w:szCs w:val="16"/>
              </w:rPr>
            </w:pPr>
            <w:r w:rsidRPr="00102637">
              <w:rPr>
                <w:sz w:val="16"/>
                <w:szCs w:val="16"/>
              </w:rPr>
              <w:t>4 888 516,66</w:t>
            </w:r>
          </w:p>
        </w:tc>
      </w:tr>
      <w:tr w:rsidR="00102637" w:rsidRPr="00102637" w:rsidTr="00102637">
        <w:trPr>
          <w:trHeight w:val="264"/>
          <w:jc w:val="center"/>
        </w:trPr>
        <w:tc>
          <w:tcPr>
            <w:tcW w:w="5989" w:type="dxa"/>
            <w:tcBorders>
              <w:top w:val="nil"/>
              <w:left w:val="single" w:sz="4" w:space="0" w:color="auto"/>
              <w:bottom w:val="single" w:sz="4" w:space="0" w:color="auto"/>
              <w:right w:val="nil"/>
            </w:tcBorders>
            <w:shd w:val="clear" w:color="000000" w:fill="CCFFCC"/>
            <w:vAlign w:val="bottom"/>
            <w:hideMark/>
          </w:tcPr>
          <w:p w:rsidR="00102637" w:rsidRPr="00102637" w:rsidRDefault="00102637" w:rsidP="00102637">
            <w:pPr>
              <w:rPr>
                <w:sz w:val="16"/>
                <w:szCs w:val="16"/>
              </w:rPr>
            </w:pPr>
            <w:r w:rsidRPr="00102637">
              <w:rPr>
                <w:sz w:val="16"/>
                <w:szCs w:val="16"/>
              </w:rPr>
              <w:t>Администрация Боровёнковского сельского поселения</w:t>
            </w:r>
          </w:p>
        </w:tc>
        <w:tc>
          <w:tcPr>
            <w:tcW w:w="721" w:type="dxa"/>
            <w:tcBorders>
              <w:top w:val="nil"/>
              <w:left w:val="single" w:sz="8" w:space="0" w:color="auto"/>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710</w:t>
            </w:r>
          </w:p>
        </w:tc>
        <w:tc>
          <w:tcPr>
            <w:tcW w:w="638" w:type="dxa"/>
            <w:tcBorders>
              <w:top w:val="nil"/>
              <w:left w:val="nil"/>
              <w:bottom w:val="single" w:sz="4" w:space="0" w:color="auto"/>
              <w:right w:val="nil"/>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00000000000000000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-21 176 515,00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-13 618 941,96</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x</w:t>
            </w:r>
          </w:p>
        </w:tc>
      </w:tr>
      <w:tr w:rsidR="00102637" w:rsidRPr="00102637" w:rsidTr="00102637">
        <w:trPr>
          <w:trHeight w:val="264"/>
          <w:jc w:val="center"/>
        </w:trPr>
        <w:tc>
          <w:tcPr>
            <w:tcW w:w="5989" w:type="dxa"/>
            <w:tcBorders>
              <w:top w:val="nil"/>
              <w:left w:val="single" w:sz="4" w:space="0" w:color="auto"/>
              <w:bottom w:val="single" w:sz="4" w:space="0" w:color="auto"/>
              <w:right w:val="nil"/>
            </w:tcBorders>
            <w:shd w:val="clear" w:color="000000" w:fill="CCFFCC"/>
            <w:vAlign w:val="bottom"/>
            <w:hideMark/>
          </w:tcPr>
          <w:p w:rsidR="00102637" w:rsidRPr="00102637" w:rsidRDefault="00102637" w:rsidP="00102637">
            <w:pPr>
              <w:rPr>
                <w:sz w:val="16"/>
                <w:szCs w:val="16"/>
              </w:rPr>
            </w:pPr>
            <w:r w:rsidRPr="00102637">
              <w:rPr>
                <w:sz w:val="16"/>
                <w:szCs w:val="16"/>
              </w:rPr>
              <w:t>Увеличение остатков средств бюджетов</w:t>
            </w:r>
          </w:p>
        </w:tc>
        <w:tc>
          <w:tcPr>
            <w:tcW w:w="721" w:type="dxa"/>
            <w:tcBorders>
              <w:top w:val="nil"/>
              <w:left w:val="single" w:sz="8" w:space="0" w:color="auto"/>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710</w:t>
            </w:r>
          </w:p>
        </w:tc>
        <w:tc>
          <w:tcPr>
            <w:tcW w:w="638" w:type="dxa"/>
            <w:tcBorders>
              <w:top w:val="nil"/>
              <w:left w:val="nil"/>
              <w:bottom w:val="single" w:sz="4" w:space="0" w:color="auto"/>
              <w:right w:val="nil"/>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01050000000000500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-21 176 515,00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-13 618 941,96</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x</w:t>
            </w:r>
          </w:p>
        </w:tc>
      </w:tr>
      <w:tr w:rsidR="00102637" w:rsidRPr="00102637" w:rsidTr="00102637">
        <w:trPr>
          <w:trHeight w:val="264"/>
          <w:jc w:val="center"/>
        </w:trPr>
        <w:tc>
          <w:tcPr>
            <w:tcW w:w="5989" w:type="dxa"/>
            <w:tcBorders>
              <w:top w:val="nil"/>
              <w:left w:val="single" w:sz="4" w:space="0" w:color="auto"/>
              <w:bottom w:val="single" w:sz="4" w:space="0" w:color="auto"/>
              <w:right w:val="nil"/>
            </w:tcBorders>
            <w:shd w:val="clear" w:color="000000" w:fill="CCFFCC"/>
            <w:vAlign w:val="bottom"/>
            <w:hideMark/>
          </w:tcPr>
          <w:p w:rsidR="00102637" w:rsidRPr="00102637" w:rsidRDefault="00102637" w:rsidP="00102637">
            <w:pPr>
              <w:rPr>
                <w:sz w:val="16"/>
                <w:szCs w:val="16"/>
              </w:rPr>
            </w:pPr>
            <w:r w:rsidRPr="00102637">
              <w:rPr>
                <w:sz w:val="16"/>
                <w:szCs w:val="16"/>
              </w:rPr>
              <w:lastRenderedPageBreak/>
              <w:t>Увеличение прочих остатков средств бюджетов</w:t>
            </w:r>
          </w:p>
        </w:tc>
        <w:tc>
          <w:tcPr>
            <w:tcW w:w="721" w:type="dxa"/>
            <w:tcBorders>
              <w:top w:val="nil"/>
              <w:left w:val="single" w:sz="8" w:space="0" w:color="auto"/>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710</w:t>
            </w:r>
          </w:p>
        </w:tc>
        <w:tc>
          <w:tcPr>
            <w:tcW w:w="638" w:type="dxa"/>
            <w:tcBorders>
              <w:top w:val="nil"/>
              <w:left w:val="nil"/>
              <w:bottom w:val="single" w:sz="4" w:space="0" w:color="auto"/>
              <w:right w:val="nil"/>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01050200000000500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-21 176 515,00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-13 618 941,96</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x</w:t>
            </w:r>
          </w:p>
        </w:tc>
      </w:tr>
      <w:tr w:rsidR="00102637" w:rsidRPr="00102637" w:rsidTr="00102637">
        <w:trPr>
          <w:trHeight w:val="264"/>
          <w:jc w:val="center"/>
        </w:trPr>
        <w:tc>
          <w:tcPr>
            <w:tcW w:w="5989" w:type="dxa"/>
            <w:tcBorders>
              <w:top w:val="nil"/>
              <w:left w:val="single" w:sz="4" w:space="0" w:color="auto"/>
              <w:bottom w:val="single" w:sz="4" w:space="0" w:color="auto"/>
              <w:right w:val="nil"/>
            </w:tcBorders>
            <w:shd w:val="clear" w:color="000000" w:fill="CCFFCC"/>
            <w:vAlign w:val="bottom"/>
            <w:hideMark/>
          </w:tcPr>
          <w:p w:rsidR="00102637" w:rsidRPr="00102637" w:rsidRDefault="00102637" w:rsidP="00102637">
            <w:pPr>
              <w:rPr>
                <w:sz w:val="16"/>
                <w:szCs w:val="16"/>
              </w:rPr>
            </w:pPr>
            <w:r w:rsidRPr="00102637">
              <w:rPr>
                <w:sz w:val="16"/>
                <w:szCs w:val="16"/>
              </w:rPr>
              <w:t>Увеличение прочих остатков денежных средств бюджетов</w:t>
            </w:r>
          </w:p>
        </w:tc>
        <w:tc>
          <w:tcPr>
            <w:tcW w:w="721" w:type="dxa"/>
            <w:tcBorders>
              <w:top w:val="nil"/>
              <w:left w:val="single" w:sz="8" w:space="0" w:color="auto"/>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710</w:t>
            </w:r>
          </w:p>
        </w:tc>
        <w:tc>
          <w:tcPr>
            <w:tcW w:w="638" w:type="dxa"/>
            <w:tcBorders>
              <w:top w:val="nil"/>
              <w:left w:val="nil"/>
              <w:bottom w:val="single" w:sz="4" w:space="0" w:color="auto"/>
              <w:right w:val="nil"/>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01050201000000510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-21 176 515,00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-13 618 941,96</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x</w:t>
            </w:r>
          </w:p>
        </w:tc>
      </w:tr>
      <w:tr w:rsidR="00102637" w:rsidRPr="00102637" w:rsidTr="00102637">
        <w:trPr>
          <w:trHeight w:val="420"/>
          <w:jc w:val="center"/>
        </w:trPr>
        <w:tc>
          <w:tcPr>
            <w:tcW w:w="5989" w:type="dxa"/>
            <w:tcBorders>
              <w:top w:val="nil"/>
              <w:left w:val="single" w:sz="4" w:space="0" w:color="auto"/>
              <w:bottom w:val="single" w:sz="4" w:space="0" w:color="auto"/>
              <w:right w:val="nil"/>
            </w:tcBorders>
            <w:shd w:val="clear" w:color="auto" w:fill="auto"/>
            <w:vAlign w:val="bottom"/>
            <w:hideMark/>
          </w:tcPr>
          <w:p w:rsidR="00102637" w:rsidRPr="00102637" w:rsidRDefault="00102637" w:rsidP="00102637">
            <w:pPr>
              <w:rPr>
                <w:sz w:val="16"/>
                <w:szCs w:val="16"/>
              </w:rPr>
            </w:pPr>
            <w:r w:rsidRPr="00102637">
              <w:rPr>
                <w:sz w:val="16"/>
                <w:szCs w:val="16"/>
              </w:rPr>
              <w:t>Увеличение прочих остатков денежных средств бюджетов сельских поселений</w:t>
            </w:r>
          </w:p>
        </w:tc>
        <w:tc>
          <w:tcPr>
            <w:tcW w:w="721" w:type="dxa"/>
            <w:tcBorders>
              <w:top w:val="nil"/>
              <w:left w:val="single" w:sz="8" w:space="0" w:color="auto"/>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710</w:t>
            </w:r>
          </w:p>
        </w:tc>
        <w:tc>
          <w:tcPr>
            <w:tcW w:w="638" w:type="dxa"/>
            <w:tcBorders>
              <w:top w:val="nil"/>
              <w:left w:val="nil"/>
              <w:bottom w:val="single" w:sz="4" w:space="0" w:color="auto"/>
              <w:right w:val="dotted" w:sz="4" w:space="0" w:color="auto"/>
            </w:tcBorders>
            <w:shd w:val="clear" w:color="auto" w:fill="auto"/>
            <w:noWrap/>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02637" w:rsidRPr="00102637" w:rsidRDefault="00102637" w:rsidP="00102637">
            <w:pPr>
              <w:jc w:val="center"/>
              <w:rPr>
                <w:sz w:val="16"/>
                <w:szCs w:val="16"/>
              </w:rPr>
            </w:pPr>
            <w:r w:rsidRPr="00102637">
              <w:rPr>
                <w:sz w:val="16"/>
                <w:szCs w:val="16"/>
              </w:rPr>
              <w:t>01050201100000510</w:t>
            </w:r>
          </w:p>
        </w:tc>
        <w:tc>
          <w:tcPr>
            <w:tcW w:w="2286" w:type="dxa"/>
            <w:tcBorders>
              <w:top w:val="nil"/>
              <w:left w:val="nil"/>
              <w:bottom w:val="single" w:sz="4" w:space="0" w:color="auto"/>
              <w:right w:val="single" w:sz="4" w:space="0" w:color="auto"/>
            </w:tcBorders>
            <w:shd w:val="clear" w:color="auto" w:fill="auto"/>
            <w:noWrap/>
            <w:vAlign w:val="bottom"/>
            <w:hideMark/>
          </w:tcPr>
          <w:p w:rsidR="00102637" w:rsidRPr="00102637" w:rsidRDefault="00102637" w:rsidP="00102637">
            <w:pPr>
              <w:jc w:val="right"/>
              <w:rPr>
                <w:sz w:val="16"/>
                <w:szCs w:val="16"/>
              </w:rPr>
            </w:pPr>
            <w:r w:rsidRPr="00102637">
              <w:rPr>
                <w:sz w:val="16"/>
                <w:szCs w:val="16"/>
              </w:rPr>
              <w:t>-21 176 515,00</w:t>
            </w:r>
          </w:p>
        </w:tc>
        <w:tc>
          <w:tcPr>
            <w:tcW w:w="2344" w:type="dxa"/>
            <w:tcBorders>
              <w:top w:val="nil"/>
              <w:left w:val="nil"/>
              <w:bottom w:val="single" w:sz="4" w:space="0" w:color="auto"/>
              <w:right w:val="single" w:sz="4" w:space="0" w:color="auto"/>
            </w:tcBorders>
            <w:shd w:val="clear" w:color="auto" w:fill="auto"/>
            <w:noWrap/>
            <w:vAlign w:val="bottom"/>
            <w:hideMark/>
          </w:tcPr>
          <w:p w:rsidR="00102637" w:rsidRPr="00102637" w:rsidRDefault="00102637" w:rsidP="00102637">
            <w:pPr>
              <w:jc w:val="right"/>
              <w:rPr>
                <w:sz w:val="16"/>
                <w:szCs w:val="16"/>
              </w:rPr>
            </w:pPr>
            <w:r w:rsidRPr="00102637">
              <w:rPr>
                <w:sz w:val="16"/>
                <w:szCs w:val="16"/>
              </w:rPr>
              <w:t>-13 618 941,96</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х</w:t>
            </w:r>
          </w:p>
        </w:tc>
      </w:tr>
      <w:tr w:rsidR="00102637" w:rsidRPr="00102637" w:rsidTr="00102637">
        <w:trPr>
          <w:trHeight w:val="264"/>
          <w:jc w:val="center"/>
        </w:trPr>
        <w:tc>
          <w:tcPr>
            <w:tcW w:w="5989" w:type="dxa"/>
            <w:tcBorders>
              <w:top w:val="nil"/>
              <w:left w:val="single" w:sz="4" w:space="0" w:color="auto"/>
              <w:bottom w:val="single" w:sz="4" w:space="0" w:color="auto"/>
              <w:right w:val="nil"/>
            </w:tcBorders>
            <w:shd w:val="clear" w:color="000000" w:fill="CCFFCC"/>
            <w:vAlign w:val="bottom"/>
            <w:hideMark/>
          </w:tcPr>
          <w:p w:rsidR="00102637" w:rsidRPr="00102637" w:rsidRDefault="00102637" w:rsidP="00102637">
            <w:pPr>
              <w:rPr>
                <w:sz w:val="16"/>
                <w:szCs w:val="16"/>
              </w:rPr>
            </w:pPr>
            <w:r w:rsidRPr="00102637">
              <w:rPr>
                <w:sz w:val="16"/>
                <w:szCs w:val="16"/>
              </w:rPr>
              <w:t>Администрация Боровёнковского сельского поселения</w:t>
            </w:r>
          </w:p>
        </w:tc>
        <w:tc>
          <w:tcPr>
            <w:tcW w:w="721" w:type="dxa"/>
            <w:tcBorders>
              <w:top w:val="nil"/>
              <w:left w:val="single" w:sz="8" w:space="0" w:color="auto"/>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720</w:t>
            </w:r>
          </w:p>
        </w:tc>
        <w:tc>
          <w:tcPr>
            <w:tcW w:w="638" w:type="dxa"/>
            <w:tcBorders>
              <w:top w:val="nil"/>
              <w:left w:val="nil"/>
              <w:bottom w:val="single" w:sz="4" w:space="0" w:color="auto"/>
              <w:right w:val="nil"/>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00000000000000000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22 526 515,00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10 080 425,30</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x</w:t>
            </w:r>
          </w:p>
        </w:tc>
      </w:tr>
      <w:tr w:rsidR="00102637" w:rsidRPr="00102637" w:rsidTr="00102637">
        <w:trPr>
          <w:trHeight w:val="264"/>
          <w:jc w:val="center"/>
        </w:trPr>
        <w:tc>
          <w:tcPr>
            <w:tcW w:w="5989" w:type="dxa"/>
            <w:tcBorders>
              <w:top w:val="nil"/>
              <w:left w:val="single" w:sz="4" w:space="0" w:color="auto"/>
              <w:bottom w:val="single" w:sz="4" w:space="0" w:color="auto"/>
              <w:right w:val="nil"/>
            </w:tcBorders>
            <w:shd w:val="clear" w:color="000000" w:fill="CCFFCC"/>
            <w:vAlign w:val="bottom"/>
            <w:hideMark/>
          </w:tcPr>
          <w:p w:rsidR="00102637" w:rsidRPr="00102637" w:rsidRDefault="00102637" w:rsidP="00102637">
            <w:pPr>
              <w:rPr>
                <w:sz w:val="16"/>
                <w:szCs w:val="16"/>
              </w:rPr>
            </w:pPr>
            <w:r w:rsidRPr="00102637">
              <w:rPr>
                <w:sz w:val="16"/>
                <w:szCs w:val="16"/>
              </w:rPr>
              <w:t>Уменьшение остатков средств бюджетов</w:t>
            </w:r>
          </w:p>
        </w:tc>
        <w:tc>
          <w:tcPr>
            <w:tcW w:w="721" w:type="dxa"/>
            <w:tcBorders>
              <w:top w:val="nil"/>
              <w:left w:val="single" w:sz="8" w:space="0" w:color="auto"/>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720</w:t>
            </w:r>
          </w:p>
        </w:tc>
        <w:tc>
          <w:tcPr>
            <w:tcW w:w="638" w:type="dxa"/>
            <w:tcBorders>
              <w:top w:val="nil"/>
              <w:left w:val="nil"/>
              <w:bottom w:val="single" w:sz="4" w:space="0" w:color="auto"/>
              <w:right w:val="nil"/>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01050000000000600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22 526 515,00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10 080 425,30</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x</w:t>
            </w:r>
          </w:p>
        </w:tc>
      </w:tr>
      <w:tr w:rsidR="00102637" w:rsidRPr="00102637" w:rsidTr="00102637">
        <w:trPr>
          <w:trHeight w:val="264"/>
          <w:jc w:val="center"/>
        </w:trPr>
        <w:tc>
          <w:tcPr>
            <w:tcW w:w="5989" w:type="dxa"/>
            <w:tcBorders>
              <w:top w:val="nil"/>
              <w:left w:val="single" w:sz="4" w:space="0" w:color="auto"/>
              <w:bottom w:val="single" w:sz="4" w:space="0" w:color="auto"/>
              <w:right w:val="nil"/>
            </w:tcBorders>
            <w:shd w:val="clear" w:color="000000" w:fill="CCFFCC"/>
            <w:vAlign w:val="bottom"/>
            <w:hideMark/>
          </w:tcPr>
          <w:p w:rsidR="00102637" w:rsidRPr="00102637" w:rsidRDefault="00102637" w:rsidP="00102637">
            <w:pPr>
              <w:rPr>
                <w:sz w:val="16"/>
                <w:szCs w:val="16"/>
              </w:rPr>
            </w:pPr>
            <w:r w:rsidRPr="00102637">
              <w:rPr>
                <w:sz w:val="16"/>
                <w:szCs w:val="16"/>
              </w:rPr>
              <w:t>Уменьшение прочих остатков средств бюджетов</w:t>
            </w:r>
          </w:p>
        </w:tc>
        <w:tc>
          <w:tcPr>
            <w:tcW w:w="721" w:type="dxa"/>
            <w:tcBorders>
              <w:top w:val="nil"/>
              <w:left w:val="single" w:sz="8" w:space="0" w:color="auto"/>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720</w:t>
            </w:r>
          </w:p>
        </w:tc>
        <w:tc>
          <w:tcPr>
            <w:tcW w:w="638" w:type="dxa"/>
            <w:tcBorders>
              <w:top w:val="nil"/>
              <w:left w:val="nil"/>
              <w:bottom w:val="single" w:sz="4" w:space="0" w:color="auto"/>
              <w:right w:val="nil"/>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01050200000000600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22 526 515,00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10 080 425,30</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x</w:t>
            </w:r>
          </w:p>
        </w:tc>
      </w:tr>
      <w:tr w:rsidR="00102637" w:rsidRPr="00102637" w:rsidTr="00102637">
        <w:trPr>
          <w:trHeight w:val="264"/>
          <w:jc w:val="center"/>
        </w:trPr>
        <w:tc>
          <w:tcPr>
            <w:tcW w:w="5989" w:type="dxa"/>
            <w:tcBorders>
              <w:top w:val="nil"/>
              <w:left w:val="single" w:sz="4" w:space="0" w:color="auto"/>
              <w:bottom w:val="single" w:sz="4" w:space="0" w:color="auto"/>
              <w:right w:val="nil"/>
            </w:tcBorders>
            <w:shd w:val="clear" w:color="000000" w:fill="CCFFCC"/>
            <w:vAlign w:val="bottom"/>
            <w:hideMark/>
          </w:tcPr>
          <w:p w:rsidR="00102637" w:rsidRPr="00102637" w:rsidRDefault="00102637" w:rsidP="00102637">
            <w:pPr>
              <w:rPr>
                <w:sz w:val="16"/>
                <w:szCs w:val="16"/>
              </w:rPr>
            </w:pPr>
            <w:r w:rsidRPr="00102637">
              <w:rPr>
                <w:sz w:val="16"/>
                <w:szCs w:val="16"/>
              </w:rPr>
              <w:t>Уменьшение прочих остатков денежных средств бюджетов</w:t>
            </w:r>
          </w:p>
        </w:tc>
        <w:tc>
          <w:tcPr>
            <w:tcW w:w="721" w:type="dxa"/>
            <w:tcBorders>
              <w:top w:val="nil"/>
              <w:left w:val="single" w:sz="8" w:space="0" w:color="auto"/>
              <w:bottom w:val="single" w:sz="4" w:space="0" w:color="auto"/>
              <w:right w:val="single" w:sz="4" w:space="0" w:color="auto"/>
            </w:tcBorders>
            <w:shd w:val="clear" w:color="000000" w:fill="CCFFCC"/>
            <w:vAlign w:val="bottom"/>
            <w:hideMark/>
          </w:tcPr>
          <w:p w:rsidR="00102637" w:rsidRPr="00102637" w:rsidRDefault="00102637" w:rsidP="00102637">
            <w:pPr>
              <w:jc w:val="center"/>
              <w:rPr>
                <w:sz w:val="16"/>
                <w:szCs w:val="16"/>
              </w:rPr>
            </w:pPr>
            <w:r w:rsidRPr="00102637">
              <w:rPr>
                <w:sz w:val="16"/>
                <w:szCs w:val="16"/>
              </w:rPr>
              <w:t>720</w:t>
            </w:r>
          </w:p>
        </w:tc>
        <w:tc>
          <w:tcPr>
            <w:tcW w:w="638" w:type="dxa"/>
            <w:tcBorders>
              <w:top w:val="nil"/>
              <w:left w:val="nil"/>
              <w:bottom w:val="single" w:sz="4" w:space="0" w:color="auto"/>
              <w:right w:val="nil"/>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102637" w:rsidRPr="00102637" w:rsidRDefault="00102637" w:rsidP="00102637">
            <w:pPr>
              <w:jc w:val="center"/>
              <w:rPr>
                <w:sz w:val="16"/>
                <w:szCs w:val="16"/>
              </w:rPr>
            </w:pPr>
            <w:r w:rsidRPr="00102637">
              <w:rPr>
                <w:sz w:val="16"/>
                <w:szCs w:val="16"/>
              </w:rPr>
              <w:t>01050201000000610</w:t>
            </w:r>
          </w:p>
        </w:tc>
        <w:tc>
          <w:tcPr>
            <w:tcW w:w="2286"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22 526 515,00</w:t>
            </w:r>
          </w:p>
        </w:tc>
        <w:tc>
          <w:tcPr>
            <w:tcW w:w="2344" w:type="dxa"/>
            <w:tcBorders>
              <w:top w:val="nil"/>
              <w:left w:val="nil"/>
              <w:bottom w:val="single" w:sz="4" w:space="0" w:color="auto"/>
              <w:right w:val="single" w:sz="4" w:space="0" w:color="auto"/>
            </w:tcBorders>
            <w:shd w:val="clear" w:color="000000" w:fill="CCFFCC"/>
            <w:noWrap/>
            <w:vAlign w:val="bottom"/>
            <w:hideMark/>
          </w:tcPr>
          <w:p w:rsidR="00102637" w:rsidRPr="00102637" w:rsidRDefault="00102637" w:rsidP="00102637">
            <w:pPr>
              <w:jc w:val="right"/>
              <w:rPr>
                <w:sz w:val="16"/>
                <w:szCs w:val="16"/>
              </w:rPr>
            </w:pPr>
            <w:r w:rsidRPr="00102637">
              <w:rPr>
                <w:sz w:val="16"/>
                <w:szCs w:val="16"/>
              </w:rPr>
              <w:t>10 080 425,30</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x</w:t>
            </w:r>
          </w:p>
        </w:tc>
      </w:tr>
      <w:tr w:rsidR="00102637" w:rsidRPr="00102637" w:rsidTr="00102637">
        <w:trPr>
          <w:trHeight w:val="420"/>
          <w:jc w:val="center"/>
        </w:trPr>
        <w:tc>
          <w:tcPr>
            <w:tcW w:w="5989" w:type="dxa"/>
            <w:tcBorders>
              <w:top w:val="nil"/>
              <w:left w:val="single" w:sz="4" w:space="0" w:color="auto"/>
              <w:bottom w:val="single" w:sz="4" w:space="0" w:color="auto"/>
              <w:right w:val="single" w:sz="8" w:space="0" w:color="auto"/>
            </w:tcBorders>
            <w:shd w:val="clear" w:color="auto" w:fill="auto"/>
            <w:vAlign w:val="bottom"/>
            <w:hideMark/>
          </w:tcPr>
          <w:p w:rsidR="00102637" w:rsidRPr="00102637" w:rsidRDefault="00102637" w:rsidP="00102637">
            <w:pPr>
              <w:rPr>
                <w:sz w:val="16"/>
                <w:szCs w:val="16"/>
              </w:rPr>
            </w:pPr>
            <w:r w:rsidRPr="00102637">
              <w:rPr>
                <w:sz w:val="16"/>
                <w:szCs w:val="16"/>
              </w:rPr>
              <w:t>Уменьшение прочих остатков денежных средств бюджетов сельских поселений</w:t>
            </w:r>
          </w:p>
        </w:tc>
        <w:tc>
          <w:tcPr>
            <w:tcW w:w="721" w:type="dxa"/>
            <w:tcBorders>
              <w:top w:val="nil"/>
              <w:left w:val="nil"/>
              <w:bottom w:val="single" w:sz="4" w:space="0" w:color="auto"/>
              <w:right w:val="single" w:sz="4" w:space="0" w:color="auto"/>
            </w:tcBorders>
            <w:shd w:val="clear" w:color="auto" w:fill="auto"/>
            <w:vAlign w:val="bottom"/>
            <w:hideMark/>
          </w:tcPr>
          <w:p w:rsidR="00102637" w:rsidRPr="00102637" w:rsidRDefault="00102637" w:rsidP="00102637">
            <w:pPr>
              <w:jc w:val="center"/>
              <w:rPr>
                <w:sz w:val="16"/>
                <w:szCs w:val="16"/>
              </w:rPr>
            </w:pPr>
            <w:r w:rsidRPr="00102637">
              <w:rPr>
                <w:sz w:val="16"/>
                <w:szCs w:val="16"/>
              </w:rPr>
              <w:t>720</w:t>
            </w:r>
          </w:p>
        </w:tc>
        <w:tc>
          <w:tcPr>
            <w:tcW w:w="638" w:type="dxa"/>
            <w:tcBorders>
              <w:top w:val="nil"/>
              <w:left w:val="nil"/>
              <w:bottom w:val="single" w:sz="4" w:space="0" w:color="auto"/>
              <w:right w:val="dotted" w:sz="4" w:space="0" w:color="auto"/>
            </w:tcBorders>
            <w:shd w:val="clear" w:color="auto" w:fill="auto"/>
            <w:noWrap/>
            <w:vAlign w:val="bottom"/>
            <w:hideMark/>
          </w:tcPr>
          <w:p w:rsidR="00102637" w:rsidRPr="00102637" w:rsidRDefault="00102637" w:rsidP="00102637">
            <w:pPr>
              <w:jc w:val="center"/>
              <w:rPr>
                <w:sz w:val="16"/>
                <w:szCs w:val="16"/>
              </w:rPr>
            </w:pPr>
            <w:r w:rsidRPr="00102637">
              <w:rPr>
                <w:sz w:val="16"/>
                <w:szCs w:val="16"/>
              </w:rPr>
              <w:t>938</w:t>
            </w:r>
          </w:p>
        </w:tc>
        <w:tc>
          <w:tcPr>
            <w:tcW w:w="232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02637" w:rsidRPr="00102637" w:rsidRDefault="00102637" w:rsidP="00102637">
            <w:pPr>
              <w:jc w:val="center"/>
              <w:rPr>
                <w:sz w:val="16"/>
                <w:szCs w:val="16"/>
              </w:rPr>
            </w:pPr>
            <w:r w:rsidRPr="00102637">
              <w:rPr>
                <w:sz w:val="16"/>
                <w:szCs w:val="16"/>
              </w:rPr>
              <w:t>01050201100000610</w:t>
            </w:r>
          </w:p>
        </w:tc>
        <w:tc>
          <w:tcPr>
            <w:tcW w:w="2286" w:type="dxa"/>
            <w:tcBorders>
              <w:top w:val="nil"/>
              <w:left w:val="nil"/>
              <w:bottom w:val="single" w:sz="4" w:space="0" w:color="auto"/>
              <w:right w:val="single" w:sz="4" w:space="0" w:color="auto"/>
            </w:tcBorders>
            <w:shd w:val="clear" w:color="auto" w:fill="auto"/>
            <w:noWrap/>
            <w:vAlign w:val="bottom"/>
            <w:hideMark/>
          </w:tcPr>
          <w:p w:rsidR="00102637" w:rsidRPr="00102637" w:rsidRDefault="00102637" w:rsidP="00102637">
            <w:pPr>
              <w:jc w:val="right"/>
              <w:rPr>
                <w:sz w:val="16"/>
                <w:szCs w:val="16"/>
              </w:rPr>
            </w:pPr>
            <w:r w:rsidRPr="00102637">
              <w:rPr>
                <w:sz w:val="16"/>
                <w:szCs w:val="16"/>
              </w:rPr>
              <w:t>22 526 515,00</w:t>
            </w:r>
          </w:p>
        </w:tc>
        <w:tc>
          <w:tcPr>
            <w:tcW w:w="2344" w:type="dxa"/>
            <w:tcBorders>
              <w:top w:val="nil"/>
              <w:left w:val="nil"/>
              <w:bottom w:val="single" w:sz="4" w:space="0" w:color="auto"/>
              <w:right w:val="single" w:sz="4" w:space="0" w:color="auto"/>
            </w:tcBorders>
            <w:shd w:val="clear" w:color="auto" w:fill="auto"/>
            <w:noWrap/>
            <w:vAlign w:val="bottom"/>
            <w:hideMark/>
          </w:tcPr>
          <w:p w:rsidR="00102637" w:rsidRPr="00102637" w:rsidRDefault="00102637" w:rsidP="00102637">
            <w:pPr>
              <w:jc w:val="right"/>
              <w:rPr>
                <w:sz w:val="16"/>
                <w:szCs w:val="16"/>
              </w:rPr>
            </w:pPr>
            <w:r w:rsidRPr="00102637">
              <w:rPr>
                <w:sz w:val="16"/>
                <w:szCs w:val="16"/>
              </w:rPr>
              <w:t>10 080 425,30</w:t>
            </w:r>
          </w:p>
        </w:tc>
        <w:tc>
          <w:tcPr>
            <w:tcW w:w="2120" w:type="dxa"/>
            <w:tcBorders>
              <w:top w:val="nil"/>
              <w:left w:val="nil"/>
              <w:bottom w:val="single" w:sz="4" w:space="0" w:color="auto"/>
              <w:right w:val="single" w:sz="8" w:space="0" w:color="auto"/>
            </w:tcBorders>
            <w:shd w:val="clear" w:color="000000" w:fill="C0C0C0"/>
            <w:noWrap/>
            <w:vAlign w:val="bottom"/>
            <w:hideMark/>
          </w:tcPr>
          <w:p w:rsidR="00102637" w:rsidRPr="00102637" w:rsidRDefault="00102637" w:rsidP="00102637">
            <w:pPr>
              <w:jc w:val="center"/>
              <w:rPr>
                <w:sz w:val="16"/>
                <w:szCs w:val="16"/>
              </w:rPr>
            </w:pPr>
            <w:r w:rsidRPr="00102637">
              <w:rPr>
                <w:sz w:val="16"/>
                <w:szCs w:val="16"/>
              </w:rPr>
              <w:t>х</w:t>
            </w:r>
          </w:p>
        </w:tc>
      </w:tr>
    </w:tbl>
    <w:p w:rsidR="00102637" w:rsidRDefault="00102637" w:rsidP="00102637">
      <w:pPr>
        <w:pStyle w:val="af8"/>
        <w:pBdr>
          <w:bottom w:val="single" w:sz="12" w:space="1" w:color="auto"/>
        </w:pBdr>
        <w:spacing w:line="240" w:lineRule="exact"/>
        <w:outlineLvl w:val="0"/>
        <w:rPr>
          <w:b/>
          <w:sz w:val="18"/>
          <w:szCs w:val="18"/>
        </w:rPr>
      </w:pPr>
    </w:p>
    <w:p w:rsidR="00C74F0A" w:rsidRDefault="00C74F0A" w:rsidP="00102637">
      <w:pPr>
        <w:pStyle w:val="af8"/>
        <w:spacing w:line="240" w:lineRule="exact"/>
        <w:outlineLvl w:val="0"/>
        <w:rPr>
          <w:b/>
          <w:sz w:val="18"/>
          <w:szCs w:val="18"/>
        </w:rPr>
      </w:pPr>
    </w:p>
    <w:tbl>
      <w:tblPr>
        <w:tblW w:w="9880" w:type="dxa"/>
        <w:tblInd w:w="96" w:type="dxa"/>
        <w:tblLook w:val="04A0"/>
      </w:tblPr>
      <w:tblGrid>
        <w:gridCol w:w="8034"/>
        <w:gridCol w:w="222"/>
        <w:gridCol w:w="222"/>
        <w:gridCol w:w="222"/>
        <w:gridCol w:w="1442"/>
        <w:gridCol w:w="222"/>
        <w:gridCol w:w="222"/>
      </w:tblGrid>
      <w:tr w:rsidR="00C74F0A" w:rsidRPr="00C74F0A" w:rsidTr="00C74F0A">
        <w:trPr>
          <w:trHeight w:val="975"/>
        </w:trPr>
        <w:tc>
          <w:tcPr>
            <w:tcW w:w="9880" w:type="dxa"/>
            <w:gridSpan w:val="7"/>
            <w:tcBorders>
              <w:top w:val="nil"/>
              <w:left w:val="nil"/>
              <w:bottom w:val="nil"/>
              <w:right w:val="nil"/>
            </w:tcBorders>
            <w:shd w:val="clear" w:color="auto" w:fill="auto"/>
            <w:vAlign w:val="bottom"/>
            <w:hideMark/>
          </w:tcPr>
          <w:p w:rsidR="00C74F0A" w:rsidRPr="00C74F0A" w:rsidRDefault="00C74F0A" w:rsidP="00C74F0A">
            <w:pPr>
              <w:jc w:val="center"/>
              <w:rPr>
                <w:b/>
                <w:bCs/>
                <w:sz w:val="18"/>
                <w:szCs w:val="18"/>
              </w:rPr>
            </w:pPr>
            <w:r w:rsidRPr="00C74F0A">
              <w:rPr>
                <w:b/>
                <w:bCs/>
                <w:sz w:val="18"/>
                <w:szCs w:val="18"/>
              </w:rPr>
              <w:t>Сведения о численности муниципальных служащих органа местного самоуправления, работников муниципальных учрежд</w:t>
            </w:r>
            <w:r w:rsidRPr="00C74F0A">
              <w:rPr>
                <w:b/>
                <w:bCs/>
                <w:sz w:val="18"/>
                <w:szCs w:val="18"/>
              </w:rPr>
              <w:t>е</w:t>
            </w:r>
            <w:r w:rsidRPr="00C74F0A">
              <w:rPr>
                <w:b/>
                <w:bCs/>
                <w:sz w:val="18"/>
                <w:szCs w:val="18"/>
              </w:rPr>
              <w:t>ний и фактич</w:t>
            </w:r>
            <w:r w:rsidRPr="00C74F0A">
              <w:rPr>
                <w:b/>
                <w:bCs/>
                <w:sz w:val="18"/>
                <w:szCs w:val="18"/>
              </w:rPr>
              <w:t>е</w:t>
            </w:r>
            <w:r w:rsidRPr="00C74F0A">
              <w:rPr>
                <w:b/>
                <w:bCs/>
                <w:sz w:val="18"/>
                <w:szCs w:val="18"/>
              </w:rPr>
              <w:t>ские расходы на оплату их труда по состоянию на 01 октября 2021 года</w:t>
            </w:r>
          </w:p>
        </w:tc>
      </w:tr>
      <w:tr w:rsidR="00C74F0A" w:rsidRPr="00C74F0A" w:rsidTr="00C74F0A">
        <w:trPr>
          <w:trHeight w:val="312"/>
        </w:trPr>
        <w:tc>
          <w:tcPr>
            <w:tcW w:w="9880" w:type="dxa"/>
            <w:gridSpan w:val="7"/>
            <w:tcBorders>
              <w:top w:val="nil"/>
              <w:left w:val="nil"/>
              <w:bottom w:val="nil"/>
              <w:right w:val="nil"/>
            </w:tcBorders>
            <w:shd w:val="clear" w:color="auto" w:fill="auto"/>
            <w:noWrap/>
            <w:vAlign w:val="bottom"/>
            <w:hideMark/>
          </w:tcPr>
          <w:p w:rsidR="00C74F0A" w:rsidRPr="00C74F0A" w:rsidRDefault="00C74F0A" w:rsidP="00C74F0A">
            <w:pPr>
              <w:jc w:val="center"/>
              <w:rPr>
                <w:sz w:val="16"/>
                <w:szCs w:val="16"/>
              </w:rPr>
            </w:pPr>
          </w:p>
        </w:tc>
      </w:tr>
      <w:tr w:rsidR="00C74F0A" w:rsidRPr="00C74F0A" w:rsidTr="00C74F0A">
        <w:trPr>
          <w:trHeight w:val="312"/>
        </w:trPr>
        <w:tc>
          <w:tcPr>
            <w:tcW w:w="8307" w:type="dxa"/>
            <w:gridSpan w:val="4"/>
            <w:tcBorders>
              <w:top w:val="nil"/>
              <w:left w:val="nil"/>
              <w:bottom w:val="nil"/>
              <w:right w:val="nil"/>
            </w:tcBorders>
            <w:shd w:val="clear" w:color="auto" w:fill="auto"/>
            <w:noWrap/>
            <w:vAlign w:val="bottom"/>
            <w:hideMark/>
          </w:tcPr>
          <w:p w:rsidR="00C74F0A" w:rsidRPr="00C74F0A" w:rsidRDefault="00C74F0A" w:rsidP="00C74F0A">
            <w:pPr>
              <w:rPr>
                <w:sz w:val="16"/>
                <w:szCs w:val="16"/>
              </w:rPr>
            </w:pPr>
            <w:r w:rsidRPr="00C74F0A">
              <w:rPr>
                <w:sz w:val="16"/>
                <w:szCs w:val="16"/>
              </w:rPr>
              <w:t xml:space="preserve">Численность (средняя) муниципальных служащих (чел.)              </w:t>
            </w:r>
          </w:p>
        </w:tc>
        <w:tc>
          <w:tcPr>
            <w:tcW w:w="1457" w:type="dxa"/>
            <w:tcBorders>
              <w:top w:val="nil"/>
              <w:left w:val="nil"/>
              <w:bottom w:val="nil"/>
              <w:right w:val="nil"/>
            </w:tcBorders>
            <w:shd w:val="clear" w:color="auto" w:fill="auto"/>
            <w:noWrap/>
            <w:vAlign w:val="bottom"/>
            <w:hideMark/>
          </w:tcPr>
          <w:p w:rsidR="00C74F0A" w:rsidRPr="00C74F0A" w:rsidRDefault="00C74F0A" w:rsidP="00C74F0A">
            <w:pPr>
              <w:jc w:val="right"/>
              <w:rPr>
                <w:sz w:val="16"/>
                <w:szCs w:val="16"/>
              </w:rPr>
            </w:pPr>
            <w:r w:rsidRPr="00C74F0A">
              <w:rPr>
                <w:sz w:val="16"/>
                <w:szCs w:val="16"/>
              </w:rPr>
              <w:t>5</w:t>
            </w: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r>
      <w:tr w:rsidR="00C74F0A" w:rsidRPr="00C74F0A" w:rsidTr="00C74F0A">
        <w:trPr>
          <w:trHeight w:val="312"/>
        </w:trPr>
        <w:tc>
          <w:tcPr>
            <w:tcW w:w="8191" w:type="dxa"/>
            <w:gridSpan w:val="2"/>
            <w:tcBorders>
              <w:top w:val="nil"/>
              <w:left w:val="nil"/>
              <w:bottom w:val="nil"/>
              <w:right w:val="nil"/>
            </w:tcBorders>
            <w:shd w:val="clear" w:color="auto" w:fill="auto"/>
            <w:noWrap/>
            <w:vAlign w:val="bottom"/>
            <w:hideMark/>
          </w:tcPr>
          <w:p w:rsidR="00C74F0A" w:rsidRPr="00C74F0A" w:rsidRDefault="00C74F0A" w:rsidP="00C74F0A">
            <w:pPr>
              <w:rPr>
                <w:sz w:val="16"/>
                <w:szCs w:val="16"/>
              </w:rPr>
            </w:pPr>
            <w:r w:rsidRPr="00C74F0A">
              <w:rPr>
                <w:sz w:val="16"/>
                <w:szCs w:val="16"/>
              </w:rPr>
              <w:t xml:space="preserve">Расходы на оплату труда (тыс. рублей)                      </w:t>
            </w: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1457" w:type="dxa"/>
            <w:tcBorders>
              <w:top w:val="nil"/>
              <w:left w:val="nil"/>
              <w:bottom w:val="nil"/>
              <w:right w:val="nil"/>
            </w:tcBorders>
            <w:shd w:val="clear" w:color="auto" w:fill="auto"/>
            <w:noWrap/>
            <w:vAlign w:val="bottom"/>
            <w:hideMark/>
          </w:tcPr>
          <w:p w:rsidR="00C74F0A" w:rsidRPr="00C74F0A" w:rsidRDefault="00C74F0A" w:rsidP="00C74F0A">
            <w:pPr>
              <w:jc w:val="right"/>
              <w:rPr>
                <w:sz w:val="16"/>
                <w:szCs w:val="16"/>
              </w:rPr>
            </w:pPr>
            <w:r w:rsidRPr="00C74F0A">
              <w:rPr>
                <w:sz w:val="16"/>
                <w:szCs w:val="16"/>
              </w:rPr>
              <w:t>1388,4</w:t>
            </w: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r>
      <w:tr w:rsidR="00C74F0A" w:rsidRPr="00C74F0A" w:rsidTr="00C74F0A">
        <w:trPr>
          <w:trHeight w:val="312"/>
        </w:trPr>
        <w:tc>
          <w:tcPr>
            <w:tcW w:w="8133"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1457"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r>
      <w:tr w:rsidR="00C74F0A" w:rsidRPr="00C74F0A" w:rsidTr="00C74F0A">
        <w:trPr>
          <w:trHeight w:val="312"/>
        </w:trPr>
        <w:tc>
          <w:tcPr>
            <w:tcW w:w="8133"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r w:rsidRPr="00C74F0A">
              <w:rPr>
                <w:sz w:val="16"/>
                <w:szCs w:val="16"/>
              </w:rPr>
              <w:t xml:space="preserve">Численность (средняя) работников (чел.)        </w:t>
            </w: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1457" w:type="dxa"/>
            <w:tcBorders>
              <w:top w:val="nil"/>
              <w:left w:val="nil"/>
              <w:bottom w:val="nil"/>
              <w:right w:val="nil"/>
            </w:tcBorders>
            <w:shd w:val="clear" w:color="auto" w:fill="auto"/>
            <w:noWrap/>
            <w:vAlign w:val="bottom"/>
            <w:hideMark/>
          </w:tcPr>
          <w:p w:rsidR="00C74F0A" w:rsidRPr="00C74F0A" w:rsidRDefault="00C74F0A" w:rsidP="00C74F0A">
            <w:pPr>
              <w:jc w:val="right"/>
              <w:rPr>
                <w:sz w:val="16"/>
                <w:szCs w:val="16"/>
              </w:rPr>
            </w:pPr>
            <w:r w:rsidRPr="00C74F0A">
              <w:rPr>
                <w:sz w:val="16"/>
                <w:szCs w:val="16"/>
              </w:rPr>
              <w:t>4,6</w:t>
            </w: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r>
      <w:tr w:rsidR="00C74F0A" w:rsidRPr="00C74F0A" w:rsidTr="00C74F0A">
        <w:trPr>
          <w:trHeight w:val="312"/>
        </w:trPr>
        <w:tc>
          <w:tcPr>
            <w:tcW w:w="8191" w:type="dxa"/>
            <w:gridSpan w:val="2"/>
            <w:tcBorders>
              <w:top w:val="nil"/>
              <w:left w:val="nil"/>
              <w:bottom w:val="nil"/>
              <w:right w:val="nil"/>
            </w:tcBorders>
            <w:shd w:val="clear" w:color="auto" w:fill="auto"/>
            <w:noWrap/>
            <w:vAlign w:val="bottom"/>
            <w:hideMark/>
          </w:tcPr>
          <w:p w:rsidR="00C74F0A" w:rsidRPr="00C74F0A" w:rsidRDefault="00C74F0A" w:rsidP="00C74F0A">
            <w:pPr>
              <w:rPr>
                <w:sz w:val="16"/>
                <w:szCs w:val="16"/>
              </w:rPr>
            </w:pPr>
            <w:r w:rsidRPr="00C74F0A">
              <w:rPr>
                <w:sz w:val="16"/>
                <w:szCs w:val="16"/>
              </w:rPr>
              <w:t xml:space="preserve">Расходы на оплату труда (тыс. рублей)                      </w:t>
            </w: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1457" w:type="dxa"/>
            <w:tcBorders>
              <w:top w:val="nil"/>
              <w:left w:val="nil"/>
              <w:bottom w:val="nil"/>
              <w:right w:val="nil"/>
            </w:tcBorders>
            <w:shd w:val="clear" w:color="auto" w:fill="auto"/>
            <w:noWrap/>
            <w:vAlign w:val="bottom"/>
            <w:hideMark/>
          </w:tcPr>
          <w:p w:rsidR="00C74F0A" w:rsidRPr="00C74F0A" w:rsidRDefault="00C74F0A" w:rsidP="00C74F0A">
            <w:pPr>
              <w:jc w:val="right"/>
              <w:rPr>
                <w:sz w:val="16"/>
                <w:szCs w:val="16"/>
              </w:rPr>
            </w:pPr>
            <w:r w:rsidRPr="00C74F0A">
              <w:rPr>
                <w:sz w:val="16"/>
                <w:szCs w:val="16"/>
              </w:rPr>
              <w:t>798,6</w:t>
            </w: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c>
          <w:tcPr>
            <w:tcW w:w="58" w:type="dxa"/>
            <w:tcBorders>
              <w:top w:val="nil"/>
              <w:left w:val="nil"/>
              <w:bottom w:val="nil"/>
              <w:right w:val="nil"/>
            </w:tcBorders>
            <w:shd w:val="clear" w:color="auto" w:fill="auto"/>
            <w:noWrap/>
            <w:vAlign w:val="bottom"/>
            <w:hideMark/>
          </w:tcPr>
          <w:p w:rsidR="00C74F0A" w:rsidRPr="00C74F0A" w:rsidRDefault="00C74F0A" w:rsidP="00C74F0A">
            <w:pPr>
              <w:rPr>
                <w:sz w:val="16"/>
                <w:szCs w:val="16"/>
              </w:rPr>
            </w:pPr>
          </w:p>
        </w:tc>
      </w:tr>
    </w:tbl>
    <w:p w:rsidR="00C74F0A" w:rsidRPr="00C74F0A" w:rsidRDefault="00C74F0A" w:rsidP="00102637">
      <w:pPr>
        <w:pStyle w:val="af8"/>
        <w:pBdr>
          <w:bottom w:val="single" w:sz="12" w:space="1" w:color="auto"/>
        </w:pBdr>
        <w:spacing w:line="240" w:lineRule="exact"/>
        <w:outlineLvl w:val="0"/>
        <w:rPr>
          <w:b/>
          <w:sz w:val="16"/>
          <w:szCs w:val="16"/>
        </w:rPr>
      </w:pPr>
    </w:p>
    <w:p w:rsidR="00C74F0A" w:rsidRPr="00C74F0A" w:rsidRDefault="00C74F0A" w:rsidP="00102637">
      <w:pPr>
        <w:pStyle w:val="af8"/>
        <w:spacing w:line="240" w:lineRule="exact"/>
        <w:outlineLvl w:val="0"/>
        <w:rPr>
          <w:b/>
          <w:sz w:val="16"/>
          <w:szCs w:val="16"/>
        </w:rPr>
      </w:pPr>
    </w:p>
    <w:p w:rsidR="00C74F0A" w:rsidRDefault="00C74F0A" w:rsidP="00102637">
      <w:pPr>
        <w:pStyle w:val="af8"/>
        <w:spacing w:line="240" w:lineRule="exact"/>
        <w:outlineLvl w:val="0"/>
        <w:rPr>
          <w:b/>
          <w:sz w:val="18"/>
          <w:szCs w:val="18"/>
        </w:rPr>
      </w:pPr>
    </w:p>
    <w:p w:rsidR="00C74F0A" w:rsidRDefault="00C74F0A" w:rsidP="00102637">
      <w:pPr>
        <w:pStyle w:val="af8"/>
        <w:spacing w:line="240" w:lineRule="exact"/>
        <w:outlineLvl w:val="0"/>
        <w:rPr>
          <w:b/>
          <w:sz w:val="18"/>
          <w:szCs w:val="18"/>
        </w:rPr>
      </w:pPr>
    </w:p>
    <w:p w:rsidR="00C74F0A" w:rsidRDefault="00C74F0A" w:rsidP="00102637">
      <w:pPr>
        <w:pStyle w:val="af8"/>
        <w:spacing w:line="240" w:lineRule="exact"/>
        <w:outlineLvl w:val="0"/>
        <w:rPr>
          <w:b/>
          <w:sz w:val="18"/>
          <w:szCs w:val="18"/>
        </w:rPr>
      </w:pPr>
    </w:p>
    <w:p w:rsidR="00C74F0A" w:rsidRDefault="00C74F0A" w:rsidP="00102637">
      <w:pPr>
        <w:pStyle w:val="af8"/>
        <w:spacing w:line="240" w:lineRule="exact"/>
        <w:outlineLvl w:val="0"/>
        <w:rPr>
          <w:b/>
          <w:sz w:val="18"/>
          <w:szCs w:val="18"/>
        </w:rPr>
      </w:pPr>
    </w:p>
    <w:p w:rsidR="00C74F0A" w:rsidRDefault="00C74F0A" w:rsidP="00102637">
      <w:pPr>
        <w:pStyle w:val="af8"/>
        <w:spacing w:line="240" w:lineRule="exact"/>
        <w:outlineLvl w:val="0"/>
        <w:rPr>
          <w:b/>
          <w:sz w:val="18"/>
          <w:szCs w:val="18"/>
        </w:rPr>
      </w:pPr>
    </w:p>
    <w:p w:rsidR="00C74F0A" w:rsidRDefault="00C74F0A" w:rsidP="00102637">
      <w:pPr>
        <w:pStyle w:val="af8"/>
        <w:spacing w:line="240" w:lineRule="exact"/>
        <w:outlineLvl w:val="0"/>
        <w:rPr>
          <w:b/>
          <w:sz w:val="18"/>
          <w:szCs w:val="18"/>
        </w:rPr>
      </w:pPr>
    </w:p>
    <w:p w:rsidR="00C74F0A" w:rsidRDefault="00C74F0A" w:rsidP="00102637">
      <w:pPr>
        <w:pStyle w:val="af8"/>
        <w:spacing w:line="240" w:lineRule="exact"/>
        <w:outlineLvl w:val="0"/>
        <w:rPr>
          <w:b/>
          <w:sz w:val="18"/>
          <w:szCs w:val="18"/>
        </w:rPr>
      </w:pPr>
    </w:p>
    <w:p w:rsidR="00C74F0A" w:rsidRDefault="00C74F0A" w:rsidP="00102637">
      <w:pPr>
        <w:pStyle w:val="af8"/>
        <w:spacing w:line="240" w:lineRule="exact"/>
        <w:outlineLvl w:val="0"/>
        <w:rPr>
          <w:b/>
          <w:sz w:val="18"/>
          <w:szCs w:val="18"/>
        </w:rPr>
      </w:pPr>
    </w:p>
    <w:p w:rsidR="00C74F0A" w:rsidRDefault="00C74F0A" w:rsidP="00102637">
      <w:pPr>
        <w:pStyle w:val="af8"/>
        <w:spacing w:line="240" w:lineRule="exact"/>
        <w:outlineLvl w:val="0"/>
        <w:rPr>
          <w:b/>
          <w:sz w:val="18"/>
          <w:szCs w:val="18"/>
        </w:rPr>
      </w:pPr>
    </w:p>
    <w:p w:rsidR="00C74F0A" w:rsidRDefault="00C74F0A" w:rsidP="00102637">
      <w:pPr>
        <w:pStyle w:val="af8"/>
        <w:spacing w:line="240" w:lineRule="exact"/>
        <w:outlineLvl w:val="0"/>
        <w:rPr>
          <w:b/>
          <w:sz w:val="18"/>
          <w:szCs w:val="18"/>
        </w:rPr>
      </w:pPr>
    </w:p>
    <w:p w:rsidR="00C74F0A" w:rsidRDefault="00C74F0A" w:rsidP="00102637">
      <w:pPr>
        <w:pStyle w:val="af8"/>
        <w:spacing w:line="240" w:lineRule="exact"/>
        <w:outlineLvl w:val="0"/>
        <w:rPr>
          <w:b/>
          <w:sz w:val="18"/>
          <w:szCs w:val="18"/>
        </w:rPr>
      </w:pPr>
    </w:p>
    <w:p w:rsidR="00C74F0A" w:rsidRDefault="00C74F0A" w:rsidP="00102637">
      <w:pPr>
        <w:pStyle w:val="af8"/>
        <w:spacing w:line="240" w:lineRule="exact"/>
        <w:outlineLvl w:val="0"/>
        <w:rPr>
          <w:b/>
          <w:sz w:val="18"/>
          <w:szCs w:val="18"/>
        </w:rPr>
      </w:pPr>
    </w:p>
    <w:p w:rsidR="00C74F0A" w:rsidRPr="00102637" w:rsidRDefault="00C74F0A" w:rsidP="00102637">
      <w:pPr>
        <w:pStyle w:val="af8"/>
        <w:spacing w:line="240" w:lineRule="exact"/>
        <w:outlineLvl w:val="0"/>
        <w:rPr>
          <w:b/>
          <w:sz w:val="18"/>
          <w:szCs w:val="18"/>
        </w:rPr>
      </w:pPr>
    </w:p>
    <w:p w:rsidR="0062734F" w:rsidRDefault="00102637" w:rsidP="00C74F0A">
      <w:pPr>
        <w:jc w:val="center"/>
        <w:rPr>
          <w:sz w:val="16"/>
          <w:szCs w:val="16"/>
        </w:rPr>
      </w:pPr>
      <w:r w:rsidRPr="007B73F8">
        <w:rPr>
          <w:b/>
          <w:sz w:val="16"/>
          <w:szCs w:val="16"/>
        </w:rPr>
        <w:t xml:space="preserve"> </w:t>
      </w:r>
    </w:p>
    <w:p w:rsidR="0062734F" w:rsidRDefault="0062734F" w:rsidP="00606AE5">
      <w:pPr>
        <w:jc w:val="right"/>
        <w:rPr>
          <w:sz w:val="16"/>
          <w:szCs w:val="16"/>
        </w:rPr>
      </w:pPr>
    </w:p>
    <w:sectPr w:rsidR="0062734F"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6F6" w:rsidRDefault="007626F6">
      <w:r>
        <w:separator/>
      </w:r>
    </w:p>
  </w:endnote>
  <w:endnote w:type="continuationSeparator" w:id="1">
    <w:p w:rsidR="007626F6" w:rsidRDefault="00762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37" w:rsidRDefault="00102637">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6F6" w:rsidRDefault="007626F6">
      <w:r>
        <w:separator/>
      </w:r>
    </w:p>
  </w:footnote>
  <w:footnote w:type="continuationSeparator" w:id="1">
    <w:p w:rsidR="007626F6" w:rsidRDefault="00762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37" w:rsidRDefault="00102637"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102637" w:rsidRDefault="00102637">
    <w:pPr>
      <w:pStyle w:val="a6"/>
    </w:pPr>
  </w:p>
  <w:p w:rsidR="00102637" w:rsidRDefault="001026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37" w:rsidRPr="00DC60D2" w:rsidRDefault="00102637"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C74F0A">
      <w:rPr>
        <w:rStyle w:val="a8"/>
        <w:noProof/>
        <w:sz w:val="32"/>
        <w:szCs w:val="32"/>
      </w:rPr>
      <w:t>3</w:t>
    </w:r>
    <w:r w:rsidRPr="00DC60D2">
      <w:rPr>
        <w:rStyle w:val="a8"/>
        <w:sz w:val="32"/>
        <w:szCs w:val="32"/>
      </w:rPr>
      <w:fldChar w:fldCharType="end"/>
    </w:r>
  </w:p>
  <w:p w:rsidR="00102637" w:rsidRPr="007B38AF" w:rsidRDefault="0010263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№19 (116) от 04 октября2021 года   </w:t>
    </w:r>
  </w:p>
  <w:p w:rsidR="00102637" w:rsidRDefault="00102637"/>
  <w:p w:rsidR="00102637" w:rsidRDefault="001026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5">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9">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1">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251518"/>
    <w:multiLevelType w:val="singleLevel"/>
    <w:tmpl w:val="C03A192A"/>
    <w:lvl w:ilvl="0">
      <w:start w:val="1"/>
      <w:numFmt w:val="bullet"/>
      <w:lvlText w:val="-"/>
      <w:lvlJc w:val="left"/>
      <w:pPr>
        <w:tabs>
          <w:tab w:val="num" w:pos="1080"/>
        </w:tabs>
        <w:ind w:left="1080" w:hanging="360"/>
      </w:pPr>
    </w:lvl>
  </w:abstractNum>
  <w:abstractNum w:abstractNumId="23">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1">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5BE7D08"/>
    <w:multiLevelType w:val="hybridMultilevel"/>
    <w:tmpl w:val="36FE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4">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
  </w:num>
  <w:num w:numId="5">
    <w:abstractNumId w:val="2"/>
  </w:num>
  <w:num w:numId="6">
    <w:abstractNumId w:val="0"/>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34"/>
  </w:num>
  <w:num w:numId="13">
    <w:abstractNumId w:val="25"/>
  </w:num>
  <w:num w:numId="14">
    <w:abstractNumId w:val="16"/>
  </w:num>
  <w:num w:numId="15">
    <w:abstractNumId w:val="8"/>
  </w:num>
  <w:num w:numId="16">
    <w:abstractNumId w:val="17"/>
  </w:num>
  <w:num w:numId="17">
    <w:abstractNumId w:val="32"/>
  </w:num>
  <w:num w:numId="18">
    <w:abstractNumId w:val="26"/>
  </w:num>
  <w:num w:numId="19">
    <w:abstractNumId w:val="28"/>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18"/>
  </w:num>
  <w:num w:numId="25">
    <w:abstractNumId w:val="27"/>
  </w:num>
  <w:num w:numId="26">
    <w:abstractNumId w:val="9"/>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1"/>
  </w:num>
  <w:num w:numId="30">
    <w:abstractNumId w:val="30"/>
  </w:num>
  <w:num w:numId="31">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6553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D09"/>
    <w:rsid w:val="000F14A0"/>
    <w:rsid w:val="000F347A"/>
    <w:rsid w:val="001015CB"/>
    <w:rsid w:val="00102637"/>
    <w:rsid w:val="001034A8"/>
    <w:rsid w:val="00104824"/>
    <w:rsid w:val="00105269"/>
    <w:rsid w:val="00110597"/>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05C54"/>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0B91"/>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244B"/>
    <w:rsid w:val="00B0417A"/>
    <w:rsid w:val="00B05581"/>
    <w:rsid w:val="00B100B8"/>
    <w:rsid w:val="00B11BDD"/>
    <w:rsid w:val="00B14507"/>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2">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3">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5">
    <w:name w:val="Balloon Text"/>
    <w:basedOn w:val="a1"/>
    <w:link w:val="af6"/>
    <w:rsid w:val="00E7400C"/>
    <w:rPr>
      <w:rFonts w:ascii="Tahoma" w:hAnsi="Tahoma"/>
      <w:sz w:val="16"/>
      <w:szCs w:val="16"/>
    </w:rPr>
  </w:style>
  <w:style w:type="character" w:customStyle="1" w:styleId="af6">
    <w:name w:val="Текст выноски Знак"/>
    <w:link w:val="af5"/>
    <w:rsid w:val="00E7400C"/>
    <w:rPr>
      <w:rFonts w:ascii="Tahoma" w:hAnsi="Tahoma" w:cs="Tahoma"/>
      <w:sz w:val="16"/>
      <w:szCs w:val="16"/>
    </w:rPr>
  </w:style>
  <w:style w:type="paragraph" w:styleId="af7">
    <w:name w:val="List Paragraph"/>
    <w:basedOn w:val="a1"/>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8">
    <w:name w:val="No Spacing"/>
    <w:aliases w:val="письмо"/>
    <w:link w:val="af9"/>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a">
    <w:name w:val="caption"/>
    <w:aliases w:val="Знак1, Знак1"/>
    <w:basedOn w:val="a1"/>
    <w:next w:val="a1"/>
    <w:link w:val="afb"/>
    <w:qFormat/>
    <w:rsid w:val="00910161"/>
    <w:pPr>
      <w:jc w:val="center"/>
    </w:pPr>
    <w:rPr>
      <w:rFonts w:ascii="Garamond" w:hAnsi="Garamond"/>
      <w:b/>
      <w:spacing w:val="20"/>
      <w:szCs w:val="20"/>
    </w:rPr>
  </w:style>
  <w:style w:type="paragraph" w:customStyle="1" w:styleId="afc">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d">
    <w:name w:val="Strong"/>
    <w:uiPriority w:val="99"/>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b">
    <w:name w:val="Название объекта Знак"/>
    <w:aliases w:val="Знак1 Знак, Знак1 Знак"/>
    <w:link w:val="afa"/>
    <w:locked/>
    <w:rsid w:val="008D3368"/>
    <w:rPr>
      <w:rFonts w:ascii="Garamond" w:hAnsi="Garamond"/>
      <w:b/>
      <w:spacing w:val="20"/>
      <w:sz w:val="28"/>
    </w:rPr>
  </w:style>
  <w:style w:type="character" w:customStyle="1" w:styleId="afe">
    <w:name w:val="Основной текст_"/>
    <w:link w:val="17"/>
    <w:rsid w:val="00291D51"/>
    <w:rPr>
      <w:sz w:val="28"/>
      <w:szCs w:val="28"/>
      <w:shd w:val="clear" w:color="auto" w:fill="FFFFFF"/>
    </w:rPr>
  </w:style>
  <w:style w:type="paragraph" w:customStyle="1" w:styleId="17">
    <w:name w:val="Основной текст1"/>
    <w:basedOn w:val="a1"/>
    <w:link w:val="afe"/>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0">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1">
    <w:name w:val="Emphasis"/>
    <w:qFormat/>
    <w:rsid w:val="008E436A"/>
    <w:rPr>
      <w:i/>
      <w:iCs/>
    </w:rPr>
  </w:style>
  <w:style w:type="paragraph" w:customStyle="1" w:styleId="aff2">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3">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4">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5">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6">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7">
    <w:name w:val="footnote text"/>
    <w:basedOn w:val="a1"/>
    <w:link w:val="aff8"/>
    <w:rsid w:val="0075797B"/>
    <w:rPr>
      <w:sz w:val="20"/>
      <w:szCs w:val="20"/>
    </w:rPr>
  </w:style>
  <w:style w:type="character" w:customStyle="1" w:styleId="aff8">
    <w:name w:val="Текст сноски Знак"/>
    <w:basedOn w:val="a2"/>
    <w:link w:val="aff7"/>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9">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a">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b">
    <w:name w:val="Таблица_Текст слева"/>
    <w:basedOn w:val="a1"/>
    <w:link w:val="affc"/>
    <w:rsid w:val="009A0D8C"/>
    <w:rPr>
      <w:sz w:val="22"/>
      <w:szCs w:val="22"/>
      <w:lang w:eastAsia="zh-CN"/>
    </w:rPr>
  </w:style>
  <w:style w:type="character" w:customStyle="1" w:styleId="affc">
    <w:name w:val="Таблица_Текст слева Знак"/>
    <w:link w:val="affb"/>
    <w:rsid w:val="009A0D8C"/>
    <w:rPr>
      <w:sz w:val="22"/>
      <w:szCs w:val="22"/>
      <w:lang w:eastAsia="zh-CN"/>
    </w:rPr>
  </w:style>
  <w:style w:type="paragraph" w:customStyle="1" w:styleId="affd">
    <w:name w:val="Таблица_Текст по центру + полужирный"/>
    <w:basedOn w:val="a1"/>
    <w:next w:val="1f0"/>
    <w:rsid w:val="009A0D8C"/>
    <w:pPr>
      <w:jc w:val="center"/>
    </w:pPr>
    <w:rPr>
      <w:b/>
      <w:bCs/>
      <w:sz w:val="22"/>
      <w:szCs w:val="20"/>
      <w:lang w:eastAsia="zh-CN"/>
    </w:rPr>
  </w:style>
  <w:style w:type="paragraph" w:customStyle="1" w:styleId="affe">
    <w:name w:val="Таблица_Текст слева + полужирный"/>
    <w:basedOn w:val="affb"/>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9">
    <w:name w:val="Без интервала Знак"/>
    <w:aliases w:val="письмо Знак"/>
    <w:link w:val="af8"/>
    <w:uiPriority w:val="1"/>
    <w:rsid w:val="00365238"/>
    <w:rPr>
      <w:sz w:val="24"/>
      <w:szCs w:val="24"/>
    </w:rPr>
  </w:style>
  <w:style w:type="paragraph" w:customStyle="1" w:styleId="afff">
    <w:name w:val="СТАТЬЯ"/>
    <w:basedOn w:val="a1"/>
    <w:link w:val="afff0"/>
    <w:qFormat/>
    <w:rsid w:val="00B7327C"/>
    <w:pPr>
      <w:widowControl w:val="0"/>
      <w:autoSpaceDE w:val="0"/>
      <w:autoSpaceDN w:val="0"/>
      <w:adjustRightInd w:val="0"/>
      <w:ind w:firstLine="709"/>
      <w:jc w:val="both"/>
      <w:outlineLvl w:val="2"/>
    </w:pPr>
    <w:rPr>
      <w:b/>
      <w:sz w:val="24"/>
      <w:szCs w:val="24"/>
    </w:rPr>
  </w:style>
  <w:style w:type="character" w:customStyle="1" w:styleId="afff0">
    <w:name w:val="СТАТЬЯ Знак"/>
    <w:link w:val="afff"/>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1">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2">
    <w:name w:val="Цветовое выделение для Текст"/>
    <w:uiPriority w:val="99"/>
    <w:rsid w:val="00A152EB"/>
    <w:rPr>
      <w:rFonts w:ascii="Times New Roman CYR" w:hAnsi="Times New Roman CYR" w:cs="Times New Roman CYR"/>
    </w:rPr>
  </w:style>
  <w:style w:type="character" w:customStyle="1" w:styleId="afff3">
    <w:name w:val="Гипертекстовая ссылка"/>
    <w:basedOn w:val="a2"/>
    <w:uiPriority w:val="99"/>
    <w:rsid w:val="00A152EB"/>
    <w:rPr>
      <w:color w:val="106BBE"/>
    </w:rPr>
  </w:style>
  <w:style w:type="paragraph" w:styleId="afff4">
    <w:name w:val="Document Map"/>
    <w:basedOn w:val="a1"/>
    <w:link w:val="afff5"/>
    <w:rsid w:val="004B79C4"/>
    <w:rPr>
      <w:rFonts w:ascii="Tahoma" w:hAnsi="Tahoma" w:cs="Tahoma"/>
      <w:sz w:val="16"/>
      <w:szCs w:val="16"/>
    </w:rPr>
  </w:style>
  <w:style w:type="character" w:customStyle="1" w:styleId="afff5">
    <w:name w:val="Схема документа Знак"/>
    <w:basedOn w:val="a2"/>
    <w:link w:val="afff4"/>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6">
    <w:name w:val="ТЕКСТ"/>
    <w:basedOn w:val="a1"/>
    <w:link w:val="afff7"/>
    <w:qFormat/>
    <w:rsid w:val="003639F1"/>
    <w:pPr>
      <w:ind w:firstLine="709"/>
      <w:jc w:val="both"/>
    </w:pPr>
    <w:rPr>
      <w:rFonts w:ascii="Arial" w:hAnsi="Arial"/>
      <w:sz w:val="24"/>
      <w:szCs w:val="24"/>
    </w:rPr>
  </w:style>
  <w:style w:type="character" w:customStyle="1" w:styleId="afff7">
    <w:name w:val="ТЕКСТ Знак"/>
    <w:link w:val="afff6"/>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8">
    <w:name w:val="Знак Знак"/>
    <w:basedOn w:val="1f7"/>
    <w:rsid w:val="001318CF"/>
    <w:rPr>
      <w:b/>
      <w:sz w:val="28"/>
      <w:lang w:val="ru-RU" w:bidi="ar-SA"/>
    </w:rPr>
  </w:style>
  <w:style w:type="paragraph" w:styleId="afff9">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a">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b">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c">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d">
    <w:name w:val="Знак Знак"/>
    <w:basedOn w:val="1f7"/>
    <w:rsid w:val="001015CB"/>
    <w:rPr>
      <w:b/>
      <w:sz w:val="28"/>
      <w:lang w:val="ru-RU" w:bidi="ar-SA"/>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9821-C742-4B63-8826-1C4557DF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20</Pages>
  <Words>11701</Words>
  <Characters>66697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78242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81</cp:revision>
  <cp:lastPrinted>2019-08-28T06:14:00Z</cp:lastPrinted>
  <dcterms:created xsi:type="dcterms:W3CDTF">2019-08-28T05:46:00Z</dcterms:created>
  <dcterms:modified xsi:type="dcterms:W3CDTF">2021-10-08T11:22:00Z</dcterms:modified>
</cp:coreProperties>
</file>