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8243EF" w:rsidP="0075797B">
            <w:pPr>
              <w:jc w:val="center"/>
              <w:rPr>
                <w:b/>
                <w:sz w:val="36"/>
                <w:szCs w:val="36"/>
              </w:rPr>
            </w:pPr>
            <w:r>
              <w:rPr>
                <w:b/>
                <w:sz w:val="36"/>
                <w:szCs w:val="36"/>
              </w:rPr>
              <w:t>05</w:t>
            </w:r>
          </w:p>
          <w:p w:rsidR="00B46ECC" w:rsidRDefault="008243EF" w:rsidP="0075797B">
            <w:pPr>
              <w:jc w:val="center"/>
              <w:rPr>
                <w:b/>
                <w:sz w:val="36"/>
                <w:szCs w:val="36"/>
              </w:rPr>
            </w:pPr>
            <w:r>
              <w:rPr>
                <w:b/>
                <w:sz w:val="36"/>
                <w:szCs w:val="36"/>
              </w:rPr>
              <w:t>апреля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8243EF" w:rsidP="00B46ECC">
            <w:pPr>
              <w:jc w:val="center"/>
              <w:rPr>
                <w:b/>
              </w:rPr>
            </w:pPr>
            <w:r>
              <w:rPr>
                <w:b/>
                <w:sz w:val="36"/>
                <w:szCs w:val="36"/>
              </w:rPr>
              <w:t>№7</w:t>
            </w:r>
            <w:r w:rsidR="004403F1">
              <w:rPr>
                <w:b/>
                <w:sz w:val="36"/>
                <w:szCs w:val="36"/>
              </w:rPr>
              <w:t xml:space="preserve"> </w:t>
            </w:r>
            <w:r w:rsidR="00E7251D">
              <w:rPr>
                <w:b/>
                <w:sz w:val="36"/>
                <w:szCs w:val="36"/>
              </w:rPr>
              <w:t>(</w:t>
            </w:r>
            <w:r>
              <w:rPr>
                <w:b/>
                <w:sz w:val="36"/>
                <w:szCs w:val="36"/>
              </w:rPr>
              <w:t>104</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243EF">
              <w:rPr>
                <w:sz w:val="20"/>
                <w:szCs w:val="20"/>
              </w:rPr>
              <w:t>05</w:t>
            </w:r>
            <w:r w:rsidRPr="0049714E">
              <w:rPr>
                <w:sz w:val="20"/>
                <w:szCs w:val="20"/>
              </w:rPr>
              <w:t>.</w:t>
            </w:r>
            <w:r w:rsidR="008243EF">
              <w:rPr>
                <w:sz w:val="20"/>
                <w:szCs w:val="20"/>
              </w:rPr>
              <w:t>04</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8243EF" w:rsidRDefault="008243EF" w:rsidP="0058699A">
            <w:pPr>
              <w:rPr>
                <w:b/>
                <w:sz w:val="16"/>
                <w:szCs w:val="16"/>
              </w:rPr>
            </w:pPr>
          </w:p>
          <w:p w:rsidR="0058699A" w:rsidRDefault="0058699A" w:rsidP="0058699A">
            <w:pPr>
              <w:rPr>
                <w:b/>
                <w:sz w:val="16"/>
                <w:szCs w:val="16"/>
              </w:rPr>
            </w:pPr>
          </w:p>
          <w:p w:rsidR="0074446C" w:rsidRPr="008243EF" w:rsidRDefault="00993E32" w:rsidP="0074446C">
            <w:pPr>
              <w:rPr>
                <w:b/>
                <w:sz w:val="16"/>
                <w:szCs w:val="16"/>
              </w:rPr>
            </w:pPr>
            <w:r w:rsidRPr="008243EF">
              <w:rPr>
                <w:sz w:val="16"/>
                <w:szCs w:val="16"/>
              </w:rPr>
              <w:t xml:space="preserve">     </w:t>
            </w:r>
            <w:r w:rsidR="0074446C" w:rsidRPr="008243EF">
              <w:rPr>
                <w:b/>
                <w:sz w:val="16"/>
                <w:szCs w:val="16"/>
              </w:rPr>
              <w:t xml:space="preserve">№ </w:t>
            </w:r>
            <w:r w:rsidR="008243EF" w:rsidRPr="008243EF">
              <w:rPr>
                <w:b/>
                <w:sz w:val="16"/>
                <w:szCs w:val="16"/>
              </w:rPr>
              <w:t>34- рг</w:t>
            </w:r>
          </w:p>
          <w:p w:rsidR="0074446C" w:rsidRPr="008243EF" w:rsidRDefault="0074446C" w:rsidP="0074446C">
            <w:pPr>
              <w:rPr>
                <w:b/>
                <w:sz w:val="16"/>
                <w:szCs w:val="16"/>
              </w:rPr>
            </w:pPr>
            <w:r w:rsidRPr="008243EF">
              <w:rPr>
                <w:b/>
                <w:sz w:val="16"/>
                <w:szCs w:val="16"/>
              </w:rPr>
              <w:t xml:space="preserve">от </w:t>
            </w:r>
            <w:r w:rsidR="008243EF" w:rsidRPr="008243EF">
              <w:rPr>
                <w:b/>
                <w:sz w:val="16"/>
                <w:szCs w:val="16"/>
              </w:rPr>
              <w:t>02</w:t>
            </w:r>
            <w:r w:rsidRPr="008243EF">
              <w:rPr>
                <w:b/>
                <w:sz w:val="16"/>
                <w:szCs w:val="16"/>
              </w:rPr>
              <w:t>.</w:t>
            </w:r>
            <w:r w:rsidR="008243EF" w:rsidRPr="008243EF">
              <w:rPr>
                <w:b/>
                <w:sz w:val="16"/>
                <w:szCs w:val="16"/>
              </w:rPr>
              <w:t>04</w:t>
            </w:r>
            <w:r w:rsidR="00F00416" w:rsidRPr="008243EF">
              <w:rPr>
                <w:b/>
                <w:sz w:val="16"/>
                <w:szCs w:val="16"/>
              </w:rPr>
              <w:t>.2021</w:t>
            </w:r>
          </w:p>
          <w:p w:rsidR="00993E32" w:rsidRPr="001320D9" w:rsidRDefault="00993E32" w:rsidP="0058699A">
            <w:pPr>
              <w:rPr>
                <w:b/>
                <w:sz w:val="14"/>
                <w:szCs w:val="14"/>
              </w:rPr>
            </w:pPr>
          </w:p>
          <w:p w:rsidR="0074446C" w:rsidRPr="001320D9" w:rsidRDefault="0074446C" w:rsidP="0058699A">
            <w:pPr>
              <w:rPr>
                <w:b/>
                <w:sz w:val="14"/>
                <w:szCs w:val="14"/>
              </w:rPr>
            </w:pPr>
          </w:p>
          <w:p w:rsidR="00C64494" w:rsidRDefault="00C64494" w:rsidP="008E456D">
            <w:pPr>
              <w:rPr>
                <w:b/>
                <w:sz w:val="14"/>
                <w:szCs w:val="14"/>
              </w:rPr>
            </w:pPr>
          </w:p>
          <w:p w:rsidR="008243EF" w:rsidRPr="001320D9" w:rsidRDefault="008243EF" w:rsidP="008E456D">
            <w:pPr>
              <w:rPr>
                <w:sz w:val="14"/>
                <w:szCs w:val="14"/>
              </w:rPr>
            </w:pPr>
          </w:p>
          <w:p w:rsidR="00C64494" w:rsidRPr="001320D9" w:rsidRDefault="00B918C6" w:rsidP="00F00416">
            <w:pPr>
              <w:rPr>
                <w:sz w:val="14"/>
                <w:szCs w:val="14"/>
              </w:rPr>
            </w:pPr>
            <w:r w:rsidRPr="001320D9">
              <w:rPr>
                <w:b/>
                <w:sz w:val="14"/>
                <w:szCs w:val="14"/>
              </w:rPr>
              <w:t xml:space="preserve">    </w:t>
            </w:r>
          </w:p>
          <w:p w:rsidR="008243EF" w:rsidRDefault="008243EF" w:rsidP="008243EF">
            <w:pPr>
              <w:rPr>
                <w:b/>
                <w:sz w:val="14"/>
                <w:szCs w:val="14"/>
              </w:rPr>
            </w:pPr>
          </w:p>
          <w:p w:rsidR="008243EF" w:rsidRDefault="008243EF" w:rsidP="009C05C1">
            <w:pPr>
              <w:jc w:val="center"/>
              <w:rPr>
                <w:b/>
                <w:sz w:val="14"/>
                <w:szCs w:val="14"/>
              </w:rPr>
            </w:pPr>
          </w:p>
          <w:p w:rsidR="008243EF" w:rsidRPr="008243EF" w:rsidRDefault="008243EF" w:rsidP="009C05C1">
            <w:pPr>
              <w:jc w:val="center"/>
              <w:rPr>
                <w:b/>
                <w:sz w:val="16"/>
                <w:szCs w:val="16"/>
              </w:rPr>
            </w:pPr>
          </w:p>
          <w:p w:rsidR="007A1E10" w:rsidRPr="008243EF" w:rsidRDefault="007A1E10" w:rsidP="007A1E10">
            <w:pPr>
              <w:rPr>
                <w:b/>
                <w:sz w:val="16"/>
                <w:szCs w:val="16"/>
              </w:rPr>
            </w:pPr>
            <w:r w:rsidRPr="008243EF">
              <w:rPr>
                <w:sz w:val="16"/>
                <w:szCs w:val="16"/>
              </w:rPr>
              <w:t xml:space="preserve">     </w:t>
            </w:r>
            <w:r w:rsidRPr="008243EF">
              <w:rPr>
                <w:b/>
                <w:sz w:val="16"/>
                <w:szCs w:val="16"/>
              </w:rPr>
              <w:t xml:space="preserve">№ </w:t>
            </w:r>
            <w:r w:rsidR="008243EF" w:rsidRPr="008243EF">
              <w:rPr>
                <w:b/>
                <w:sz w:val="16"/>
                <w:szCs w:val="16"/>
              </w:rPr>
              <w:t>49</w:t>
            </w:r>
          </w:p>
          <w:p w:rsidR="007A1E10" w:rsidRPr="008243EF" w:rsidRDefault="007A1E10" w:rsidP="007A1E10">
            <w:pPr>
              <w:rPr>
                <w:b/>
                <w:sz w:val="16"/>
                <w:szCs w:val="16"/>
              </w:rPr>
            </w:pPr>
            <w:r w:rsidRPr="008243EF">
              <w:rPr>
                <w:b/>
                <w:sz w:val="16"/>
                <w:szCs w:val="16"/>
              </w:rPr>
              <w:t xml:space="preserve">от </w:t>
            </w:r>
            <w:r w:rsidR="008243EF" w:rsidRPr="008243EF">
              <w:rPr>
                <w:b/>
                <w:sz w:val="16"/>
                <w:szCs w:val="16"/>
              </w:rPr>
              <w:t>05.04</w:t>
            </w:r>
            <w:r w:rsidRPr="008243EF">
              <w:rPr>
                <w:b/>
                <w:sz w:val="16"/>
                <w:szCs w:val="16"/>
              </w:rPr>
              <w:t>.2021</w:t>
            </w:r>
          </w:p>
          <w:p w:rsidR="00B4709B" w:rsidRPr="008243EF" w:rsidRDefault="00B4709B" w:rsidP="009C05C1">
            <w:pPr>
              <w:jc w:val="center"/>
              <w:rPr>
                <w:b/>
                <w:sz w:val="16"/>
                <w:szCs w:val="16"/>
              </w:rPr>
            </w:pPr>
          </w:p>
          <w:p w:rsidR="0058699A" w:rsidRPr="001320D9" w:rsidRDefault="0058699A" w:rsidP="009C05C1">
            <w:pPr>
              <w:jc w:val="center"/>
              <w:rPr>
                <w:b/>
                <w:sz w:val="14"/>
                <w:szCs w:val="14"/>
              </w:rPr>
            </w:pPr>
          </w:p>
          <w:p w:rsidR="00C64494" w:rsidRPr="001320D9" w:rsidRDefault="00B918C6" w:rsidP="001320D9">
            <w:pPr>
              <w:rPr>
                <w:b/>
                <w:sz w:val="14"/>
                <w:szCs w:val="14"/>
              </w:rPr>
            </w:pPr>
            <w:r w:rsidRPr="001320D9">
              <w:rPr>
                <w:b/>
                <w:sz w:val="14"/>
                <w:szCs w:val="14"/>
              </w:rPr>
              <w:t xml:space="preserve">    </w:t>
            </w:r>
          </w:p>
          <w:p w:rsidR="0037418A" w:rsidRDefault="0037418A" w:rsidP="007164E7">
            <w:pPr>
              <w:jc w:val="center"/>
              <w:rPr>
                <w:b/>
                <w:sz w:val="14"/>
                <w:szCs w:val="14"/>
              </w:rPr>
            </w:pPr>
          </w:p>
          <w:p w:rsidR="001320D9" w:rsidRDefault="001320D9" w:rsidP="007164E7">
            <w:pPr>
              <w:jc w:val="center"/>
              <w:rPr>
                <w:b/>
                <w:sz w:val="14"/>
                <w:szCs w:val="14"/>
              </w:rPr>
            </w:pPr>
          </w:p>
          <w:p w:rsidR="001320D9" w:rsidRPr="001320D9" w:rsidRDefault="001320D9" w:rsidP="007164E7">
            <w:pPr>
              <w:jc w:val="center"/>
              <w:rPr>
                <w:b/>
                <w:sz w:val="14"/>
                <w:szCs w:val="14"/>
              </w:rPr>
            </w:pPr>
          </w:p>
          <w:p w:rsidR="0058699A" w:rsidRDefault="0058699A" w:rsidP="0058699A">
            <w:pPr>
              <w:jc w:val="center"/>
              <w:rPr>
                <w:b/>
                <w:sz w:val="14"/>
                <w:szCs w:val="14"/>
              </w:rPr>
            </w:pPr>
          </w:p>
          <w:p w:rsidR="00060973" w:rsidRPr="001320D9" w:rsidRDefault="00060973" w:rsidP="0058699A">
            <w:pPr>
              <w:jc w:val="center"/>
              <w:rPr>
                <w:b/>
                <w:sz w:val="14"/>
                <w:szCs w:val="14"/>
              </w:rPr>
            </w:pPr>
          </w:p>
          <w:p w:rsidR="006D312E" w:rsidRPr="008243EF" w:rsidRDefault="008243EF" w:rsidP="008243EF">
            <w:pPr>
              <w:rPr>
                <w:b/>
                <w:sz w:val="16"/>
                <w:szCs w:val="16"/>
              </w:rPr>
            </w:pPr>
            <w:r>
              <w:rPr>
                <w:b/>
                <w:sz w:val="16"/>
                <w:szCs w:val="16"/>
              </w:rPr>
              <w:t xml:space="preserve">    </w:t>
            </w:r>
            <w:r w:rsidRPr="008243EF">
              <w:rPr>
                <w:b/>
                <w:sz w:val="16"/>
                <w:szCs w:val="16"/>
              </w:rPr>
              <w:t>б/н</w:t>
            </w:r>
          </w:p>
          <w:p w:rsidR="006D312E" w:rsidRPr="001320D9" w:rsidRDefault="006D312E" w:rsidP="0058699A">
            <w:pPr>
              <w:jc w:val="center"/>
              <w:rPr>
                <w:b/>
                <w:sz w:val="14"/>
                <w:szCs w:val="14"/>
              </w:rPr>
            </w:pPr>
          </w:p>
          <w:p w:rsidR="00C64494" w:rsidRPr="001320D9" w:rsidRDefault="00C64494" w:rsidP="001320D9">
            <w:pPr>
              <w:rPr>
                <w:b/>
                <w:sz w:val="14"/>
                <w:szCs w:val="14"/>
              </w:rPr>
            </w:pPr>
          </w:p>
          <w:p w:rsidR="00B918C6" w:rsidRPr="001320D9" w:rsidRDefault="00B918C6" w:rsidP="0058699A">
            <w:pPr>
              <w:jc w:val="center"/>
              <w:rPr>
                <w:b/>
                <w:sz w:val="14"/>
                <w:szCs w:val="14"/>
              </w:rPr>
            </w:pPr>
          </w:p>
          <w:p w:rsidR="006D312E" w:rsidRPr="001320D9" w:rsidRDefault="006D312E" w:rsidP="0058699A">
            <w:pPr>
              <w:jc w:val="center"/>
              <w:rPr>
                <w:b/>
                <w:sz w:val="14"/>
                <w:szCs w:val="14"/>
              </w:rPr>
            </w:pPr>
          </w:p>
          <w:p w:rsidR="006D312E" w:rsidRPr="001320D9" w:rsidRDefault="006D312E" w:rsidP="0058699A">
            <w:pPr>
              <w:jc w:val="center"/>
              <w:rPr>
                <w:b/>
                <w:sz w:val="14"/>
                <w:szCs w:val="14"/>
              </w:rPr>
            </w:pPr>
          </w:p>
          <w:p w:rsidR="006D312E" w:rsidRPr="001320D9" w:rsidRDefault="006D312E" w:rsidP="0058699A">
            <w:pPr>
              <w:jc w:val="center"/>
              <w:rPr>
                <w:b/>
                <w:sz w:val="14"/>
                <w:szCs w:val="14"/>
              </w:rPr>
            </w:pPr>
          </w:p>
          <w:p w:rsidR="0093451E" w:rsidRPr="001320D9" w:rsidRDefault="0093451E" w:rsidP="0058699A">
            <w:pPr>
              <w:jc w:val="center"/>
              <w:rPr>
                <w:b/>
                <w:sz w:val="14"/>
                <w:szCs w:val="14"/>
              </w:rPr>
            </w:pPr>
          </w:p>
          <w:p w:rsidR="00B918C6" w:rsidRPr="001320D9" w:rsidRDefault="00B918C6" w:rsidP="00F00416">
            <w:pPr>
              <w:rPr>
                <w:b/>
                <w:sz w:val="14"/>
                <w:szCs w:val="14"/>
              </w:rPr>
            </w:pPr>
          </w:p>
          <w:p w:rsidR="00B918C6" w:rsidRPr="001320D9" w:rsidRDefault="00B918C6" w:rsidP="0058699A">
            <w:pPr>
              <w:jc w:val="center"/>
              <w:rPr>
                <w:b/>
                <w:sz w:val="14"/>
                <w:szCs w:val="14"/>
              </w:rPr>
            </w:pPr>
          </w:p>
          <w:p w:rsidR="00B918C6" w:rsidRPr="001320D9" w:rsidRDefault="00B918C6" w:rsidP="0058699A">
            <w:pPr>
              <w:jc w:val="center"/>
              <w:rPr>
                <w:b/>
                <w:sz w:val="14"/>
                <w:szCs w:val="14"/>
              </w:rPr>
            </w:pPr>
          </w:p>
          <w:p w:rsidR="00B918C6" w:rsidRPr="001320D9" w:rsidRDefault="00B918C6" w:rsidP="0058699A">
            <w:pPr>
              <w:jc w:val="center"/>
              <w:rPr>
                <w:b/>
                <w:sz w:val="14"/>
                <w:szCs w:val="14"/>
              </w:rPr>
            </w:pPr>
          </w:p>
          <w:p w:rsidR="001320D9" w:rsidRPr="001320D9" w:rsidRDefault="001320D9" w:rsidP="001320D9">
            <w:pPr>
              <w:rPr>
                <w:b/>
                <w:sz w:val="14"/>
                <w:szCs w:val="14"/>
              </w:rPr>
            </w:pPr>
          </w:p>
          <w:p w:rsidR="0093021F" w:rsidRPr="001320D9" w:rsidRDefault="0093021F" w:rsidP="0058699A">
            <w:pPr>
              <w:jc w:val="center"/>
              <w:rPr>
                <w:b/>
                <w:sz w:val="14"/>
                <w:szCs w:val="14"/>
              </w:rPr>
            </w:pPr>
          </w:p>
          <w:p w:rsidR="001320D9" w:rsidRPr="001320D9" w:rsidRDefault="001320D9" w:rsidP="001320D9">
            <w:pPr>
              <w:jc w:val="center"/>
              <w:rPr>
                <w:b/>
                <w:sz w:val="14"/>
                <w:szCs w:val="14"/>
              </w:rPr>
            </w:pPr>
          </w:p>
          <w:p w:rsidR="00B918C6" w:rsidRPr="001320D9" w:rsidRDefault="00B918C6" w:rsidP="0058699A">
            <w:pPr>
              <w:jc w:val="center"/>
              <w:rPr>
                <w:b/>
                <w:sz w:val="14"/>
                <w:szCs w:val="14"/>
              </w:rPr>
            </w:pPr>
          </w:p>
          <w:p w:rsidR="00B918C6" w:rsidRDefault="00B918C6" w:rsidP="007164E7">
            <w:pPr>
              <w:jc w:val="center"/>
              <w:rPr>
                <w:b/>
                <w:sz w:val="14"/>
                <w:szCs w:val="14"/>
              </w:rPr>
            </w:pPr>
          </w:p>
          <w:p w:rsidR="001320D9" w:rsidRPr="001320D9" w:rsidRDefault="001320D9" w:rsidP="007164E7">
            <w:pPr>
              <w:jc w:val="center"/>
              <w:rPr>
                <w:b/>
                <w:sz w:val="14"/>
                <w:szCs w:val="14"/>
              </w:rPr>
            </w:pPr>
          </w:p>
          <w:p w:rsidR="006D312E" w:rsidRPr="001320D9" w:rsidRDefault="006D312E" w:rsidP="00E9139D">
            <w:pPr>
              <w:rPr>
                <w:b/>
                <w:sz w:val="14"/>
                <w:szCs w:val="14"/>
              </w:rPr>
            </w:pPr>
          </w:p>
          <w:p w:rsidR="00E9139D" w:rsidRPr="001320D9" w:rsidRDefault="00E9139D" w:rsidP="00E9139D">
            <w:pPr>
              <w:rPr>
                <w:b/>
                <w:sz w:val="14"/>
                <w:szCs w:val="14"/>
              </w:rPr>
            </w:pPr>
          </w:p>
          <w:p w:rsidR="001320D9" w:rsidRDefault="001320D9" w:rsidP="001320D9">
            <w:pPr>
              <w:jc w:val="center"/>
              <w:rPr>
                <w:b/>
                <w:sz w:val="14"/>
                <w:szCs w:val="14"/>
              </w:rPr>
            </w:pPr>
          </w:p>
          <w:p w:rsidR="001320D9" w:rsidRPr="001320D9" w:rsidRDefault="001320D9" w:rsidP="001320D9">
            <w:pPr>
              <w:jc w:val="center"/>
              <w:rPr>
                <w:b/>
                <w:sz w:val="14"/>
                <w:szCs w:val="14"/>
              </w:rPr>
            </w:pPr>
          </w:p>
          <w:p w:rsidR="00E9139D" w:rsidRPr="001320D9" w:rsidRDefault="00E9139D" w:rsidP="00E9139D">
            <w:pPr>
              <w:rPr>
                <w:b/>
                <w:sz w:val="14"/>
                <w:szCs w:val="14"/>
              </w:rPr>
            </w:pPr>
          </w:p>
          <w:p w:rsidR="001320D9" w:rsidRPr="001320D9" w:rsidRDefault="001320D9" w:rsidP="001320D9">
            <w:pPr>
              <w:jc w:val="center"/>
              <w:rPr>
                <w:b/>
                <w:sz w:val="14"/>
                <w:szCs w:val="14"/>
              </w:rPr>
            </w:pPr>
          </w:p>
          <w:p w:rsidR="00B43971" w:rsidRPr="001320D9" w:rsidRDefault="00B43971" w:rsidP="00E9139D">
            <w:pPr>
              <w:rPr>
                <w:b/>
                <w:sz w:val="14"/>
                <w:szCs w:val="14"/>
              </w:rPr>
            </w:pPr>
          </w:p>
          <w:p w:rsidR="00B43971" w:rsidRPr="001320D9" w:rsidRDefault="00B43971" w:rsidP="00E9139D">
            <w:pPr>
              <w:rPr>
                <w:b/>
                <w:sz w:val="14"/>
                <w:szCs w:val="14"/>
              </w:rPr>
            </w:pPr>
          </w:p>
          <w:p w:rsidR="00B43971" w:rsidRPr="001320D9" w:rsidRDefault="00B43971" w:rsidP="00E9139D">
            <w:pPr>
              <w:rPr>
                <w:b/>
                <w:sz w:val="14"/>
                <w:szCs w:val="14"/>
              </w:rPr>
            </w:pPr>
          </w:p>
          <w:p w:rsidR="00AB44EF" w:rsidRPr="007A1E10" w:rsidRDefault="00AB44EF" w:rsidP="00B43971">
            <w:pPr>
              <w:rPr>
                <w:b/>
                <w:sz w:val="16"/>
                <w:szCs w:val="16"/>
              </w:rPr>
            </w:pPr>
          </w:p>
        </w:tc>
        <w:tc>
          <w:tcPr>
            <w:tcW w:w="8377" w:type="dxa"/>
            <w:shd w:val="clear" w:color="auto" w:fill="auto"/>
          </w:tcPr>
          <w:p w:rsidR="008243EF" w:rsidRPr="008243EF" w:rsidRDefault="008243EF" w:rsidP="008243EF">
            <w:pPr>
              <w:tabs>
                <w:tab w:val="left" w:pos="936"/>
              </w:tabs>
              <w:jc w:val="center"/>
              <w:rPr>
                <w:sz w:val="24"/>
                <w:szCs w:val="24"/>
              </w:rPr>
            </w:pPr>
            <w:r w:rsidRPr="008243EF">
              <w:rPr>
                <w:b/>
                <w:sz w:val="24"/>
                <w:szCs w:val="24"/>
              </w:rPr>
              <w:t>Распоряжение  Администрации Боровёнковского сельского поселения</w:t>
            </w:r>
          </w:p>
          <w:p w:rsidR="008243EF" w:rsidRPr="00B43971" w:rsidRDefault="008243EF" w:rsidP="008243EF">
            <w:pPr>
              <w:tabs>
                <w:tab w:val="left" w:pos="936"/>
              </w:tabs>
              <w:rPr>
                <w:sz w:val="18"/>
                <w:szCs w:val="18"/>
              </w:rPr>
            </w:pPr>
          </w:p>
          <w:p w:rsidR="001320D9" w:rsidRDefault="001320D9" w:rsidP="001320D9">
            <w:pPr>
              <w:jc w:val="center"/>
              <w:rPr>
                <w:b/>
                <w:bCs/>
                <w:sz w:val="16"/>
                <w:szCs w:val="16"/>
              </w:rPr>
            </w:pPr>
          </w:p>
          <w:p w:rsidR="00060973" w:rsidRDefault="00060973" w:rsidP="001320D9">
            <w:pPr>
              <w:jc w:val="center"/>
              <w:rPr>
                <w:b/>
                <w:bCs/>
                <w:sz w:val="16"/>
                <w:szCs w:val="16"/>
              </w:rPr>
            </w:pPr>
          </w:p>
          <w:p w:rsidR="001320D9" w:rsidRDefault="001320D9" w:rsidP="001320D9">
            <w:pPr>
              <w:jc w:val="center"/>
              <w:rPr>
                <w:b/>
                <w:bCs/>
                <w:sz w:val="16"/>
                <w:szCs w:val="16"/>
              </w:rPr>
            </w:pPr>
          </w:p>
          <w:p w:rsidR="008243EF" w:rsidRPr="008243EF" w:rsidRDefault="008243EF" w:rsidP="008243EF">
            <w:pPr>
              <w:jc w:val="center"/>
              <w:rPr>
                <w:b/>
                <w:sz w:val="20"/>
                <w:szCs w:val="20"/>
              </w:rPr>
            </w:pPr>
            <w:r w:rsidRPr="008243EF">
              <w:rPr>
                <w:b/>
                <w:sz w:val="20"/>
                <w:szCs w:val="20"/>
              </w:rPr>
              <w:t>Об установлении на территории Администрации Боровёнковского сельского поселения особого противоп</w:t>
            </w:r>
            <w:r w:rsidRPr="008243EF">
              <w:rPr>
                <w:b/>
                <w:sz w:val="20"/>
                <w:szCs w:val="20"/>
              </w:rPr>
              <w:t>о</w:t>
            </w:r>
            <w:r w:rsidRPr="008243EF">
              <w:rPr>
                <w:b/>
                <w:sz w:val="20"/>
                <w:szCs w:val="20"/>
              </w:rPr>
              <w:t>жарного режима</w:t>
            </w:r>
          </w:p>
          <w:p w:rsidR="00DC54BD" w:rsidRDefault="00DC54BD" w:rsidP="001320D9">
            <w:pPr>
              <w:tabs>
                <w:tab w:val="left" w:pos="1843"/>
              </w:tabs>
              <w:autoSpaceDE w:val="0"/>
              <w:autoSpaceDN w:val="0"/>
              <w:adjustRightInd w:val="0"/>
              <w:spacing w:line="320" w:lineRule="atLeast"/>
              <w:rPr>
                <w:b/>
                <w:bCs/>
                <w:sz w:val="20"/>
                <w:szCs w:val="20"/>
              </w:rPr>
            </w:pPr>
          </w:p>
          <w:p w:rsidR="00C64494" w:rsidRPr="007A1E10" w:rsidRDefault="00C64494" w:rsidP="00C64494">
            <w:pPr>
              <w:rPr>
                <w:sz w:val="18"/>
                <w:szCs w:val="18"/>
              </w:rPr>
            </w:pPr>
          </w:p>
          <w:p w:rsidR="00B4709B" w:rsidRPr="00B43971" w:rsidRDefault="00B4709B" w:rsidP="00C64494">
            <w:pPr>
              <w:tabs>
                <w:tab w:val="left" w:pos="936"/>
              </w:tabs>
              <w:rPr>
                <w:sz w:val="18"/>
                <w:szCs w:val="18"/>
              </w:rPr>
            </w:pPr>
          </w:p>
          <w:p w:rsidR="00B4709B" w:rsidRPr="008243EF" w:rsidRDefault="001320D9" w:rsidP="001320D9">
            <w:pPr>
              <w:tabs>
                <w:tab w:val="left" w:pos="936"/>
              </w:tabs>
              <w:jc w:val="center"/>
              <w:rPr>
                <w:sz w:val="24"/>
                <w:szCs w:val="24"/>
              </w:rPr>
            </w:pPr>
            <w:r w:rsidRPr="008243EF">
              <w:rPr>
                <w:b/>
                <w:sz w:val="24"/>
                <w:szCs w:val="24"/>
              </w:rPr>
              <w:t>Постановления Администрации Боровёнковского сельского поселения</w:t>
            </w:r>
          </w:p>
          <w:p w:rsidR="00B4709B" w:rsidRPr="00B43971" w:rsidRDefault="00B4709B" w:rsidP="00546FF2">
            <w:pPr>
              <w:tabs>
                <w:tab w:val="left" w:pos="936"/>
              </w:tabs>
              <w:rPr>
                <w:sz w:val="18"/>
                <w:szCs w:val="18"/>
              </w:rPr>
            </w:pPr>
          </w:p>
          <w:p w:rsidR="008243EF" w:rsidRPr="008243EF" w:rsidRDefault="008243EF" w:rsidP="008243EF">
            <w:pPr>
              <w:pStyle w:val="ConsPlusTitle"/>
              <w:widowControl/>
              <w:jc w:val="center"/>
              <w:rPr>
                <w:rFonts w:ascii="Times New Roman" w:hAnsi="Times New Roman" w:cs="Times New Roman"/>
              </w:rPr>
            </w:pPr>
            <w:r w:rsidRPr="008243EF">
              <w:rPr>
                <w:rFonts w:ascii="Times New Roman" w:hAnsi="Times New Roman" w:cs="Times New Roman"/>
              </w:rPr>
              <w:t>Об утверждении отчета об исполнении бюджета Боровёнковского сельского поселения за 1 квартал 2021 года</w:t>
            </w:r>
          </w:p>
          <w:p w:rsidR="008243EF" w:rsidRPr="008243EF" w:rsidRDefault="008243EF" w:rsidP="008243EF">
            <w:pPr>
              <w:pStyle w:val="ConsPlusTitle"/>
              <w:widowControl/>
            </w:pPr>
          </w:p>
          <w:p w:rsidR="006D312E" w:rsidRPr="00B43971" w:rsidRDefault="006D312E" w:rsidP="00546FF2">
            <w:pPr>
              <w:tabs>
                <w:tab w:val="left" w:pos="936"/>
              </w:tabs>
              <w:rPr>
                <w:sz w:val="18"/>
                <w:szCs w:val="18"/>
              </w:rPr>
            </w:pPr>
          </w:p>
          <w:p w:rsidR="006D312E" w:rsidRPr="00B43971" w:rsidRDefault="006D312E" w:rsidP="007A1E10">
            <w:pPr>
              <w:tabs>
                <w:tab w:val="left" w:pos="936"/>
              </w:tabs>
              <w:jc w:val="center"/>
              <w:rPr>
                <w:sz w:val="18"/>
                <w:szCs w:val="18"/>
              </w:rPr>
            </w:pPr>
          </w:p>
          <w:p w:rsidR="006D312E" w:rsidRDefault="006D312E" w:rsidP="006D312E">
            <w:pPr>
              <w:jc w:val="center"/>
              <w:rPr>
                <w:b/>
                <w:bCs/>
                <w:sz w:val="18"/>
                <w:szCs w:val="18"/>
              </w:rPr>
            </w:pPr>
          </w:p>
          <w:p w:rsidR="008243EF" w:rsidRPr="00B43971" w:rsidRDefault="008243EF" w:rsidP="006D312E">
            <w:pPr>
              <w:jc w:val="center"/>
              <w:rPr>
                <w:b/>
                <w:bCs/>
                <w:sz w:val="18"/>
                <w:szCs w:val="18"/>
              </w:rPr>
            </w:pPr>
          </w:p>
          <w:p w:rsidR="006D312E" w:rsidRPr="008243EF" w:rsidRDefault="008243EF" w:rsidP="00546FF2">
            <w:pPr>
              <w:tabs>
                <w:tab w:val="left" w:pos="936"/>
              </w:tabs>
              <w:rPr>
                <w:sz w:val="20"/>
                <w:szCs w:val="20"/>
              </w:rPr>
            </w:pPr>
            <w:r w:rsidRPr="008243EF">
              <w:rPr>
                <w:b/>
                <w:bCs/>
                <w:sz w:val="20"/>
                <w:szCs w:val="20"/>
              </w:rPr>
              <w:t>Сведения о численности муниципальных служащих органа местного самоуправления, работников муниципальных учреждений и фактич</w:t>
            </w:r>
            <w:r w:rsidRPr="008243EF">
              <w:rPr>
                <w:b/>
                <w:bCs/>
                <w:sz w:val="20"/>
                <w:szCs w:val="20"/>
              </w:rPr>
              <w:t>е</w:t>
            </w:r>
            <w:r w:rsidRPr="008243EF">
              <w:rPr>
                <w:b/>
                <w:bCs/>
                <w:sz w:val="20"/>
                <w:szCs w:val="20"/>
              </w:rPr>
              <w:t>ские расходы на оплату их труда по состоянию на 01 апреля 2021 года</w:t>
            </w:r>
          </w:p>
          <w:p w:rsidR="0093021F" w:rsidRPr="008243EF" w:rsidRDefault="0093021F" w:rsidP="00546FF2">
            <w:pPr>
              <w:tabs>
                <w:tab w:val="left" w:pos="936"/>
              </w:tabs>
              <w:rPr>
                <w:b/>
                <w:sz w:val="20"/>
                <w:szCs w:val="20"/>
              </w:rPr>
            </w:pPr>
          </w:p>
          <w:p w:rsidR="00E9139D" w:rsidRPr="008243EF" w:rsidRDefault="00E9139D" w:rsidP="00546FF2">
            <w:pPr>
              <w:tabs>
                <w:tab w:val="left" w:pos="936"/>
              </w:tabs>
              <w:rPr>
                <w:sz w:val="20"/>
                <w:szCs w:val="20"/>
              </w:rPr>
            </w:pPr>
          </w:p>
          <w:p w:rsidR="00E9139D" w:rsidRDefault="00E9139D" w:rsidP="00546FF2">
            <w:pPr>
              <w:tabs>
                <w:tab w:val="left" w:pos="936"/>
              </w:tabs>
              <w:rPr>
                <w:sz w:val="18"/>
                <w:szCs w:val="18"/>
              </w:rPr>
            </w:pPr>
          </w:p>
          <w:p w:rsidR="001320D9" w:rsidRPr="00B43971" w:rsidRDefault="001320D9" w:rsidP="00546FF2">
            <w:pPr>
              <w:tabs>
                <w:tab w:val="left" w:pos="936"/>
              </w:tabs>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Pr="00292EB5" w:rsidRDefault="001320D9" w:rsidP="001320D9">
            <w:pPr>
              <w:jc w:val="center"/>
              <w:rPr>
                <w:sz w:val="16"/>
                <w:szCs w:val="16"/>
              </w:rPr>
            </w:pPr>
          </w:p>
          <w:p w:rsidR="001320D9" w:rsidRPr="001320D9" w:rsidRDefault="001320D9" w:rsidP="001320D9">
            <w:pPr>
              <w:jc w:val="center"/>
              <w:rPr>
                <w:b/>
                <w:sz w:val="16"/>
                <w:szCs w:val="16"/>
              </w:rPr>
            </w:pPr>
          </w:p>
        </w:tc>
        <w:tc>
          <w:tcPr>
            <w:tcW w:w="866" w:type="dxa"/>
            <w:gridSpan w:val="2"/>
            <w:shd w:val="clear" w:color="auto" w:fill="auto"/>
          </w:tcPr>
          <w:p w:rsidR="00D10298" w:rsidRPr="00941CD9" w:rsidRDefault="00DC54BD" w:rsidP="00961701">
            <w:pPr>
              <w:rPr>
                <w:b/>
                <w:sz w:val="16"/>
                <w:szCs w:val="16"/>
              </w:rPr>
            </w:pPr>
            <w:r>
              <w:rPr>
                <w:b/>
                <w:sz w:val="16"/>
                <w:szCs w:val="16"/>
              </w:rPr>
              <w:t xml:space="preserve">   </w:t>
            </w:r>
          </w:p>
          <w:p w:rsidR="001D0D15" w:rsidRPr="00941CD9" w:rsidRDefault="001D0D15" w:rsidP="001320D9">
            <w:pPr>
              <w:rPr>
                <w:b/>
                <w:sz w:val="16"/>
                <w:szCs w:val="16"/>
              </w:rPr>
            </w:pPr>
          </w:p>
          <w:p w:rsidR="001D0D15" w:rsidRPr="00941CD9" w:rsidRDefault="001D0D15" w:rsidP="0093451E">
            <w:pPr>
              <w:rPr>
                <w:b/>
                <w:sz w:val="16"/>
                <w:szCs w:val="16"/>
              </w:rPr>
            </w:pPr>
          </w:p>
          <w:p w:rsidR="001D0D15" w:rsidRDefault="001D0D15" w:rsidP="004F4895">
            <w:pPr>
              <w:jc w:val="center"/>
              <w:rPr>
                <w:b/>
                <w:sz w:val="16"/>
                <w:szCs w:val="16"/>
              </w:rPr>
            </w:pPr>
          </w:p>
          <w:p w:rsidR="008243EF" w:rsidRPr="00941CD9" w:rsidRDefault="008243EF" w:rsidP="004F4895">
            <w:pPr>
              <w:jc w:val="center"/>
              <w:rPr>
                <w:b/>
                <w:sz w:val="16"/>
                <w:szCs w:val="16"/>
              </w:rPr>
            </w:pPr>
          </w:p>
          <w:p w:rsidR="001D0D15" w:rsidRPr="00941CD9" w:rsidRDefault="00B45054" w:rsidP="004F4895">
            <w:pPr>
              <w:jc w:val="center"/>
              <w:rPr>
                <w:b/>
                <w:sz w:val="16"/>
                <w:szCs w:val="16"/>
              </w:rPr>
            </w:pPr>
            <w:r>
              <w:rPr>
                <w:b/>
                <w:sz w:val="16"/>
                <w:szCs w:val="16"/>
              </w:rPr>
              <w:t>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8243EF" w:rsidRDefault="008243EF" w:rsidP="004F4895">
            <w:pPr>
              <w:jc w:val="center"/>
              <w:rPr>
                <w:b/>
                <w:sz w:val="16"/>
                <w:szCs w:val="16"/>
              </w:rPr>
            </w:pPr>
          </w:p>
          <w:p w:rsidR="008243EF" w:rsidRDefault="008243EF" w:rsidP="004F4895">
            <w:pPr>
              <w:jc w:val="center"/>
              <w:rPr>
                <w:b/>
                <w:sz w:val="16"/>
                <w:szCs w:val="16"/>
              </w:rPr>
            </w:pPr>
          </w:p>
          <w:p w:rsidR="008243EF" w:rsidRPr="00941CD9" w:rsidRDefault="008243EF" w:rsidP="004F4895">
            <w:pPr>
              <w:jc w:val="center"/>
              <w:rPr>
                <w:b/>
                <w:sz w:val="16"/>
                <w:szCs w:val="16"/>
              </w:rPr>
            </w:pPr>
          </w:p>
          <w:p w:rsidR="001D0D15" w:rsidRPr="00941CD9" w:rsidRDefault="001D0D15" w:rsidP="004F4895">
            <w:pPr>
              <w:jc w:val="center"/>
              <w:rPr>
                <w:b/>
                <w:sz w:val="16"/>
                <w:szCs w:val="16"/>
              </w:rPr>
            </w:pPr>
          </w:p>
          <w:p w:rsidR="001D0D15" w:rsidRPr="00941CD9" w:rsidRDefault="00B45054" w:rsidP="004F4895">
            <w:pPr>
              <w:jc w:val="center"/>
              <w:rPr>
                <w:b/>
                <w:sz w:val="16"/>
                <w:szCs w:val="16"/>
              </w:rPr>
            </w:pPr>
            <w:r>
              <w:rPr>
                <w:b/>
                <w:sz w:val="16"/>
                <w:szCs w:val="16"/>
              </w:rPr>
              <w:t>3</w:t>
            </w:r>
          </w:p>
          <w:p w:rsidR="001D0D15" w:rsidRPr="00941CD9" w:rsidRDefault="001D0D15" w:rsidP="004F4895">
            <w:pPr>
              <w:jc w:val="center"/>
              <w:rPr>
                <w:b/>
                <w:sz w:val="16"/>
                <w:szCs w:val="16"/>
              </w:rPr>
            </w:pPr>
          </w:p>
          <w:p w:rsidR="00DF2B47" w:rsidRPr="00941CD9" w:rsidRDefault="00DF2B47" w:rsidP="00941CD9">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060973" w:rsidRPr="00941CD9" w:rsidRDefault="00060973" w:rsidP="004F4895">
            <w:pPr>
              <w:jc w:val="center"/>
              <w:rPr>
                <w:b/>
                <w:sz w:val="16"/>
                <w:szCs w:val="16"/>
              </w:rPr>
            </w:pPr>
          </w:p>
          <w:p w:rsidR="001D0D15" w:rsidRPr="00941CD9" w:rsidRDefault="001D0D15" w:rsidP="004F4895">
            <w:pPr>
              <w:jc w:val="center"/>
              <w:rPr>
                <w:b/>
                <w:sz w:val="16"/>
                <w:szCs w:val="16"/>
              </w:rPr>
            </w:pPr>
          </w:p>
          <w:p w:rsidR="001D0D15" w:rsidRDefault="008243EF" w:rsidP="004F4895">
            <w:pPr>
              <w:jc w:val="center"/>
              <w:rPr>
                <w:b/>
                <w:sz w:val="16"/>
                <w:szCs w:val="16"/>
              </w:rPr>
            </w:pPr>
            <w:r>
              <w:rPr>
                <w:b/>
                <w:sz w:val="16"/>
                <w:szCs w:val="16"/>
              </w:rPr>
              <w:t>15</w:t>
            </w:r>
          </w:p>
          <w:p w:rsidR="001D0D15" w:rsidRPr="00941CD9" w:rsidRDefault="001D0D15" w:rsidP="00F00416">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F00416" w:rsidP="001D0D15">
            <w:pPr>
              <w:rPr>
                <w:b/>
                <w:sz w:val="16"/>
                <w:szCs w:val="16"/>
              </w:rPr>
            </w:pPr>
            <w:r>
              <w:rPr>
                <w:b/>
                <w:sz w:val="16"/>
                <w:szCs w:val="16"/>
              </w:rPr>
              <w:t xml:space="preserve">     </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3021F" w:rsidP="00941CD9">
            <w:pPr>
              <w:rPr>
                <w:b/>
                <w:sz w:val="16"/>
                <w:szCs w:val="16"/>
              </w:rPr>
            </w:pPr>
            <w:r>
              <w:rPr>
                <w:b/>
                <w:sz w:val="16"/>
                <w:szCs w:val="16"/>
              </w:rPr>
              <w:t xml:space="preserve">        </w:t>
            </w:r>
          </w:p>
          <w:p w:rsidR="00941CD9" w:rsidRPr="00941CD9" w:rsidRDefault="00941CD9" w:rsidP="00941CD9">
            <w:pPr>
              <w:rPr>
                <w:b/>
                <w:sz w:val="16"/>
                <w:szCs w:val="16"/>
              </w:rPr>
            </w:pP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Pr="00941CD9"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B45054" w:rsidRDefault="00B45054" w:rsidP="00941CD9">
            <w:pPr>
              <w:rPr>
                <w:b/>
                <w:sz w:val="16"/>
                <w:szCs w:val="16"/>
              </w:rPr>
            </w:pPr>
          </w:p>
          <w:p w:rsidR="00B45054" w:rsidRPr="00B45054" w:rsidRDefault="00B45054" w:rsidP="00B45054">
            <w:pPr>
              <w:rPr>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rPr>
                <w:sz w:val="16"/>
                <w:szCs w:val="16"/>
              </w:rPr>
            </w:pPr>
          </w:p>
          <w:p w:rsidR="00B45054" w:rsidRDefault="00B45054" w:rsidP="00B45054">
            <w:pPr>
              <w:rPr>
                <w:sz w:val="16"/>
                <w:szCs w:val="16"/>
              </w:rPr>
            </w:pPr>
          </w:p>
          <w:p w:rsidR="00B45054" w:rsidRPr="00B45054" w:rsidRDefault="00B45054" w:rsidP="00B45054">
            <w:pPr>
              <w:rPr>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8243EF" w:rsidP="008243EF">
            <w:pPr>
              <w:tabs>
                <w:tab w:val="left" w:pos="228"/>
                <w:tab w:val="center" w:pos="325"/>
              </w:tabs>
              <w:rPr>
                <w:b/>
                <w:sz w:val="16"/>
                <w:szCs w:val="16"/>
              </w:rPr>
            </w:pPr>
            <w:r>
              <w:rPr>
                <w:b/>
                <w:sz w:val="16"/>
                <w:szCs w:val="16"/>
              </w:rPr>
              <w:tab/>
            </w:r>
          </w:p>
          <w:p w:rsidR="00B45054" w:rsidRPr="00B45054" w:rsidRDefault="00B45054" w:rsidP="00B45054">
            <w:pPr>
              <w:rPr>
                <w:sz w:val="16"/>
                <w:szCs w:val="16"/>
              </w:rPr>
            </w:pPr>
          </w:p>
          <w:p w:rsidR="00B45054" w:rsidRDefault="00B45054" w:rsidP="00B45054">
            <w:pPr>
              <w:rPr>
                <w:sz w:val="16"/>
                <w:szCs w:val="16"/>
              </w:rPr>
            </w:pPr>
          </w:p>
          <w:p w:rsidR="00B45054" w:rsidRPr="00B45054" w:rsidRDefault="00B45054" w:rsidP="00B45054">
            <w:pPr>
              <w:jc w:val="center"/>
              <w:rPr>
                <w:b/>
                <w:sz w:val="16"/>
                <w:szCs w:val="16"/>
              </w:rPr>
            </w:pPr>
          </w:p>
        </w:tc>
      </w:tr>
    </w:tbl>
    <w:p w:rsidR="00506435" w:rsidRDefault="003639F1" w:rsidP="00142512">
      <w:pPr>
        <w:spacing w:line="240" w:lineRule="exact"/>
        <w:rPr>
          <w:b/>
        </w:rPr>
      </w:pPr>
      <w:r>
        <w:rPr>
          <w:sz w:val="18"/>
          <w:szCs w:val="18"/>
        </w:rPr>
        <w:t xml:space="preserve">                                          </w:t>
      </w:r>
    </w:p>
    <w:p w:rsidR="008243EF" w:rsidRPr="008243EF" w:rsidRDefault="008243EF" w:rsidP="008243EF">
      <w:pPr>
        <w:autoSpaceDE w:val="0"/>
        <w:autoSpaceDN w:val="0"/>
        <w:adjustRightInd w:val="0"/>
        <w:jc w:val="center"/>
        <w:rPr>
          <w:b/>
          <w:sz w:val="18"/>
          <w:szCs w:val="18"/>
        </w:rPr>
      </w:pPr>
      <w:r w:rsidRPr="00DB659F">
        <w:rPr>
          <w:b/>
          <w:sz w:val="18"/>
          <w:szCs w:val="18"/>
        </w:rPr>
        <w:lastRenderedPageBreak/>
        <w:t>АДМИНИСТРАЦИЯ БОРОВËНКОВСКОГО СЕЛЬСКОГО ПОСЕЛЕНИЯ</w:t>
      </w:r>
    </w:p>
    <w:p w:rsidR="008243EF" w:rsidRPr="0009284C" w:rsidRDefault="008243EF" w:rsidP="008243EF">
      <w:pPr>
        <w:jc w:val="center"/>
        <w:rPr>
          <w:b/>
          <w:sz w:val="18"/>
          <w:szCs w:val="18"/>
        </w:rPr>
      </w:pPr>
      <w:r>
        <w:rPr>
          <w:b/>
          <w:sz w:val="18"/>
          <w:szCs w:val="18"/>
        </w:rPr>
        <w:t>РАСПОРЯЖЕНИЕ</w:t>
      </w:r>
    </w:p>
    <w:p w:rsidR="008243EF" w:rsidRPr="008243EF" w:rsidRDefault="008243EF" w:rsidP="008243EF">
      <w:pPr>
        <w:spacing w:line="240" w:lineRule="exact"/>
        <w:jc w:val="center"/>
        <w:rPr>
          <w:b/>
          <w:sz w:val="16"/>
          <w:szCs w:val="16"/>
        </w:rPr>
      </w:pPr>
      <w:r w:rsidRPr="008243EF">
        <w:rPr>
          <w:b/>
          <w:sz w:val="16"/>
          <w:szCs w:val="16"/>
        </w:rPr>
        <w:t>от   02.04.2021  № 34 -рг</w:t>
      </w:r>
    </w:p>
    <w:p w:rsidR="00C66896" w:rsidRPr="00794B2E" w:rsidRDefault="00C66896" w:rsidP="00B247BB">
      <w:pPr>
        <w:jc w:val="center"/>
        <w:rPr>
          <w:sz w:val="16"/>
          <w:szCs w:val="16"/>
        </w:rPr>
      </w:pPr>
    </w:p>
    <w:p w:rsidR="008243EF" w:rsidRPr="002C477A" w:rsidRDefault="008243EF" w:rsidP="008243EF">
      <w:pPr>
        <w:jc w:val="center"/>
        <w:rPr>
          <w:b/>
          <w:sz w:val="16"/>
          <w:szCs w:val="16"/>
        </w:rPr>
      </w:pPr>
      <w:r w:rsidRPr="002C477A">
        <w:rPr>
          <w:b/>
          <w:sz w:val="16"/>
          <w:szCs w:val="16"/>
        </w:rPr>
        <w:t>Об установлении на территории</w:t>
      </w:r>
      <w:r>
        <w:rPr>
          <w:b/>
          <w:sz w:val="16"/>
          <w:szCs w:val="16"/>
        </w:rPr>
        <w:t xml:space="preserve"> </w:t>
      </w:r>
      <w:r w:rsidRPr="002C477A">
        <w:rPr>
          <w:b/>
          <w:sz w:val="16"/>
          <w:szCs w:val="16"/>
        </w:rPr>
        <w:t>Администрации Боровёнковского сельского поселения особого противопожарного режима</w:t>
      </w:r>
    </w:p>
    <w:p w:rsidR="008243EF" w:rsidRPr="002C477A" w:rsidRDefault="008243EF" w:rsidP="008243EF">
      <w:pPr>
        <w:rPr>
          <w:b/>
          <w:sz w:val="16"/>
          <w:szCs w:val="16"/>
        </w:rPr>
      </w:pPr>
    </w:p>
    <w:p w:rsidR="008243EF" w:rsidRPr="002C477A" w:rsidRDefault="008243EF" w:rsidP="008243EF">
      <w:pPr>
        <w:rPr>
          <w:b/>
          <w:sz w:val="16"/>
          <w:szCs w:val="16"/>
        </w:rPr>
      </w:pPr>
    </w:p>
    <w:p w:rsidR="008243EF" w:rsidRPr="002C477A" w:rsidRDefault="008243EF" w:rsidP="008243EF">
      <w:pPr>
        <w:jc w:val="both"/>
        <w:rPr>
          <w:sz w:val="16"/>
          <w:szCs w:val="16"/>
        </w:rPr>
      </w:pPr>
      <w:r w:rsidRPr="002C477A">
        <w:rPr>
          <w:sz w:val="16"/>
          <w:szCs w:val="16"/>
          <w:shd w:val="clear" w:color="auto" w:fill="FFFFFF"/>
        </w:rPr>
        <w:t xml:space="preserve">       </w:t>
      </w:r>
      <w:r w:rsidRPr="002C477A">
        <w:rPr>
          <w:sz w:val="16"/>
          <w:szCs w:val="16"/>
        </w:rPr>
        <w:t>В целях обеспечения пожарной безопасности, защиты жизни и здоровья граждан и их имущества от пожаров, в соответствии со ст.ст.19, 30 Фед</w:t>
      </w:r>
      <w:r w:rsidRPr="002C477A">
        <w:rPr>
          <w:sz w:val="16"/>
          <w:szCs w:val="16"/>
        </w:rPr>
        <w:t>е</w:t>
      </w:r>
      <w:r w:rsidRPr="002C477A">
        <w:rPr>
          <w:sz w:val="16"/>
          <w:szCs w:val="16"/>
        </w:rPr>
        <w:t>рального закона от 21 декабря 1994 года № 69-ФЗ «О пожарной безопасности»</w:t>
      </w:r>
    </w:p>
    <w:p w:rsidR="008243EF" w:rsidRPr="002C477A" w:rsidRDefault="008243EF" w:rsidP="008243EF">
      <w:pPr>
        <w:jc w:val="both"/>
        <w:rPr>
          <w:sz w:val="16"/>
          <w:szCs w:val="16"/>
        </w:rPr>
      </w:pPr>
      <w:r w:rsidRPr="002C477A">
        <w:rPr>
          <w:sz w:val="16"/>
          <w:szCs w:val="16"/>
        </w:rPr>
        <w:t>1.Установить с 12.04.2021  на территории поселения особый противопожарный режим.</w:t>
      </w:r>
    </w:p>
    <w:p w:rsidR="008243EF" w:rsidRPr="002C477A" w:rsidRDefault="008243EF" w:rsidP="008243EF">
      <w:pPr>
        <w:jc w:val="both"/>
        <w:rPr>
          <w:sz w:val="16"/>
          <w:szCs w:val="16"/>
        </w:rPr>
      </w:pPr>
      <w:r w:rsidRPr="002C477A">
        <w:rPr>
          <w:sz w:val="16"/>
          <w:szCs w:val="16"/>
        </w:rPr>
        <w:t>2.Запретить в период особого противопожарного режима:</w:t>
      </w:r>
    </w:p>
    <w:p w:rsidR="008243EF" w:rsidRPr="002C477A" w:rsidRDefault="008243EF" w:rsidP="008243EF">
      <w:pPr>
        <w:jc w:val="both"/>
        <w:rPr>
          <w:sz w:val="16"/>
          <w:szCs w:val="16"/>
        </w:rPr>
      </w:pPr>
      <w:r w:rsidRPr="002C477A">
        <w:rPr>
          <w:sz w:val="16"/>
          <w:szCs w:val="16"/>
        </w:rPr>
        <w:t>2.1.Проведение пожароопасных работ за исключением работ, проводимых под постоянным контролем ответственных лиц, разведение костров, топку уличных печей в сельских населенных пунктах, на предприятиях и садовых участках.</w:t>
      </w:r>
    </w:p>
    <w:p w:rsidR="008243EF" w:rsidRPr="002C477A" w:rsidRDefault="008243EF" w:rsidP="008243EF">
      <w:pPr>
        <w:jc w:val="both"/>
        <w:rPr>
          <w:sz w:val="16"/>
          <w:szCs w:val="16"/>
        </w:rPr>
      </w:pPr>
      <w:r w:rsidRPr="002C477A">
        <w:rPr>
          <w:sz w:val="16"/>
          <w:szCs w:val="16"/>
        </w:rPr>
        <w:t>2.2.. Запретить неконтролируемое выжигание стерни и сухой травы на полях, сенокосных, пастбищных площадях и обочинах дорог.</w:t>
      </w:r>
    </w:p>
    <w:p w:rsidR="008243EF" w:rsidRPr="002C477A" w:rsidRDefault="008243EF" w:rsidP="008243EF">
      <w:pPr>
        <w:jc w:val="both"/>
        <w:rPr>
          <w:sz w:val="16"/>
          <w:szCs w:val="16"/>
        </w:rPr>
      </w:pPr>
      <w:r w:rsidRPr="002C477A">
        <w:rPr>
          <w:sz w:val="16"/>
          <w:szCs w:val="16"/>
        </w:rPr>
        <w:t xml:space="preserve"> 3. Запретить разведение костров, сжигание мусора и сухой травы.</w:t>
      </w:r>
    </w:p>
    <w:p w:rsidR="008243EF" w:rsidRPr="002C477A" w:rsidRDefault="008243EF" w:rsidP="008243EF">
      <w:pPr>
        <w:jc w:val="both"/>
        <w:rPr>
          <w:sz w:val="16"/>
          <w:szCs w:val="16"/>
        </w:rPr>
      </w:pPr>
      <w:r w:rsidRPr="002C477A">
        <w:rPr>
          <w:sz w:val="16"/>
          <w:szCs w:val="16"/>
        </w:rPr>
        <w:t>3.1.Администрации поселения:</w:t>
      </w:r>
    </w:p>
    <w:p w:rsidR="008243EF" w:rsidRPr="002C477A" w:rsidRDefault="008243EF" w:rsidP="008243EF">
      <w:pPr>
        <w:jc w:val="both"/>
        <w:rPr>
          <w:sz w:val="16"/>
          <w:szCs w:val="16"/>
        </w:rPr>
      </w:pPr>
      <w:r w:rsidRPr="002C477A">
        <w:rPr>
          <w:sz w:val="16"/>
          <w:szCs w:val="16"/>
        </w:rPr>
        <w:t>3.2. Организовать проведение  разъяснительной  работы с населением о мерах пожарной безопасности и действиях в случае возникновения пожара, необходимости установления у каждого жилого строения емкости (бочки) с водой.</w:t>
      </w:r>
    </w:p>
    <w:p w:rsidR="008243EF" w:rsidRPr="002C477A" w:rsidRDefault="008243EF" w:rsidP="008243EF">
      <w:pPr>
        <w:jc w:val="both"/>
        <w:rPr>
          <w:sz w:val="16"/>
          <w:szCs w:val="16"/>
        </w:rPr>
      </w:pPr>
      <w:r w:rsidRPr="002C477A">
        <w:rPr>
          <w:sz w:val="16"/>
          <w:szCs w:val="16"/>
        </w:rPr>
        <w:t>3.3.Произвести в населенных  пунктах, граничащих с лесными участками, устройство защитных противопожарных полос; опашку, удаление сухой растительности.</w:t>
      </w:r>
    </w:p>
    <w:p w:rsidR="008243EF" w:rsidRPr="002C477A" w:rsidRDefault="008243EF" w:rsidP="008243EF">
      <w:pPr>
        <w:jc w:val="both"/>
        <w:rPr>
          <w:sz w:val="16"/>
          <w:szCs w:val="16"/>
        </w:rPr>
      </w:pPr>
      <w:r w:rsidRPr="002C477A">
        <w:rPr>
          <w:sz w:val="16"/>
          <w:szCs w:val="16"/>
        </w:rPr>
        <w:t>4. Опубликовать постановление в бюллетене «Официальный вестник Боровёнковского сельского поселения» и разместить на официальном сайте А</w:t>
      </w:r>
      <w:r w:rsidRPr="002C477A">
        <w:rPr>
          <w:sz w:val="16"/>
          <w:szCs w:val="16"/>
        </w:rPr>
        <w:t>д</w:t>
      </w:r>
      <w:r w:rsidRPr="002C477A">
        <w:rPr>
          <w:sz w:val="16"/>
          <w:szCs w:val="16"/>
        </w:rPr>
        <w:t>министрации Боровёнковского сельского поселения в информационно-телекоммуникационной  сети «Интернет».</w:t>
      </w:r>
    </w:p>
    <w:p w:rsidR="008243EF" w:rsidRPr="002C477A" w:rsidRDefault="008243EF" w:rsidP="008243EF">
      <w:pPr>
        <w:jc w:val="both"/>
        <w:rPr>
          <w:color w:val="000000"/>
          <w:sz w:val="16"/>
          <w:szCs w:val="16"/>
          <w:shd w:val="clear" w:color="auto" w:fill="FFFFFF"/>
        </w:rPr>
      </w:pPr>
    </w:p>
    <w:p w:rsidR="008243EF" w:rsidRPr="008243EF" w:rsidRDefault="008243EF" w:rsidP="008243EF">
      <w:pPr>
        <w:pBdr>
          <w:bottom w:val="single" w:sz="12" w:space="1" w:color="auto"/>
        </w:pBdr>
        <w:jc w:val="both"/>
        <w:rPr>
          <w:sz w:val="18"/>
          <w:szCs w:val="18"/>
        </w:rPr>
      </w:pPr>
      <w:r w:rsidRPr="008243EF">
        <w:rPr>
          <w:b/>
          <w:sz w:val="18"/>
          <w:szCs w:val="18"/>
        </w:rPr>
        <w:t xml:space="preserve">Глава сельского поселения                                 Н.Г. Пискарева </w:t>
      </w:r>
    </w:p>
    <w:p w:rsidR="008243EF" w:rsidRPr="008243EF" w:rsidRDefault="008243EF" w:rsidP="008243EF">
      <w:pPr>
        <w:rPr>
          <w:sz w:val="18"/>
          <w:szCs w:val="18"/>
        </w:rPr>
      </w:pPr>
    </w:p>
    <w:p w:rsidR="00B247BB" w:rsidRPr="007A0DF8" w:rsidRDefault="00B247BB" w:rsidP="00B247BB">
      <w:pPr>
        <w:rPr>
          <w:b/>
          <w:sz w:val="16"/>
          <w:szCs w:val="16"/>
        </w:rPr>
      </w:pPr>
    </w:p>
    <w:p w:rsidR="008243EF" w:rsidRPr="008243EF" w:rsidRDefault="008243EF" w:rsidP="008243EF">
      <w:pPr>
        <w:autoSpaceDE w:val="0"/>
        <w:autoSpaceDN w:val="0"/>
        <w:adjustRightInd w:val="0"/>
        <w:jc w:val="center"/>
        <w:rPr>
          <w:b/>
          <w:sz w:val="18"/>
          <w:szCs w:val="18"/>
        </w:rPr>
      </w:pPr>
      <w:r w:rsidRPr="00DB659F">
        <w:rPr>
          <w:b/>
          <w:sz w:val="18"/>
          <w:szCs w:val="18"/>
        </w:rPr>
        <w:t>АДМИНИСТРАЦИЯ БОРОВËНКОВСКОГО СЕЛЬСКОГО ПОСЕЛЕНИЯ</w:t>
      </w:r>
    </w:p>
    <w:p w:rsidR="008243EF" w:rsidRPr="0009284C" w:rsidRDefault="008243EF" w:rsidP="008243EF">
      <w:pPr>
        <w:jc w:val="center"/>
        <w:rPr>
          <w:b/>
          <w:sz w:val="18"/>
          <w:szCs w:val="18"/>
        </w:rPr>
      </w:pPr>
      <w:r>
        <w:rPr>
          <w:b/>
          <w:sz w:val="18"/>
          <w:szCs w:val="18"/>
        </w:rPr>
        <w:t>ПОСТАНОВЛЕНИЕ</w:t>
      </w:r>
    </w:p>
    <w:p w:rsidR="008243EF" w:rsidRDefault="008243EF" w:rsidP="008243EF">
      <w:pPr>
        <w:pStyle w:val="2"/>
        <w:numPr>
          <w:ilvl w:val="0"/>
          <w:numId w:val="0"/>
        </w:numPr>
        <w:spacing w:line="240" w:lineRule="exact"/>
        <w:ind w:left="2410"/>
        <w:rPr>
          <w:rFonts w:ascii="Times New Roman" w:hAnsi="Times New Roman" w:cs="Times New Roman"/>
          <w:sz w:val="16"/>
        </w:rPr>
      </w:pPr>
      <w:r>
        <w:rPr>
          <w:rFonts w:ascii="Times New Roman" w:hAnsi="Times New Roman" w:cs="Times New Roman"/>
          <w:sz w:val="16"/>
        </w:rPr>
        <w:t xml:space="preserve">                                                   </w:t>
      </w:r>
      <w:r w:rsidRPr="008243EF">
        <w:rPr>
          <w:rFonts w:ascii="Times New Roman" w:hAnsi="Times New Roman" w:cs="Times New Roman"/>
          <w:sz w:val="16"/>
        </w:rPr>
        <w:t>от 05.04.2021   № 49</w:t>
      </w:r>
    </w:p>
    <w:p w:rsidR="00650A0C" w:rsidRPr="00650A0C" w:rsidRDefault="00650A0C" w:rsidP="00650A0C"/>
    <w:p w:rsidR="008243EF" w:rsidRPr="008243EF" w:rsidRDefault="008243EF" w:rsidP="008243EF">
      <w:pPr>
        <w:pStyle w:val="ConsPlusTitle"/>
        <w:widowControl/>
        <w:jc w:val="center"/>
        <w:rPr>
          <w:rFonts w:ascii="Times New Roman" w:hAnsi="Times New Roman" w:cs="Times New Roman"/>
          <w:sz w:val="16"/>
          <w:szCs w:val="16"/>
        </w:rPr>
      </w:pPr>
      <w:r w:rsidRPr="008243EF">
        <w:rPr>
          <w:rFonts w:ascii="Times New Roman" w:hAnsi="Times New Roman" w:cs="Times New Roman"/>
          <w:sz w:val="16"/>
          <w:szCs w:val="16"/>
        </w:rPr>
        <w:t>Об утверждении отчета об исполнении бюджета Боровёнковского сельского поселения за 1 квартал 2021 года</w:t>
      </w:r>
    </w:p>
    <w:p w:rsidR="008243EF" w:rsidRDefault="008243EF" w:rsidP="008243EF">
      <w:pPr>
        <w:pStyle w:val="ConsPlusTitle"/>
        <w:widowControl/>
        <w:rPr>
          <w:sz w:val="16"/>
          <w:szCs w:val="16"/>
        </w:rPr>
      </w:pPr>
    </w:p>
    <w:p w:rsidR="008243EF" w:rsidRPr="005605A0" w:rsidRDefault="008243EF" w:rsidP="008243EF">
      <w:pPr>
        <w:pStyle w:val="ConsPlusTitle"/>
        <w:widowControl/>
        <w:rPr>
          <w:sz w:val="16"/>
          <w:szCs w:val="16"/>
        </w:rPr>
      </w:pPr>
    </w:p>
    <w:p w:rsidR="008243EF" w:rsidRPr="005605A0" w:rsidRDefault="008243EF" w:rsidP="008243EF">
      <w:pPr>
        <w:ind w:firstLine="708"/>
        <w:jc w:val="both"/>
        <w:rPr>
          <w:sz w:val="16"/>
          <w:szCs w:val="16"/>
          <w:highlight w:val="yellow"/>
        </w:rPr>
      </w:pPr>
      <w:r w:rsidRPr="005605A0">
        <w:rPr>
          <w:sz w:val="16"/>
          <w:szCs w:val="16"/>
        </w:rPr>
        <w:t xml:space="preserve">В соответствии с Бюджетным кодексом Российской Федерации Администрация Боровёнковского сельского поселения </w:t>
      </w:r>
    </w:p>
    <w:p w:rsidR="008243EF" w:rsidRPr="005605A0" w:rsidRDefault="008243EF" w:rsidP="008243EF">
      <w:pPr>
        <w:ind w:firstLine="708"/>
        <w:jc w:val="both"/>
        <w:rPr>
          <w:b/>
          <w:sz w:val="16"/>
          <w:szCs w:val="16"/>
        </w:rPr>
      </w:pPr>
      <w:r w:rsidRPr="005605A0">
        <w:rPr>
          <w:b/>
          <w:sz w:val="16"/>
          <w:szCs w:val="16"/>
        </w:rPr>
        <w:t>ПОСТАНОВЛЯЕТ:</w:t>
      </w:r>
    </w:p>
    <w:p w:rsidR="008243EF" w:rsidRPr="005605A0" w:rsidRDefault="008243EF" w:rsidP="008243EF">
      <w:pPr>
        <w:ind w:firstLine="709"/>
        <w:jc w:val="both"/>
        <w:rPr>
          <w:sz w:val="16"/>
          <w:szCs w:val="16"/>
        </w:rPr>
      </w:pPr>
      <w:r w:rsidRPr="005605A0">
        <w:rPr>
          <w:sz w:val="16"/>
          <w:szCs w:val="16"/>
        </w:rPr>
        <w:t>1. Утвердить прилагаемый отчет об исполнении бюджета Боровёнковского сельского поселения за 1 квартал 2021 года.</w:t>
      </w:r>
    </w:p>
    <w:p w:rsidR="008243EF" w:rsidRPr="005605A0" w:rsidRDefault="008243EF" w:rsidP="008243EF">
      <w:pPr>
        <w:ind w:firstLine="709"/>
        <w:jc w:val="both"/>
        <w:rPr>
          <w:sz w:val="16"/>
          <w:szCs w:val="16"/>
        </w:rPr>
      </w:pPr>
      <w:r w:rsidRPr="005605A0">
        <w:rPr>
          <w:sz w:val="16"/>
          <w:szCs w:val="16"/>
        </w:rPr>
        <w:t>2. Направить отчет об исполнении бюджета сельского поселения за 1 квартал 2021 года в Совет Депутатов Боровёнковского сельского пос</w:t>
      </w:r>
      <w:r w:rsidRPr="005605A0">
        <w:rPr>
          <w:sz w:val="16"/>
          <w:szCs w:val="16"/>
        </w:rPr>
        <w:t>е</w:t>
      </w:r>
      <w:r w:rsidRPr="005605A0">
        <w:rPr>
          <w:sz w:val="16"/>
          <w:szCs w:val="16"/>
        </w:rPr>
        <w:t>ления и Контрольно-счетную комиссию Окуловского муниципального района.</w:t>
      </w:r>
    </w:p>
    <w:p w:rsidR="008243EF" w:rsidRPr="005605A0" w:rsidRDefault="008243EF" w:rsidP="008243EF">
      <w:pPr>
        <w:ind w:firstLine="540"/>
        <w:jc w:val="both"/>
        <w:rPr>
          <w:sz w:val="16"/>
          <w:szCs w:val="16"/>
        </w:rPr>
      </w:pPr>
      <w:r w:rsidRPr="005605A0">
        <w:rPr>
          <w:sz w:val="16"/>
          <w:szCs w:val="16"/>
        </w:rPr>
        <w:t xml:space="preserve">   3. Опубликовать постановление в бюллетене «Официальный вестник Боровёнковского сельского поселения»</w:t>
      </w:r>
      <w:r w:rsidRPr="005605A0">
        <w:rPr>
          <w:color w:val="000000"/>
          <w:sz w:val="16"/>
          <w:szCs w:val="16"/>
        </w:rPr>
        <w:t xml:space="preserve"> и разместить</w:t>
      </w:r>
      <w:r w:rsidRPr="005605A0">
        <w:rPr>
          <w:sz w:val="16"/>
          <w:szCs w:val="16"/>
        </w:rPr>
        <w:t xml:space="preserve"> на официальном сайте муниципального образования в информационно-телекоммуникационной сети «Интернет».</w:t>
      </w:r>
    </w:p>
    <w:p w:rsidR="008243EF" w:rsidRPr="005605A0" w:rsidRDefault="008243EF" w:rsidP="008243EF">
      <w:pPr>
        <w:ind w:firstLine="709"/>
        <w:jc w:val="both"/>
        <w:rPr>
          <w:sz w:val="16"/>
          <w:szCs w:val="16"/>
        </w:rPr>
      </w:pPr>
    </w:p>
    <w:p w:rsidR="008243EF" w:rsidRPr="005605A0" w:rsidRDefault="008243EF" w:rsidP="008243EF">
      <w:pPr>
        <w:jc w:val="both"/>
        <w:rPr>
          <w:sz w:val="16"/>
          <w:szCs w:val="16"/>
        </w:rPr>
      </w:pPr>
      <w:r w:rsidRPr="005605A0">
        <w:rPr>
          <w:sz w:val="16"/>
          <w:szCs w:val="16"/>
        </w:rPr>
        <w:tab/>
      </w:r>
      <w:r w:rsidRPr="005605A0">
        <w:rPr>
          <w:sz w:val="16"/>
          <w:szCs w:val="16"/>
        </w:rPr>
        <w:tab/>
      </w:r>
    </w:p>
    <w:p w:rsidR="008243EF" w:rsidRDefault="008243EF" w:rsidP="008243EF">
      <w:pPr>
        <w:jc w:val="both"/>
        <w:rPr>
          <w:b/>
          <w:bCs/>
          <w:sz w:val="18"/>
          <w:szCs w:val="18"/>
        </w:rPr>
      </w:pPr>
      <w:r w:rsidRPr="008243EF">
        <w:rPr>
          <w:b/>
          <w:bCs/>
          <w:sz w:val="18"/>
          <w:szCs w:val="18"/>
        </w:rPr>
        <w:t>Глава сельского поселения Н.Г.Пискарева</w:t>
      </w:r>
    </w:p>
    <w:p w:rsidR="008243EF" w:rsidRDefault="008243EF" w:rsidP="008243EF">
      <w:pPr>
        <w:jc w:val="both"/>
        <w:rPr>
          <w:b/>
          <w:bCs/>
          <w:sz w:val="18"/>
          <w:szCs w:val="18"/>
        </w:rPr>
      </w:pPr>
    </w:p>
    <w:p w:rsidR="008243EF" w:rsidRDefault="008243EF" w:rsidP="008243EF">
      <w:pPr>
        <w:jc w:val="both"/>
        <w:rPr>
          <w:b/>
          <w:bCs/>
          <w:sz w:val="18"/>
          <w:szCs w:val="18"/>
        </w:rPr>
      </w:pPr>
    </w:p>
    <w:p w:rsidR="008243EF" w:rsidRPr="005605A0" w:rsidRDefault="008243EF" w:rsidP="008243EF">
      <w:pPr>
        <w:spacing w:line="240" w:lineRule="exact"/>
        <w:jc w:val="right"/>
        <w:rPr>
          <w:sz w:val="16"/>
          <w:szCs w:val="16"/>
        </w:rPr>
      </w:pPr>
      <w:r w:rsidRPr="005605A0">
        <w:rPr>
          <w:sz w:val="16"/>
          <w:szCs w:val="16"/>
        </w:rPr>
        <w:t xml:space="preserve">Утвержден  </w:t>
      </w:r>
    </w:p>
    <w:p w:rsidR="008243EF" w:rsidRPr="005605A0" w:rsidRDefault="008243EF" w:rsidP="008243EF">
      <w:pPr>
        <w:spacing w:line="240" w:lineRule="exact"/>
        <w:jc w:val="right"/>
        <w:rPr>
          <w:sz w:val="16"/>
          <w:szCs w:val="16"/>
        </w:rPr>
      </w:pPr>
      <w:r w:rsidRPr="005605A0">
        <w:rPr>
          <w:sz w:val="16"/>
          <w:szCs w:val="16"/>
        </w:rPr>
        <w:t>постановлением Главы Администрации</w:t>
      </w:r>
    </w:p>
    <w:p w:rsidR="008243EF" w:rsidRPr="005605A0" w:rsidRDefault="008243EF" w:rsidP="008243EF">
      <w:pPr>
        <w:spacing w:line="240" w:lineRule="exact"/>
        <w:jc w:val="right"/>
        <w:rPr>
          <w:sz w:val="16"/>
          <w:szCs w:val="16"/>
        </w:rPr>
      </w:pPr>
      <w:r w:rsidRPr="005605A0">
        <w:rPr>
          <w:sz w:val="16"/>
          <w:szCs w:val="16"/>
        </w:rPr>
        <w:t xml:space="preserve"> Боровёнковского сельского поселения </w:t>
      </w:r>
    </w:p>
    <w:p w:rsidR="008243EF" w:rsidRPr="008243EF" w:rsidRDefault="008243EF" w:rsidP="008243EF">
      <w:pPr>
        <w:spacing w:line="240" w:lineRule="exact"/>
        <w:jc w:val="right"/>
        <w:rPr>
          <w:sz w:val="16"/>
          <w:szCs w:val="16"/>
        </w:rPr>
      </w:pPr>
      <w:r w:rsidRPr="005605A0">
        <w:rPr>
          <w:sz w:val="16"/>
          <w:szCs w:val="16"/>
        </w:rPr>
        <w:t>от 05.04.2021 № 49</w:t>
      </w:r>
    </w:p>
    <w:p w:rsidR="008243EF" w:rsidRPr="005605A0" w:rsidRDefault="008243EF" w:rsidP="008243EF">
      <w:pPr>
        <w:spacing w:line="240" w:lineRule="exact"/>
        <w:jc w:val="center"/>
        <w:rPr>
          <w:b/>
          <w:sz w:val="16"/>
          <w:szCs w:val="16"/>
        </w:rPr>
      </w:pPr>
      <w:r w:rsidRPr="005605A0">
        <w:rPr>
          <w:b/>
          <w:sz w:val="16"/>
          <w:szCs w:val="16"/>
        </w:rPr>
        <w:t>Отчет об исполнении бюджета Боровенковского сельского поселения за 1 квартал 2021 года</w:t>
      </w:r>
    </w:p>
    <w:p w:rsidR="008243EF" w:rsidRPr="005605A0" w:rsidRDefault="008243EF" w:rsidP="008243EF">
      <w:pPr>
        <w:spacing w:line="240" w:lineRule="exact"/>
        <w:jc w:val="center"/>
        <w:rPr>
          <w:b/>
          <w:sz w:val="16"/>
          <w:szCs w:val="16"/>
        </w:rPr>
      </w:pPr>
    </w:p>
    <w:p w:rsidR="008243EF" w:rsidRPr="005605A0" w:rsidRDefault="008243EF" w:rsidP="008243EF">
      <w:pPr>
        <w:spacing w:line="240" w:lineRule="exact"/>
        <w:jc w:val="center"/>
        <w:rPr>
          <w:b/>
          <w:sz w:val="16"/>
          <w:szCs w:val="16"/>
        </w:rPr>
      </w:pPr>
    </w:p>
    <w:p w:rsidR="008243EF" w:rsidRPr="005605A0" w:rsidRDefault="008243EF" w:rsidP="008243EF">
      <w:pPr>
        <w:spacing w:line="240" w:lineRule="exact"/>
        <w:rPr>
          <w:sz w:val="16"/>
          <w:szCs w:val="16"/>
        </w:rPr>
      </w:pPr>
      <w:r w:rsidRPr="005605A0">
        <w:rPr>
          <w:sz w:val="16"/>
          <w:szCs w:val="16"/>
        </w:rPr>
        <w:t>Наименование финансового органа:                                        Администрация Боровёнковского сельского поселения</w:t>
      </w:r>
    </w:p>
    <w:p w:rsidR="008243EF" w:rsidRPr="005605A0" w:rsidRDefault="008243EF" w:rsidP="008243EF">
      <w:pPr>
        <w:spacing w:line="240" w:lineRule="exact"/>
        <w:rPr>
          <w:sz w:val="16"/>
          <w:szCs w:val="16"/>
        </w:rPr>
      </w:pPr>
      <w:r w:rsidRPr="005605A0">
        <w:rPr>
          <w:sz w:val="16"/>
          <w:szCs w:val="16"/>
        </w:rPr>
        <w:t>Наименование публично-правового образования:                 бюджет Боровенковского сельского поселения</w:t>
      </w:r>
    </w:p>
    <w:p w:rsidR="008243EF" w:rsidRPr="005605A0" w:rsidRDefault="008243EF" w:rsidP="008243EF">
      <w:pPr>
        <w:spacing w:line="240" w:lineRule="exact"/>
        <w:rPr>
          <w:b/>
          <w:sz w:val="16"/>
          <w:szCs w:val="16"/>
        </w:rPr>
      </w:pPr>
      <w:r w:rsidRPr="005605A0">
        <w:rPr>
          <w:sz w:val="16"/>
          <w:szCs w:val="16"/>
        </w:rPr>
        <w:t>Периодичность:                                                                         месячная</w:t>
      </w:r>
    </w:p>
    <w:p w:rsidR="008243EF" w:rsidRPr="005605A0" w:rsidRDefault="008243EF" w:rsidP="008243EF">
      <w:pPr>
        <w:spacing w:line="240" w:lineRule="exact"/>
        <w:rPr>
          <w:sz w:val="16"/>
          <w:szCs w:val="16"/>
        </w:rPr>
      </w:pPr>
      <w:r w:rsidRPr="005605A0">
        <w:rPr>
          <w:sz w:val="16"/>
          <w:szCs w:val="16"/>
        </w:rPr>
        <w:t>Единица измерения:                                                                  рубли</w:t>
      </w:r>
    </w:p>
    <w:p w:rsidR="008243EF" w:rsidRPr="005605A0" w:rsidRDefault="008243EF" w:rsidP="008243EF">
      <w:pPr>
        <w:spacing w:line="240" w:lineRule="exact"/>
        <w:rPr>
          <w:sz w:val="16"/>
          <w:szCs w:val="16"/>
        </w:rPr>
      </w:pPr>
    </w:p>
    <w:p w:rsidR="008243EF" w:rsidRPr="005605A0" w:rsidRDefault="008243EF" w:rsidP="008243EF">
      <w:pPr>
        <w:spacing w:line="240" w:lineRule="exact"/>
        <w:rPr>
          <w:b/>
          <w:sz w:val="16"/>
          <w:szCs w:val="16"/>
        </w:rPr>
      </w:pPr>
    </w:p>
    <w:p w:rsidR="008243EF" w:rsidRPr="005605A0" w:rsidRDefault="008243EF" w:rsidP="008243EF">
      <w:pPr>
        <w:spacing w:line="240" w:lineRule="exact"/>
        <w:jc w:val="center"/>
        <w:rPr>
          <w:b/>
          <w:sz w:val="16"/>
          <w:szCs w:val="16"/>
        </w:rPr>
      </w:pPr>
      <w:r w:rsidRPr="005605A0">
        <w:rPr>
          <w:b/>
          <w:sz w:val="16"/>
          <w:szCs w:val="16"/>
        </w:rPr>
        <w:t>1.Доходы бюджета</w:t>
      </w:r>
    </w:p>
    <w:p w:rsidR="008243EF" w:rsidRPr="005605A0" w:rsidRDefault="008243EF" w:rsidP="008243EF">
      <w:pPr>
        <w:spacing w:line="240" w:lineRule="exact"/>
        <w:jc w:val="center"/>
        <w:rPr>
          <w:b/>
          <w:sz w:val="16"/>
          <w:szCs w:val="16"/>
        </w:rPr>
      </w:pPr>
    </w:p>
    <w:tbl>
      <w:tblPr>
        <w:tblW w:w="5000" w:type="pct"/>
        <w:jc w:val="center"/>
        <w:tblLook w:val="04A0"/>
      </w:tblPr>
      <w:tblGrid>
        <w:gridCol w:w="4886"/>
        <w:gridCol w:w="517"/>
        <w:gridCol w:w="490"/>
        <w:gridCol w:w="1533"/>
        <w:gridCol w:w="1084"/>
        <w:gridCol w:w="1027"/>
        <w:gridCol w:w="1145"/>
      </w:tblGrid>
      <w:tr w:rsidR="008243EF" w:rsidRPr="005605A0" w:rsidTr="00776420">
        <w:trPr>
          <w:trHeight w:val="412"/>
          <w:jc w:val="center"/>
        </w:trPr>
        <w:tc>
          <w:tcPr>
            <w:tcW w:w="7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Наименование показателя</w:t>
            </w:r>
          </w:p>
        </w:tc>
        <w:tc>
          <w:tcPr>
            <w:tcW w:w="6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Код</w:t>
            </w:r>
            <w:r w:rsidRPr="005605A0">
              <w:rPr>
                <w:sz w:val="16"/>
                <w:szCs w:val="16"/>
              </w:rPr>
              <w:br/>
              <w:t>стро-</w:t>
            </w:r>
            <w:r w:rsidRPr="005605A0">
              <w:rPr>
                <w:sz w:val="16"/>
                <w:szCs w:val="16"/>
              </w:rPr>
              <w:br/>
              <w:t>ки</w:t>
            </w:r>
          </w:p>
        </w:tc>
        <w:tc>
          <w:tcPr>
            <w:tcW w:w="277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243EF" w:rsidRPr="005605A0" w:rsidRDefault="008243EF" w:rsidP="00776420">
            <w:pPr>
              <w:jc w:val="center"/>
              <w:rPr>
                <w:sz w:val="16"/>
                <w:szCs w:val="16"/>
              </w:rPr>
            </w:pPr>
            <w:r w:rsidRPr="005605A0">
              <w:rPr>
                <w:sz w:val="16"/>
                <w:szCs w:val="16"/>
              </w:rPr>
              <w:t>Код дохода по бюдже</w:t>
            </w:r>
            <w:r w:rsidRPr="005605A0">
              <w:rPr>
                <w:sz w:val="16"/>
                <w:szCs w:val="16"/>
              </w:rPr>
              <w:t>т</w:t>
            </w:r>
            <w:r w:rsidRPr="005605A0">
              <w:rPr>
                <w:sz w:val="16"/>
                <w:szCs w:val="16"/>
              </w:rPr>
              <w:t>ной классификации</w:t>
            </w:r>
          </w:p>
        </w:tc>
        <w:tc>
          <w:tcPr>
            <w:tcW w:w="14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Утвержде</w:t>
            </w:r>
            <w:r w:rsidRPr="005605A0">
              <w:rPr>
                <w:sz w:val="16"/>
                <w:szCs w:val="16"/>
              </w:rPr>
              <w:t>н</w:t>
            </w:r>
            <w:r w:rsidRPr="005605A0">
              <w:rPr>
                <w:sz w:val="16"/>
                <w:szCs w:val="16"/>
              </w:rPr>
              <w:t>ные бю</w:t>
            </w:r>
            <w:r w:rsidRPr="005605A0">
              <w:rPr>
                <w:sz w:val="16"/>
                <w:szCs w:val="16"/>
              </w:rPr>
              <w:t>д</w:t>
            </w:r>
            <w:r w:rsidRPr="005605A0">
              <w:rPr>
                <w:sz w:val="16"/>
                <w:szCs w:val="16"/>
              </w:rPr>
              <w:t>жетные назначения</w:t>
            </w:r>
          </w:p>
        </w:tc>
        <w:tc>
          <w:tcPr>
            <w:tcW w:w="141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Исполнено</w:t>
            </w:r>
          </w:p>
        </w:tc>
        <w:tc>
          <w:tcPr>
            <w:tcW w:w="15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Неисполне</w:t>
            </w:r>
            <w:r w:rsidRPr="005605A0">
              <w:rPr>
                <w:sz w:val="16"/>
                <w:szCs w:val="16"/>
              </w:rPr>
              <w:t>н</w:t>
            </w:r>
            <w:r w:rsidRPr="005605A0">
              <w:rPr>
                <w:sz w:val="16"/>
                <w:szCs w:val="16"/>
              </w:rPr>
              <w:t>ные назнач</w:t>
            </w:r>
            <w:r w:rsidRPr="005605A0">
              <w:rPr>
                <w:sz w:val="16"/>
                <w:szCs w:val="16"/>
              </w:rPr>
              <w:t>е</w:t>
            </w:r>
            <w:r w:rsidRPr="005605A0">
              <w:rPr>
                <w:sz w:val="16"/>
                <w:szCs w:val="16"/>
              </w:rPr>
              <w:t>ния</w:t>
            </w:r>
          </w:p>
        </w:tc>
      </w:tr>
      <w:tr w:rsidR="008243EF" w:rsidRPr="005605A0" w:rsidTr="00776420">
        <w:trPr>
          <w:trHeight w:val="412"/>
          <w:jc w:val="center"/>
        </w:trPr>
        <w:tc>
          <w:tcPr>
            <w:tcW w:w="7100"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2777" w:type="dxa"/>
            <w:gridSpan w:val="2"/>
            <w:vMerge/>
            <w:tcBorders>
              <w:top w:val="single" w:sz="4" w:space="0" w:color="auto"/>
              <w:left w:val="single" w:sz="4" w:space="0" w:color="auto"/>
              <w:bottom w:val="single" w:sz="4" w:space="0" w:color="000000"/>
              <w:right w:val="single" w:sz="4" w:space="0" w:color="000000"/>
            </w:tcBorders>
            <w:vAlign w:val="center"/>
            <w:hideMark/>
          </w:tcPr>
          <w:p w:rsidR="008243EF" w:rsidRPr="005605A0" w:rsidRDefault="008243EF" w:rsidP="00776420">
            <w:pPr>
              <w:rPr>
                <w:sz w:val="16"/>
                <w:szCs w:val="16"/>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r>
      <w:tr w:rsidR="008243EF" w:rsidRPr="005605A0" w:rsidTr="00776420">
        <w:trPr>
          <w:trHeight w:val="412"/>
          <w:jc w:val="center"/>
        </w:trPr>
        <w:tc>
          <w:tcPr>
            <w:tcW w:w="7100"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2777" w:type="dxa"/>
            <w:gridSpan w:val="2"/>
            <w:vMerge/>
            <w:tcBorders>
              <w:top w:val="single" w:sz="4" w:space="0" w:color="auto"/>
              <w:left w:val="single" w:sz="4" w:space="0" w:color="auto"/>
              <w:bottom w:val="single" w:sz="4" w:space="0" w:color="000000"/>
              <w:right w:val="single" w:sz="4" w:space="0" w:color="000000"/>
            </w:tcBorders>
            <w:vAlign w:val="center"/>
            <w:hideMark/>
          </w:tcPr>
          <w:p w:rsidR="008243EF" w:rsidRPr="005605A0" w:rsidRDefault="008243EF" w:rsidP="00776420">
            <w:pPr>
              <w:rPr>
                <w:sz w:val="16"/>
                <w:szCs w:val="16"/>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r>
      <w:tr w:rsidR="008243EF" w:rsidRPr="005605A0" w:rsidTr="00776420">
        <w:trPr>
          <w:trHeight w:val="276"/>
          <w:jc w:val="center"/>
        </w:trPr>
        <w:tc>
          <w:tcPr>
            <w:tcW w:w="7100" w:type="dxa"/>
            <w:tcBorders>
              <w:top w:val="nil"/>
              <w:left w:val="single" w:sz="4" w:space="0" w:color="auto"/>
              <w:bottom w:val="single" w:sz="4"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1</w:t>
            </w:r>
          </w:p>
        </w:tc>
        <w:tc>
          <w:tcPr>
            <w:tcW w:w="659"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2</w:t>
            </w:r>
          </w:p>
        </w:tc>
        <w:tc>
          <w:tcPr>
            <w:tcW w:w="2777" w:type="dxa"/>
            <w:gridSpan w:val="2"/>
            <w:tcBorders>
              <w:top w:val="single" w:sz="4" w:space="0" w:color="auto"/>
              <w:left w:val="nil"/>
              <w:bottom w:val="single" w:sz="8" w:space="0" w:color="auto"/>
              <w:right w:val="single" w:sz="4" w:space="0" w:color="000000"/>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3</w:t>
            </w:r>
          </w:p>
        </w:tc>
        <w:tc>
          <w:tcPr>
            <w:tcW w:w="1495"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4</w:t>
            </w:r>
          </w:p>
        </w:tc>
        <w:tc>
          <w:tcPr>
            <w:tcW w:w="1411"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5</w:t>
            </w:r>
          </w:p>
        </w:tc>
        <w:tc>
          <w:tcPr>
            <w:tcW w:w="1585"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6</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Доходы бюджета - всего</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2777" w:type="dxa"/>
            <w:gridSpan w:val="2"/>
            <w:tcBorders>
              <w:top w:val="single" w:sz="8"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х</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16 648 990,00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3 059 061,67</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13 993 928,33</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в том числе:</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 </w:t>
            </w:r>
          </w:p>
        </w:tc>
        <w:tc>
          <w:tcPr>
            <w:tcW w:w="2777" w:type="dxa"/>
            <w:gridSpan w:val="2"/>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 </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 </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 </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 </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Федеральное казначейство</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2 975 600,00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667 197,87</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2 308 402,13</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НАЛОГОВЫЕ И НЕНАЛОГОВЫЕ ДОХОДЫ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2 975 600,00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667 197,87</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2 308 402,13</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НАЛОГИ НА ТОВАРЫ (РАБОТЫ, УСЛУГИ), РЕАЛИЗУЕМЫЕ НА ТЕРРИТОРИИ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2 975 600,00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667 197,87</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2 308 402,13</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Акцизы по подакцизным товарам (продукции), производимым на территории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10302000010000110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2 975 600,00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667 197,87</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2 308 402,13</w:t>
            </w:r>
          </w:p>
        </w:tc>
      </w:tr>
      <w:tr w:rsidR="008243EF" w:rsidRPr="005605A0" w:rsidTr="00776420">
        <w:trPr>
          <w:trHeight w:val="1032"/>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уплаты акцизов на дизельное топливо, подлежащие распределению между бюджетами субъектов Российской Федер</w:t>
            </w:r>
            <w:r w:rsidRPr="005605A0">
              <w:rPr>
                <w:sz w:val="16"/>
                <w:szCs w:val="16"/>
              </w:rPr>
              <w:t>а</w:t>
            </w:r>
            <w:r w:rsidRPr="005605A0">
              <w:rPr>
                <w:sz w:val="16"/>
                <w:szCs w:val="16"/>
              </w:rPr>
              <w:t>ции и местными бюджетами с учетом установленных дифференц</w:t>
            </w:r>
            <w:r w:rsidRPr="005605A0">
              <w:rPr>
                <w:sz w:val="16"/>
                <w:szCs w:val="16"/>
              </w:rPr>
              <w:t>и</w:t>
            </w:r>
            <w:r w:rsidRPr="005605A0">
              <w:rPr>
                <w:sz w:val="16"/>
                <w:szCs w:val="16"/>
              </w:rPr>
              <w:t>рованных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10302230010000110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1 366 300,00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299 426,49</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1 066 873,51</w:t>
            </w:r>
          </w:p>
        </w:tc>
      </w:tr>
      <w:tr w:rsidR="008243EF" w:rsidRPr="005605A0" w:rsidTr="00776420">
        <w:trPr>
          <w:trHeight w:val="1440"/>
          <w:jc w:val="center"/>
        </w:trPr>
        <w:tc>
          <w:tcPr>
            <w:tcW w:w="7100"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уплаты акцизов на дизельное топливо, подлежащие распределению между бюджетами субъектов Российской Федер</w:t>
            </w:r>
            <w:r w:rsidRPr="005605A0">
              <w:rPr>
                <w:sz w:val="16"/>
                <w:szCs w:val="16"/>
              </w:rPr>
              <w:t>а</w:t>
            </w:r>
            <w:r w:rsidRPr="005605A0">
              <w:rPr>
                <w:sz w:val="16"/>
                <w:szCs w:val="16"/>
              </w:rPr>
              <w:t>ции и местными бюджетами с учетом установленных дифференц</w:t>
            </w:r>
            <w:r w:rsidRPr="005605A0">
              <w:rPr>
                <w:sz w:val="16"/>
                <w:szCs w:val="16"/>
              </w:rPr>
              <w:t>и</w:t>
            </w:r>
            <w:r w:rsidRPr="005605A0">
              <w:rPr>
                <w:sz w:val="16"/>
                <w:szCs w:val="16"/>
              </w:rPr>
              <w:t>рованных нормативов отчислений в местные бюджеты (по норм</w:t>
            </w:r>
            <w:r w:rsidRPr="005605A0">
              <w:rPr>
                <w:sz w:val="16"/>
                <w:szCs w:val="16"/>
              </w:rPr>
              <w:t>а</w:t>
            </w:r>
            <w:r w:rsidRPr="005605A0">
              <w:rPr>
                <w:sz w:val="16"/>
                <w:szCs w:val="16"/>
              </w:rPr>
              <w:t>тивам, установленным федеральным законом о федеральном бю</w:t>
            </w:r>
            <w:r w:rsidRPr="005605A0">
              <w:rPr>
                <w:sz w:val="16"/>
                <w:szCs w:val="16"/>
              </w:rPr>
              <w:t>д</w:t>
            </w:r>
            <w:r w:rsidRPr="005605A0">
              <w:rPr>
                <w:sz w:val="16"/>
                <w:szCs w:val="16"/>
              </w:rPr>
              <w:t>жете в целях формирования дорожных фондов субъектов Росси</w:t>
            </w:r>
            <w:r w:rsidRPr="005605A0">
              <w:rPr>
                <w:sz w:val="16"/>
                <w:szCs w:val="16"/>
              </w:rPr>
              <w:t>й</w:t>
            </w:r>
            <w:r w:rsidRPr="005605A0">
              <w:rPr>
                <w:sz w:val="16"/>
                <w:szCs w:val="16"/>
              </w:rPr>
              <w:t>ской Федерации)</w:t>
            </w:r>
          </w:p>
        </w:tc>
        <w:tc>
          <w:tcPr>
            <w:tcW w:w="659" w:type="dxa"/>
            <w:tcBorders>
              <w:top w:val="single" w:sz="4" w:space="0" w:color="auto"/>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single" w:sz="4" w:space="0" w:color="auto"/>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10302231010000110</w:t>
            </w:r>
          </w:p>
        </w:tc>
        <w:tc>
          <w:tcPr>
            <w:tcW w:w="1495" w:type="dxa"/>
            <w:tcBorders>
              <w:top w:val="single" w:sz="4" w:space="0" w:color="auto"/>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1 366 300,00</w:t>
            </w:r>
          </w:p>
        </w:tc>
        <w:tc>
          <w:tcPr>
            <w:tcW w:w="1411" w:type="dxa"/>
            <w:tcBorders>
              <w:top w:val="single" w:sz="4" w:space="0" w:color="auto"/>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299 426,49</w:t>
            </w:r>
          </w:p>
        </w:tc>
        <w:tc>
          <w:tcPr>
            <w:tcW w:w="1585" w:type="dxa"/>
            <w:tcBorders>
              <w:top w:val="single" w:sz="4" w:space="0" w:color="auto"/>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1 066 873,51</w:t>
            </w:r>
          </w:p>
        </w:tc>
      </w:tr>
      <w:tr w:rsidR="008243EF" w:rsidRPr="005605A0" w:rsidTr="00776420">
        <w:trPr>
          <w:trHeight w:val="1236"/>
          <w:jc w:val="center"/>
        </w:trPr>
        <w:tc>
          <w:tcPr>
            <w:tcW w:w="7100"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w:t>
            </w:r>
            <w:r w:rsidRPr="005605A0">
              <w:rPr>
                <w:sz w:val="16"/>
                <w:szCs w:val="16"/>
              </w:rPr>
              <w:t>а</w:t>
            </w:r>
            <w:r w:rsidRPr="005605A0">
              <w:rPr>
                <w:sz w:val="16"/>
                <w:szCs w:val="16"/>
              </w:rPr>
              <w:t>ции и местными бюджетами с учетом установленных дифференц</w:t>
            </w:r>
            <w:r w:rsidRPr="005605A0">
              <w:rPr>
                <w:sz w:val="16"/>
                <w:szCs w:val="16"/>
              </w:rPr>
              <w:t>и</w:t>
            </w:r>
            <w:r w:rsidRPr="005605A0">
              <w:rPr>
                <w:sz w:val="16"/>
                <w:szCs w:val="16"/>
              </w:rPr>
              <w:t>рованных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10302240010000110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7 800,00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2 100,05</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5 699,95</w:t>
            </w:r>
          </w:p>
        </w:tc>
      </w:tr>
      <w:tr w:rsidR="008243EF" w:rsidRPr="005605A0" w:rsidTr="00776420">
        <w:trPr>
          <w:trHeight w:val="164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w:t>
            </w:r>
            <w:r w:rsidRPr="005605A0">
              <w:rPr>
                <w:sz w:val="16"/>
                <w:szCs w:val="16"/>
              </w:rPr>
              <w:t>а</w:t>
            </w:r>
            <w:r w:rsidRPr="005605A0">
              <w:rPr>
                <w:sz w:val="16"/>
                <w:szCs w:val="16"/>
              </w:rPr>
              <w:t>ции и местными бюджетами с учетом установленных дифференц</w:t>
            </w:r>
            <w:r w:rsidRPr="005605A0">
              <w:rPr>
                <w:sz w:val="16"/>
                <w:szCs w:val="16"/>
              </w:rPr>
              <w:t>и</w:t>
            </w:r>
            <w:r w:rsidRPr="005605A0">
              <w:rPr>
                <w:sz w:val="16"/>
                <w:szCs w:val="16"/>
              </w:rPr>
              <w:t>рованных нормативов отчислений в местные бюджеты (по норм</w:t>
            </w:r>
            <w:r w:rsidRPr="005605A0">
              <w:rPr>
                <w:sz w:val="16"/>
                <w:szCs w:val="16"/>
              </w:rPr>
              <w:t>а</w:t>
            </w:r>
            <w:r w:rsidRPr="005605A0">
              <w:rPr>
                <w:sz w:val="16"/>
                <w:szCs w:val="16"/>
              </w:rPr>
              <w:t>тивам, установленным федеральным законом о федеральном бю</w:t>
            </w:r>
            <w:r w:rsidRPr="005605A0">
              <w:rPr>
                <w:sz w:val="16"/>
                <w:szCs w:val="16"/>
              </w:rPr>
              <w:t>д</w:t>
            </w:r>
            <w:r w:rsidRPr="005605A0">
              <w:rPr>
                <w:sz w:val="16"/>
                <w:szCs w:val="16"/>
              </w:rPr>
              <w:t>жете в целях формирования дорожных фондов субъектов Росси</w:t>
            </w:r>
            <w:r w:rsidRPr="005605A0">
              <w:rPr>
                <w:sz w:val="16"/>
                <w:szCs w:val="16"/>
              </w:rPr>
              <w:t>й</w:t>
            </w:r>
            <w:r w:rsidRPr="005605A0">
              <w:rPr>
                <w:sz w:val="16"/>
                <w:szCs w:val="16"/>
              </w:rPr>
              <w:t>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10302241010000110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7 800,00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2 100,05</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5 699,95</w:t>
            </w:r>
          </w:p>
        </w:tc>
      </w:tr>
      <w:tr w:rsidR="008243EF" w:rsidRPr="005605A0" w:rsidTr="00776420">
        <w:trPr>
          <w:trHeight w:val="1032"/>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уплаты акцизов на автомобильный бензин, подлежащие распределению между бюджетами субъектов Российской Федер</w:t>
            </w:r>
            <w:r w:rsidRPr="005605A0">
              <w:rPr>
                <w:sz w:val="16"/>
                <w:szCs w:val="16"/>
              </w:rPr>
              <w:t>а</w:t>
            </w:r>
            <w:r w:rsidRPr="005605A0">
              <w:rPr>
                <w:sz w:val="16"/>
                <w:szCs w:val="16"/>
              </w:rPr>
              <w:t>ции и местными бюджетами с учетом установленных дифференц</w:t>
            </w:r>
            <w:r w:rsidRPr="005605A0">
              <w:rPr>
                <w:sz w:val="16"/>
                <w:szCs w:val="16"/>
              </w:rPr>
              <w:t>и</w:t>
            </w:r>
            <w:r w:rsidRPr="005605A0">
              <w:rPr>
                <w:sz w:val="16"/>
                <w:szCs w:val="16"/>
              </w:rPr>
              <w:t>рованных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10302250010000110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1 797 300,00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419 146,83</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1 378 153,17</w:t>
            </w:r>
          </w:p>
        </w:tc>
      </w:tr>
      <w:tr w:rsidR="008243EF" w:rsidRPr="005605A0" w:rsidTr="00776420">
        <w:trPr>
          <w:trHeight w:val="164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уплаты акцизов на автомобильный бензин, подлежащие распределению между бюджетами субъектов Российской Федер</w:t>
            </w:r>
            <w:r w:rsidRPr="005605A0">
              <w:rPr>
                <w:sz w:val="16"/>
                <w:szCs w:val="16"/>
              </w:rPr>
              <w:t>а</w:t>
            </w:r>
            <w:r w:rsidRPr="005605A0">
              <w:rPr>
                <w:sz w:val="16"/>
                <w:szCs w:val="16"/>
              </w:rPr>
              <w:t>ции и местными бюджетами с учетом установленных дифференц</w:t>
            </w:r>
            <w:r w:rsidRPr="005605A0">
              <w:rPr>
                <w:sz w:val="16"/>
                <w:szCs w:val="16"/>
              </w:rPr>
              <w:t>и</w:t>
            </w:r>
            <w:r w:rsidRPr="005605A0">
              <w:rPr>
                <w:sz w:val="16"/>
                <w:szCs w:val="16"/>
              </w:rPr>
              <w:t>рованных нормативов отчислений в местные бюджеты (по норм</w:t>
            </w:r>
            <w:r w:rsidRPr="005605A0">
              <w:rPr>
                <w:sz w:val="16"/>
                <w:szCs w:val="16"/>
              </w:rPr>
              <w:t>а</w:t>
            </w:r>
            <w:r w:rsidRPr="005605A0">
              <w:rPr>
                <w:sz w:val="16"/>
                <w:szCs w:val="16"/>
              </w:rPr>
              <w:t>тивам, установленным федеральным законом о федеральном бю</w:t>
            </w:r>
            <w:r w:rsidRPr="005605A0">
              <w:rPr>
                <w:sz w:val="16"/>
                <w:szCs w:val="16"/>
              </w:rPr>
              <w:t>д</w:t>
            </w:r>
            <w:r w:rsidRPr="005605A0">
              <w:rPr>
                <w:sz w:val="16"/>
                <w:szCs w:val="16"/>
              </w:rPr>
              <w:t>жете в целях формирования дорожных фондов субъектов Росси</w:t>
            </w:r>
            <w:r w:rsidRPr="005605A0">
              <w:rPr>
                <w:sz w:val="16"/>
                <w:szCs w:val="16"/>
              </w:rPr>
              <w:t>й</w:t>
            </w:r>
            <w:r w:rsidRPr="005605A0">
              <w:rPr>
                <w:sz w:val="16"/>
                <w:szCs w:val="16"/>
              </w:rPr>
              <w:t>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10302251010000110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1 797 300,00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419 146,83</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1 378 153,17</w:t>
            </w:r>
          </w:p>
        </w:tc>
      </w:tr>
      <w:tr w:rsidR="008243EF" w:rsidRPr="005605A0" w:rsidTr="00776420">
        <w:trPr>
          <w:trHeight w:val="1032"/>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уплаты акцизов на прямогонный бензин, подлежащие распределению между бюджетами субъектов Российской Федер</w:t>
            </w:r>
            <w:r w:rsidRPr="005605A0">
              <w:rPr>
                <w:sz w:val="16"/>
                <w:szCs w:val="16"/>
              </w:rPr>
              <w:t>а</w:t>
            </w:r>
            <w:r w:rsidRPr="005605A0">
              <w:rPr>
                <w:sz w:val="16"/>
                <w:szCs w:val="16"/>
              </w:rPr>
              <w:t>ции и местными бюджетами с учетом установленных дифференц</w:t>
            </w:r>
            <w:r w:rsidRPr="005605A0">
              <w:rPr>
                <w:sz w:val="16"/>
                <w:szCs w:val="16"/>
              </w:rPr>
              <w:t>и</w:t>
            </w:r>
            <w:r w:rsidRPr="005605A0">
              <w:rPr>
                <w:sz w:val="16"/>
                <w:szCs w:val="16"/>
              </w:rPr>
              <w:t>рованных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10302260010000110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-195 800,00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-53 475,50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-142 324,50</w:t>
            </w:r>
          </w:p>
        </w:tc>
      </w:tr>
      <w:tr w:rsidR="008243EF" w:rsidRPr="005605A0" w:rsidTr="00776420">
        <w:trPr>
          <w:trHeight w:val="1440"/>
          <w:jc w:val="center"/>
        </w:trPr>
        <w:tc>
          <w:tcPr>
            <w:tcW w:w="7100"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уплаты акцизов на прямогонный бензин, подлежащие распределению между бюджетами субъектов Российской Федер</w:t>
            </w:r>
            <w:r w:rsidRPr="005605A0">
              <w:rPr>
                <w:sz w:val="16"/>
                <w:szCs w:val="16"/>
              </w:rPr>
              <w:t>а</w:t>
            </w:r>
            <w:r w:rsidRPr="005605A0">
              <w:rPr>
                <w:sz w:val="16"/>
                <w:szCs w:val="16"/>
              </w:rPr>
              <w:t>ции и местными бюджетами с учетом установленных дифференц</w:t>
            </w:r>
            <w:r w:rsidRPr="005605A0">
              <w:rPr>
                <w:sz w:val="16"/>
                <w:szCs w:val="16"/>
              </w:rPr>
              <w:t>и</w:t>
            </w:r>
            <w:r w:rsidRPr="005605A0">
              <w:rPr>
                <w:sz w:val="16"/>
                <w:szCs w:val="16"/>
              </w:rPr>
              <w:t>рованных нормативов отчислений в местные бюджеты (по норм</w:t>
            </w:r>
            <w:r w:rsidRPr="005605A0">
              <w:rPr>
                <w:sz w:val="16"/>
                <w:szCs w:val="16"/>
              </w:rPr>
              <w:t>а</w:t>
            </w:r>
            <w:r w:rsidRPr="005605A0">
              <w:rPr>
                <w:sz w:val="16"/>
                <w:szCs w:val="16"/>
              </w:rPr>
              <w:t>тивам, установленным федеральным законом о федеральном бю</w:t>
            </w:r>
            <w:r w:rsidRPr="005605A0">
              <w:rPr>
                <w:sz w:val="16"/>
                <w:szCs w:val="16"/>
              </w:rPr>
              <w:t>д</w:t>
            </w:r>
            <w:r w:rsidRPr="005605A0">
              <w:rPr>
                <w:sz w:val="16"/>
                <w:szCs w:val="16"/>
              </w:rPr>
              <w:t>жете в целях формирования дорожных фондов субъектов Росси</w:t>
            </w:r>
            <w:r w:rsidRPr="005605A0">
              <w:rPr>
                <w:sz w:val="16"/>
                <w:szCs w:val="16"/>
              </w:rPr>
              <w:t>й</w:t>
            </w:r>
            <w:r w:rsidRPr="005605A0">
              <w:rPr>
                <w:sz w:val="16"/>
                <w:szCs w:val="16"/>
              </w:rPr>
              <w:t>ской Федерации)</w:t>
            </w:r>
          </w:p>
        </w:tc>
        <w:tc>
          <w:tcPr>
            <w:tcW w:w="659" w:type="dxa"/>
            <w:tcBorders>
              <w:top w:val="single" w:sz="4" w:space="0" w:color="auto"/>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single" w:sz="4" w:space="0" w:color="auto"/>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10302261010000110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-195 800,00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-53 475,50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-142 324,50</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Федеральная налоговая служба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1 800 400,00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263 151,36</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1 537 248,64</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НАЛОГОВЫЕ И НЕНАЛОГОВЫЕ ДОХОДЫ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1 800 400,00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263 151,36</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1 537 248,64</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НАЛОГИ НА ПРИБЫЛЬ, ДОХОДЫ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10100000000000000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145 400,00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32 585,00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112 815,00</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Налог на доходы физических лиц</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10102000010000110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145 400,00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32 585,00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112 815,00</w:t>
            </w:r>
          </w:p>
        </w:tc>
      </w:tr>
      <w:tr w:rsidR="008243EF" w:rsidRPr="005605A0" w:rsidTr="00776420">
        <w:trPr>
          <w:trHeight w:val="1032"/>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5605A0">
              <w:rPr>
                <w:sz w:val="16"/>
                <w:szCs w:val="16"/>
              </w:rPr>
              <w:t>т</w:t>
            </w:r>
            <w:r w:rsidRPr="005605A0">
              <w:rPr>
                <w:sz w:val="16"/>
                <w:szCs w:val="16"/>
              </w:rPr>
              <w:t>вии со статьями 227, 227.1 и 228 Налогового кодекса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10102010010000110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143 400,00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32 585,00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110 815,00</w:t>
            </w:r>
          </w:p>
        </w:tc>
      </w:tr>
      <w:tr w:rsidR="008243EF" w:rsidRPr="005605A0" w:rsidTr="00776420">
        <w:trPr>
          <w:trHeight w:val="144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 на доходы физических лиц с доходов, полученных от осущ</w:t>
            </w:r>
            <w:r w:rsidRPr="005605A0">
              <w:rPr>
                <w:sz w:val="16"/>
                <w:szCs w:val="16"/>
              </w:rPr>
              <w:t>е</w:t>
            </w:r>
            <w:r w:rsidRPr="005605A0">
              <w:rPr>
                <w:sz w:val="16"/>
                <w:szCs w:val="16"/>
              </w:rPr>
              <w:t>ствления деятельности физическими лицами, зарегистрированными в качестве индивидуальных предпринимателей, нотариусов, зан</w:t>
            </w:r>
            <w:r w:rsidRPr="005605A0">
              <w:rPr>
                <w:sz w:val="16"/>
                <w:szCs w:val="16"/>
              </w:rPr>
              <w:t>и</w:t>
            </w:r>
            <w:r w:rsidRPr="005605A0">
              <w:rPr>
                <w:sz w:val="16"/>
                <w:szCs w:val="16"/>
              </w:rPr>
              <w:t>мающихся частной практикой, адвокатов, учредивших адвокатские кабинеты, и других лиц, занимающихся частной практикой в соо</w:t>
            </w:r>
            <w:r w:rsidRPr="005605A0">
              <w:rPr>
                <w:sz w:val="16"/>
                <w:szCs w:val="16"/>
              </w:rPr>
              <w:t>т</w:t>
            </w:r>
            <w:r w:rsidRPr="005605A0">
              <w:rPr>
                <w:sz w:val="16"/>
                <w:szCs w:val="16"/>
              </w:rPr>
              <w:t>ветствии со статьей 227 Налогового кодекса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10102020010000110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1 000,00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1 000,00</w:t>
            </w:r>
          </w:p>
        </w:tc>
      </w:tr>
      <w:tr w:rsidR="008243EF" w:rsidRPr="005605A0" w:rsidTr="00776420">
        <w:trPr>
          <w:trHeight w:val="62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 на доходы физических лиц с доходов, полученных физич</w:t>
            </w:r>
            <w:r w:rsidRPr="005605A0">
              <w:rPr>
                <w:sz w:val="16"/>
                <w:szCs w:val="16"/>
              </w:rPr>
              <w:t>е</w:t>
            </w:r>
            <w:r w:rsidRPr="005605A0">
              <w:rPr>
                <w:sz w:val="16"/>
                <w:szCs w:val="16"/>
              </w:rPr>
              <w:t>скими лицами в соответствии со статьей 228 Налогового кодекса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10102030010000110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1 000,00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1 000,00</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НАЛОГИ НА ИМУЩЕСТВО</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10600000000000000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1 655 000,00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230 566,36</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1 424 433,64</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 на имущество физических лиц</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10601000000000110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358 000,00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38 875,95</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319 124,05</w:t>
            </w:r>
          </w:p>
        </w:tc>
      </w:tr>
      <w:tr w:rsidR="008243EF" w:rsidRPr="005605A0" w:rsidTr="00776420">
        <w:trPr>
          <w:trHeight w:val="62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 на имущество физических лиц, взимаемый по ставкам, пр</w:t>
            </w:r>
            <w:r w:rsidRPr="005605A0">
              <w:rPr>
                <w:sz w:val="16"/>
                <w:szCs w:val="16"/>
              </w:rPr>
              <w:t>и</w:t>
            </w:r>
            <w:r w:rsidRPr="005605A0">
              <w:rPr>
                <w:sz w:val="16"/>
                <w:szCs w:val="16"/>
              </w:rPr>
              <w:t>меняемым к объектам налогообложения, расположенным в гран</w:t>
            </w:r>
            <w:r w:rsidRPr="005605A0">
              <w:rPr>
                <w:sz w:val="16"/>
                <w:szCs w:val="16"/>
              </w:rPr>
              <w:t>и</w:t>
            </w:r>
            <w:r w:rsidRPr="005605A0">
              <w:rPr>
                <w:sz w:val="16"/>
                <w:szCs w:val="16"/>
              </w:rPr>
              <w:t>цах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10601030100000110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358 000,00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38 875,95</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319 124,05</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Земельный налог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10606000000000110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1 297 000,00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191 690,41</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1 105 309,59</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Земельный налог с организаций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10606030000000110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255 000,00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107 492,39</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147 507,61</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Земельный налог с организаций, обладающих земельным участком, расположенным в границах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10606033100000110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255 000,00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107 492,39</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147 507,61</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Земельный налог с физических лиц</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10606040000000110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1 042 000,00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84 198,02</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957 801,98</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Земельный налог с физических лиц, обладающих земельным учас</w:t>
            </w:r>
            <w:r w:rsidRPr="005605A0">
              <w:rPr>
                <w:sz w:val="16"/>
                <w:szCs w:val="16"/>
              </w:rPr>
              <w:t>т</w:t>
            </w:r>
            <w:r w:rsidRPr="005605A0">
              <w:rPr>
                <w:sz w:val="16"/>
                <w:szCs w:val="16"/>
              </w:rPr>
              <w:t>ком, расположенным в границах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182</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10606043100000110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1 042 000,00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84 198,02</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957 801,98</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Администрация Боровёнковского сельского поселения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11 872 990,00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2 128 712,44</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10 148 277,56</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НАЛОГОВЫЕ И НЕНАЛОГОВЫЕ ДОХОДЫ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215 100,00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607 562,44</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11 537,56</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ГОСУДАРСТВЕННАЯ ПОШЛИНА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10800000000000000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2 310,00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7 690,00</w:t>
            </w:r>
          </w:p>
        </w:tc>
      </w:tr>
      <w:tr w:rsidR="008243EF" w:rsidRPr="005605A0" w:rsidTr="00776420">
        <w:trPr>
          <w:trHeight w:val="62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Государственная пошлина за совершение нотариальных действий (за исключением действий, совершаемых консульскими учрежд</w:t>
            </w:r>
            <w:r w:rsidRPr="005605A0">
              <w:rPr>
                <w:sz w:val="16"/>
                <w:szCs w:val="16"/>
              </w:rPr>
              <w:t>е</w:t>
            </w:r>
            <w:r w:rsidRPr="005605A0">
              <w:rPr>
                <w:sz w:val="16"/>
                <w:szCs w:val="16"/>
              </w:rPr>
              <w:t>ниями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10804000010000110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2 310,00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7 690,00</w:t>
            </w:r>
          </w:p>
        </w:tc>
      </w:tr>
      <w:tr w:rsidR="008243EF" w:rsidRPr="005605A0" w:rsidTr="00776420">
        <w:trPr>
          <w:trHeight w:val="1032"/>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Государственная пошлина за совершение нотариальных действий должностными лицами органов местного самоуправления, уполн</w:t>
            </w:r>
            <w:r w:rsidRPr="005605A0">
              <w:rPr>
                <w:sz w:val="16"/>
                <w:szCs w:val="16"/>
              </w:rPr>
              <w:t>о</w:t>
            </w:r>
            <w:r w:rsidRPr="005605A0">
              <w:rPr>
                <w:sz w:val="16"/>
                <w:szCs w:val="16"/>
              </w:rPr>
              <w:t>моченными в соответствии с законодательными актами Российской Федерации на совершение нотариальных действий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10804020010000110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10 000,00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2 310,00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7 690,00</w:t>
            </w:r>
          </w:p>
        </w:tc>
      </w:tr>
      <w:tr w:rsidR="008243EF" w:rsidRPr="005605A0" w:rsidTr="00776420">
        <w:trPr>
          <w:trHeight w:val="62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ИСПОЛЬЗОВАНИЯ ИМУЩЕСТВА, НАХОДЯЩ</w:t>
            </w:r>
            <w:r w:rsidRPr="005605A0">
              <w:rPr>
                <w:sz w:val="16"/>
                <w:szCs w:val="16"/>
              </w:rPr>
              <w:t>Е</w:t>
            </w:r>
            <w:r w:rsidRPr="005605A0">
              <w:rPr>
                <w:sz w:val="16"/>
                <w:szCs w:val="16"/>
              </w:rPr>
              <w:t>ГОСЯ В ГОСУДАРСТВЕННОЙ И МУНИЦИПАЛЬНОЙ СОБС</w:t>
            </w:r>
            <w:r w:rsidRPr="005605A0">
              <w:rPr>
                <w:sz w:val="16"/>
                <w:szCs w:val="16"/>
              </w:rPr>
              <w:t>Т</w:t>
            </w:r>
            <w:r w:rsidRPr="005605A0">
              <w:rPr>
                <w:sz w:val="16"/>
                <w:szCs w:val="16"/>
              </w:rPr>
              <w:t>ВЕННОСТИ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11100000000000000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5 100,00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1 252,44</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3 847,56</w:t>
            </w:r>
          </w:p>
        </w:tc>
      </w:tr>
      <w:tr w:rsidR="008243EF" w:rsidRPr="005605A0" w:rsidTr="00776420">
        <w:trPr>
          <w:trHeight w:val="1236"/>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w:t>
            </w:r>
            <w:r w:rsidRPr="005605A0">
              <w:rPr>
                <w:sz w:val="16"/>
                <w:szCs w:val="16"/>
              </w:rPr>
              <w:t>ь</w:t>
            </w:r>
            <w:r w:rsidRPr="005605A0">
              <w:rPr>
                <w:sz w:val="16"/>
                <w:szCs w:val="16"/>
              </w:rPr>
              <w:t>ных унитарных предприятий, в том числе казенных)</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11105000000000120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5 100,00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1 252,44</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3 847,56</w:t>
            </w:r>
          </w:p>
        </w:tc>
      </w:tr>
      <w:tr w:rsidR="008243EF" w:rsidRPr="005605A0" w:rsidTr="00776420">
        <w:trPr>
          <w:trHeight w:val="1236"/>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w:t>
            </w:r>
            <w:r w:rsidRPr="005605A0">
              <w:rPr>
                <w:sz w:val="16"/>
                <w:szCs w:val="16"/>
              </w:rPr>
              <w:t>д</w:t>
            </w:r>
            <w:r w:rsidRPr="005605A0">
              <w:rPr>
                <w:sz w:val="16"/>
                <w:szCs w:val="16"/>
              </w:rPr>
              <w:t>жетными фондами и созданных ими учреждений (за исключением имущества бюджетных и автономных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11105030000000120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5 100,00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1 252,44</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3 847,56</w:t>
            </w:r>
          </w:p>
        </w:tc>
      </w:tr>
      <w:tr w:rsidR="008243EF" w:rsidRPr="005605A0" w:rsidTr="00776420">
        <w:trPr>
          <w:trHeight w:val="1032"/>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11105035100000120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5 100,00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1 252,44</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3 847,56</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ДОХОДЫ ОТ ПРОДАЖИ МАТЕРИАЛЬНЫХ И НЕМАТЕР</w:t>
            </w:r>
            <w:r w:rsidRPr="005605A0">
              <w:rPr>
                <w:sz w:val="16"/>
                <w:szCs w:val="16"/>
              </w:rPr>
              <w:t>И</w:t>
            </w:r>
            <w:r w:rsidRPr="005605A0">
              <w:rPr>
                <w:sz w:val="16"/>
                <w:szCs w:val="16"/>
              </w:rPr>
              <w:t>АЛЬНЫХ АКТИВОВ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11400000000000000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200 000,00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604 000,00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продажи земельных участков, находящихся в государс</w:t>
            </w:r>
            <w:r w:rsidRPr="005605A0">
              <w:rPr>
                <w:sz w:val="16"/>
                <w:szCs w:val="16"/>
              </w:rPr>
              <w:t>т</w:t>
            </w:r>
            <w:r w:rsidRPr="005605A0">
              <w:rPr>
                <w:sz w:val="16"/>
                <w:szCs w:val="16"/>
              </w:rPr>
              <w:t>венной и муниципальной собственности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11406000000000430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200 000,00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604 000,00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62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продажи земельных участков, государственная собс</w:t>
            </w:r>
            <w:r w:rsidRPr="005605A0">
              <w:rPr>
                <w:sz w:val="16"/>
                <w:szCs w:val="16"/>
              </w:rPr>
              <w:t>т</w:t>
            </w:r>
            <w:r w:rsidRPr="005605A0">
              <w:rPr>
                <w:sz w:val="16"/>
                <w:szCs w:val="16"/>
              </w:rPr>
              <w:t>венность на которые разграничена (за исключением земельных участков бюджетных и автономных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11406020000000430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200 000,00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604 000,00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62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Доходы от продажи земельных участков, находящихся в собстве</w:t>
            </w:r>
            <w:r w:rsidRPr="005605A0">
              <w:rPr>
                <w:sz w:val="16"/>
                <w:szCs w:val="16"/>
              </w:rPr>
              <w:t>н</w:t>
            </w:r>
            <w:r w:rsidRPr="005605A0">
              <w:rPr>
                <w:sz w:val="16"/>
                <w:szCs w:val="16"/>
              </w:rPr>
              <w:t>ности сельских поселений (за исключением земельных участков муниципальных бюджетных и автономных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11406025100000430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200 000,00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604 000,00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БЕЗВОЗМЕЗДНЫЕ ПОСТУПЛЕНИЯ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20000000000000000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11 657 890,00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1 521 150,00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10 136 740,00</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БЕЗВОЗМЕЗДНЫЕ ПОСТУПЛЕНИЯ ОТ ДРУГИХ БЮДЖЕТОВ БЮДЖЕТНОЙ СИСТЕМЫ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20200000000000000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11 657 890,00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1 521 150,00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10 136 740,00</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Дотации бюджетам бюджетной системы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20210000000000150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7 469 400,00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1 454 000,00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6 015 400,00</w:t>
            </w:r>
          </w:p>
        </w:tc>
      </w:tr>
      <w:tr w:rsidR="008243EF" w:rsidRPr="005605A0" w:rsidTr="00776420">
        <w:trPr>
          <w:trHeight w:val="62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20216001000000150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7 469 400,00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1 454 000,00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6 015 400,00</w:t>
            </w:r>
          </w:p>
        </w:tc>
      </w:tr>
      <w:tr w:rsidR="008243EF" w:rsidRPr="005605A0" w:rsidTr="00776420">
        <w:trPr>
          <w:trHeight w:val="62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Дотации бюджетам сельских поселений на выравнивание бюдже</w:t>
            </w:r>
            <w:r w:rsidRPr="005605A0">
              <w:rPr>
                <w:sz w:val="16"/>
                <w:szCs w:val="16"/>
              </w:rPr>
              <w:t>т</w:t>
            </w:r>
            <w:r w:rsidRPr="005605A0">
              <w:rPr>
                <w:sz w:val="16"/>
                <w:szCs w:val="16"/>
              </w:rPr>
              <w:t>ной обеспеченности из бюджетов муниципальных районов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20216001100000150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7 469 400,00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1 454 000,00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6 015 400,00</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Субсидии бюджетам бюджетной системы Российской Федерации (межбюджетные субсидии)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20220000000000150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3 988 990,00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3 988 990,00</w:t>
            </w:r>
          </w:p>
        </w:tc>
      </w:tr>
      <w:tr w:rsidR="008243EF" w:rsidRPr="005605A0" w:rsidTr="00776420">
        <w:trPr>
          <w:trHeight w:val="828"/>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Субсидии бюджетам на софинансирование расходных обязательств субъектов Российской Федерации, связанных с реализацией фед</w:t>
            </w:r>
            <w:r w:rsidRPr="005605A0">
              <w:rPr>
                <w:sz w:val="16"/>
                <w:szCs w:val="16"/>
              </w:rPr>
              <w:t>е</w:t>
            </w:r>
            <w:r w:rsidRPr="005605A0">
              <w:rPr>
                <w:sz w:val="16"/>
                <w:szCs w:val="16"/>
              </w:rPr>
              <w:t>ральной целевой программы "Увековечение памяти погибших при защите Отечества на 2019 - 2024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20225299000000150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469 990,00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469 990,00</w:t>
            </w:r>
          </w:p>
        </w:tc>
      </w:tr>
      <w:tr w:rsidR="008243EF" w:rsidRPr="005605A0" w:rsidTr="00776420">
        <w:trPr>
          <w:trHeight w:val="1032"/>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Субсидии бюджетам сельских поселений на софинансирование расходных обязательств субъектов Российской Федерации, связа</w:t>
            </w:r>
            <w:r w:rsidRPr="005605A0">
              <w:rPr>
                <w:sz w:val="16"/>
                <w:szCs w:val="16"/>
              </w:rPr>
              <w:t>н</w:t>
            </w:r>
            <w:r w:rsidRPr="005605A0">
              <w:rPr>
                <w:sz w:val="16"/>
                <w:szCs w:val="16"/>
              </w:rPr>
              <w:t>ных с реализацией федеральной целевой программы "Увековечение памяти погибших при защите Отечества на 2019 - 2024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20225299100000150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469 990,00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469 990,00</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Прочие субсидии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20229999000000150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3 519 000,00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3 519 000,00</w:t>
            </w:r>
          </w:p>
        </w:tc>
      </w:tr>
      <w:tr w:rsidR="008243EF" w:rsidRPr="005605A0" w:rsidTr="00776420">
        <w:trPr>
          <w:trHeight w:val="26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Прочие субсидии бюджетам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20229999100000150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3 519 000,00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3 519 000,00</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Субвенции бюджетам бюджетной системы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20230000000000150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199 500,00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67 150,00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132 350,00</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Субвенции местным бюджетам на выполнение передаваемых по</w:t>
            </w:r>
            <w:r w:rsidRPr="005605A0">
              <w:rPr>
                <w:sz w:val="16"/>
                <w:szCs w:val="16"/>
              </w:rPr>
              <w:t>л</w:t>
            </w:r>
            <w:r w:rsidRPr="005605A0">
              <w:rPr>
                <w:sz w:val="16"/>
                <w:szCs w:val="16"/>
              </w:rPr>
              <w:t>номочий субъектов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20230024000000150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101 700,00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42 700,00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59 000,00</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Субвенции бюджетам сельских поселений на выполнение перед</w:t>
            </w:r>
            <w:r w:rsidRPr="005605A0">
              <w:rPr>
                <w:sz w:val="16"/>
                <w:szCs w:val="16"/>
              </w:rPr>
              <w:t>а</w:t>
            </w:r>
            <w:r w:rsidRPr="005605A0">
              <w:rPr>
                <w:sz w:val="16"/>
                <w:szCs w:val="16"/>
              </w:rPr>
              <w:t>ваемых полномочий субъектов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20230024100000150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101 700,00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42 700,00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59 000,00</w:t>
            </w:r>
          </w:p>
        </w:tc>
      </w:tr>
      <w:tr w:rsidR="008243EF" w:rsidRPr="005605A0" w:rsidTr="00776420">
        <w:trPr>
          <w:trHeight w:val="420"/>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dotted" w:sz="4" w:space="0" w:color="auto"/>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20235118000000150</w:t>
            </w:r>
          </w:p>
        </w:tc>
        <w:tc>
          <w:tcPr>
            <w:tcW w:w="1495"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97 800,00</w:t>
            </w:r>
          </w:p>
        </w:tc>
        <w:tc>
          <w:tcPr>
            <w:tcW w:w="1411"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24 450,00</w:t>
            </w:r>
          </w:p>
        </w:tc>
        <w:tc>
          <w:tcPr>
            <w:tcW w:w="1585"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73 350,00</w:t>
            </w:r>
          </w:p>
        </w:tc>
      </w:tr>
      <w:tr w:rsidR="008243EF" w:rsidRPr="005605A0" w:rsidTr="00776420">
        <w:trPr>
          <w:trHeight w:val="624"/>
          <w:jc w:val="center"/>
        </w:trPr>
        <w:tc>
          <w:tcPr>
            <w:tcW w:w="7100"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Субвенции бюджетам сельских поселений на осуществление пе</w:t>
            </w:r>
            <w:r w:rsidRPr="005605A0">
              <w:rPr>
                <w:sz w:val="16"/>
                <w:szCs w:val="16"/>
              </w:rPr>
              <w:t>р</w:t>
            </w:r>
            <w:r w:rsidRPr="005605A0">
              <w:rPr>
                <w:sz w:val="16"/>
                <w:szCs w:val="16"/>
              </w:rPr>
              <w:t>вичного воинского учета на территориях, где отсутствуют военные комиссариаты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w:t>
            </w:r>
          </w:p>
        </w:tc>
        <w:tc>
          <w:tcPr>
            <w:tcW w:w="62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2157" w:type="dxa"/>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20235118100000150</w:t>
            </w:r>
          </w:p>
        </w:tc>
        <w:tc>
          <w:tcPr>
            <w:tcW w:w="1495"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97 800,00</w:t>
            </w:r>
          </w:p>
        </w:tc>
        <w:tc>
          <w:tcPr>
            <w:tcW w:w="1411"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24 450,00</w:t>
            </w:r>
          </w:p>
        </w:tc>
        <w:tc>
          <w:tcPr>
            <w:tcW w:w="1585"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73 350,00</w:t>
            </w:r>
          </w:p>
        </w:tc>
      </w:tr>
    </w:tbl>
    <w:p w:rsidR="008243EF" w:rsidRPr="005605A0" w:rsidRDefault="008243EF" w:rsidP="008243EF">
      <w:pPr>
        <w:spacing w:line="240" w:lineRule="exact"/>
        <w:jc w:val="center"/>
        <w:rPr>
          <w:b/>
          <w:sz w:val="16"/>
          <w:szCs w:val="16"/>
        </w:rPr>
      </w:pPr>
    </w:p>
    <w:p w:rsidR="008243EF" w:rsidRPr="005605A0" w:rsidRDefault="008243EF" w:rsidP="008243EF">
      <w:pPr>
        <w:spacing w:line="240" w:lineRule="exact"/>
        <w:jc w:val="center"/>
        <w:rPr>
          <w:b/>
          <w:sz w:val="16"/>
          <w:szCs w:val="16"/>
        </w:rPr>
      </w:pPr>
      <w:r w:rsidRPr="005605A0">
        <w:rPr>
          <w:b/>
          <w:sz w:val="16"/>
          <w:szCs w:val="16"/>
        </w:rPr>
        <w:t>2. Расходы бюджета</w:t>
      </w:r>
    </w:p>
    <w:tbl>
      <w:tblPr>
        <w:tblW w:w="5000" w:type="pct"/>
        <w:jc w:val="center"/>
        <w:tblLayout w:type="fixed"/>
        <w:tblLook w:val="04A0"/>
      </w:tblPr>
      <w:tblGrid>
        <w:gridCol w:w="4280"/>
        <w:gridCol w:w="514"/>
        <w:gridCol w:w="524"/>
        <w:gridCol w:w="639"/>
        <w:gridCol w:w="490"/>
        <w:gridCol w:w="486"/>
        <w:gridCol w:w="571"/>
        <w:gridCol w:w="1082"/>
        <w:gridCol w:w="919"/>
        <w:gridCol w:w="1177"/>
      </w:tblGrid>
      <w:tr w:rsidR="008243EF" w:rsidRPr="005605A0" w:rsidTr="00776420">
        <w:trPr>
          <w:trHeight w:val="412"/>
          <w:jc w:val="center"/>
        </w:trPr>
        <w:tc>
          <w:tcPr>
            <w:tcW w:w="63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Наименование показателя</w:t>
            </w:r>
          </w:p>
        </w:tc>
        <w:tc>
          <w:tcPr>
            <w:tcW w:w="6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Код</w:t>
            </w:r>
            <w:r w:rsidRPr="005605A0">
              <w:rPr>
                <w:sz w:val="16"/>
                <w:szCs w:val="16"/>
              </w:rPr>
              <w:br/>
              <w:t>стро-</w:t>
            </w:r>
            <w:r w:rsidRPr="005605A0">
              <w:rPr>
                <w:sz w:val="16"/>
                <w:szCs w:val="16"/>
              </w:rPr>
              <w:br/>
              <w:t>ки</w:t>
            </w:r>
          </w:p>
        </w:tc>
        <w:tc>
          <w:tcPr>
            <w:tcW w:w="351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243EF" w:rsidRPr="005605A0" w:rsidRDefault="008243EF" w:rsidP="00776420">
            <w:pPr>
              <w:jc w:val="center"/>
              <w:rPr>
                <w:sz w:val="16"/>
                <w:szCs w:val="16"/>
              </w:rPr>
            </w:pPr>
            <w:r w:rsidRPr="005605A0">
              <w:rPr>
                <w:sz w:val="16"/>
                <w:szCs w:val="16"/>
              </w:rPr>
              <w:t>Код расхода по бюджетной класс</w:t>
            </w:r>
            <w:r w:rsidRPr="005605A0">
              <w:rPr>
                <w:sz w:val="16"/>
                <w:szCs w:val="16"/>
              </w:rPr>
              <w:t>и</w:t>
            </w:r>
            <w:r w:rsidRPr="005605A0">
              <w:rPr>
                <w:sz w:val="16"/>
                <w:szCs w:val="16"/>
              </w:rPr>
              <w:t>фикации</w:t>
            </w:r>
          </w:p>
        </w:tc>
        <w:tc>
          <w:tcPr>
            <w:tcW w:w="15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Утвержде</w:t>
            </w:r>
            <w:r w:rsidRPr="005605A0">
              <w:rPr>
                <w:sz w:val="16"/>
                <w:szCs w:val="16"/>
              </w:rPr>
              <w:t>н</w:t>
            </w:r>
            <w:r w:rsidRPr="005605A0">
              <w:rPr>
                <w:sz w:val="16"/>
                <w:szCs w:val="16"/>
              </w:rPr>
              <w:t>ные бю</w:t>
            </w:r>
            <w:r w:rsidRPr="005605A0">
              <w:rPr>
                <w:sz w:val="16"/>
                <w:szCs w:val="16"/>
              </w:rPr>
              <w:t>д</w:t>
            </w:r>
            <w:r w:rsidRPr="005605A0">
              <w:rPr>
                <w:sz w:val="16"/>
                <w:szCs w:val="16"/>
              </w:rPr>
              <w:t>жетные назначения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Исполн</w:t>
            </w:r>
            <w:r w:rsidRPr="005605A0">
              <w:rPr>
                <w:sz w:val="16"/>
                <w:szCs w:val="16"/>
              </w:rPr>
              <w:t>е</w:t>
            </w:r>
            <w:r w:rsidRPr="005605A0">
              <w:rPr>
                <w:sz w:val="16"/>
                <w:szCs w:val="16"/>
              </w:rPr>
              <w:t>но</w:t>
            </w:r>
          </w:p>
        </w:tc>
        <w:tc>
          <w:tcPr>
            <w:tcW w:w="16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Неисполне</w:t>
            </w:r>
            <w:r w:rsidRPr="005605A0">
              <w:rPr>
                <w:sz w:val="16"/>
                <w:szCs w:val="16"/>
              </w:rPr>
              <w:t>н</w:t>
            </w:r>
            <w:r w:rsidRPr="005605A0">
              <w:rPr>
                <w:sz w:val="16"/>
                <w:szCs w:val="16"/>
              </w:rPr>
              <w:t>ные назнач</w:t>
            </w:r>
            <w:r w:rsidRPr="005605A0">
              <w:rPr>
                <w:sz w:val="16"/>
                <w:szCs w:val="16"/>
              </w:rPr>
              <w:t>е</w:t>
            </w:r>
            <w:r w:rsidRPr="005605A0">
              <w:rPr>
                <w:sz w:val="16"/>
                <w:szCs w:val="16"/>
              </w:rPr>
              <w:t>ния</w:t>
            </w:r>
          </w:p>
        </w:tc>
      </w:tr>
      <w:tr w:rsidR="008243EF" w:rsidRPr="005605A0" w:rsidTr="00776420">
        <w:trPr>
          <w:trHeight w:val="412"/>
          <w:jc w:val="center"/>
        </w:trPr>
        <w:tc>
          <w:tcPr>
            <w:tcW w:w="6391"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3510" w:type="dxa"/>
            <w:gridSpan w:val="5"/>
            <w:vMerge/>
            <w:tcBorders>
              <w:top w:val="single" w:sz="4" w:space="0" w:color="auto"/>
              <w:left w:val="single" w:sz="4" w:space="0" w:color="auto"/>
              <w:bottom w:val="single" w:sz="4" w:space="0" w:color="000000"/>
              <w:right w:val="single" w:sz="4" w:space="0" w:color="000000"/>
            </w:tcBorders>
            <w:vAlign w:val="center"/>
            <w:hideMark/>
          </w:tcPr>
          <w:p w:rsidR="008243EF" w:rsidRPr="005605A0" w:rsidRDefault="008243EF" w:rsidP="00776420">
            <w:pPr>
              <w:rPr>
                <w:sz w:val="16"/>
                <w:szCs w:val="16"/>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r>
      <w:tr w:rsidR="008243EF" w:rsidRPr="005605A0" w:rsidTr="00776420">
        <w:trPr>
          <w:trHeight w:val="412"/>
          <w:jc w:val="center"/>
        </w:trPr>
        <w:tc>
          <w:tcPr>
            <w:tcW w:w="6391"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3510" w:type="dxa"/>
            <w:gridSpan w:val="5"/>
            <w:vMerge/>
            <w:tcBorders>
              <w:top w:val="single" w:sz="4" w:space="0" w:color="auto"/>
              <w:left w:val="single" w:sz="4" w:space="0" w:color="auto"/>
              <w:bottom w:val="single" w:sz="4" w:space="0" w:color="000000"/>
              <w:right w:val="single" w:sz="4" w:space="0" w:color="000000"/>
            </w:tcBorders>
            <w:vAlign w:val="center"/>
            <w:hideMark/>
          </w:tcPr>
          <w:p w:rsidR="008243EF" w:rsidRPr="005605A0" w:rsidRDefault="008243EF" w:rsidP="00776420">
            <w:pPr>
              <w:rPr>
                <w:sz w:val="16"/>
                <w:szCs w:val="16"/>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r>
      <w:tr w:rsidR="008243EF" w:rsidRPr="005605A0" w:rsidTr="00776420">
        <w:trPr>
          <w:trHeight w:val="276"/>
          <w:jc w:val="center"/>
        </w:trPr>
        <w:tc>
          <w:tcPr>
            <w:tcW w:w="6391" w:type="dxa"/>
            <w:tcBorders>
              <w:top w:val="nil"/>
              <w:left w:val="single" w:sz="4" w:space="0" w:color="auto"/>
              <w:bottom w:val="single" w:sz="4"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1</w:t>
            </w:r>
          </w:p>
        </w:tc>
        <w:tc>
          <w:tcPr>
            <w:tcW w:w="659"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2</w:t>
            </w:r>
          </w:p>
        </w:tc>
        <w:tc>
          <w:tcPr>
            <w:tcW w:w="3510" w:type="dxa"/>
            <w:gridSpan w:val="5"/>
            <w:tcBorders>
              <w:top w:val="single" w:sz="4" w:space="0" w:color="auto"/>
              <w:left w:val="nil"/>
              <w:bottom w:val="single" w:sz="8" w:space="0" w:color="auto"/>
              <w:right w:val="single" w:sz="4" w:space="0" w:color="000000"/>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3</w:t>
            </w:r>
          </w:p>
        </w:tc>
        <w:tc>
          <w:tcPr>
            <w:tcW w:w="1524"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4</w:t>
            </w:r>
          </w:p>
        </w:tc>
        <w:tc>
          <w:tcPr>
            <w:tcW w:w="1276"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5</w:t>
            </w:r>
          </w:p>
        </w:tc>
        <w:tc>
          <w:tcPr>
            <w:tcW w:w="1669"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бюджета - всего</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3510" w:type="dxa"/>
            <w:gridSpan w:val="5"/>
            <w:tcBorders>
              <w:top w:val="single" w:sz="8"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х</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18 103 690,00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3 065 452,14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15 038 237,86</w:t>
            </w:r>
          </w:p>
        </w:tc>
      </w:tr>
      <w:tr w:rsidR="008243EF" w:rsidRPr="005605A0" w:rsidTr="00776420">
        <w:trPr>
          <w:trHeight w:val="255"/>
          <w:jc w:val="center"/>
        </w:trPr>
        <w:tc>
          <w:tcPr>
            <w:tcW w:w="6391" w:type="dxa"/>
            <w:tcBorders>
              <w:top w:val="nil"/>
              <w:left w:val="single" w:sz="4" w:space="0" w:color="auto"/>
              <w:bottom w:val="nil"/>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в том числе:</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 </w:t>
            </w:r>
          </w:p>
        </w:tc>
        <w:tc>
          <w:tcPr>
            <w:tcW w:w="3510" w:type="dxa"/>
            <w:gridSpan w:val="5"/>
            <w:tcBorders>
              <w:top w:val="single" w:sz="4"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 </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 </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Администрация Боровёнковского сельского поселения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18 103 690,00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3 065 452,14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15 038 237,86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ОБЩЕГОСУДАРСТВЕННЫЕ ВОПРОСЫ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5 359 127,00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1 061 348,56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4 297 778,44</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Функционирование высшего должностного лица субъекта Российской Федерации и муниципального образования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0102</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714 922,00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122 896,56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592 025,44</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Непрограммное направление расходов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0102</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714 922,00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122 896,56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592 025,44</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Глава муниципального образования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0102</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714 922,00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122 896,56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592 025,44</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на выплаты персоналу в целях обеспечения в</w:t>
            </w:r>
            <w:r w:rsidRPr="005605A0">
              <w:rPr>
                <w:sz w:val="16"/>
                <w:szCs w:val="16"/>
              </w:rPr>
              <w:t>ы</w:t>
            </w:r>
            <w:r w:rsidRPr="005605A0">
              <w:rPr>
                <w:sz w:val="16"/>
                <w:szCs w:val="16"/>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0102</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714 922,00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122 896,56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592 025,44</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на выплаты персоналу государственных (мун</w:t>
            </w:r>
            <w:r w:rsidRPr="005605A0">
              <w:rPr>
                <w:sz w:val="16"/>
                <w:szCs w:val="16"/>
              </w:rPr>
              <w:t>и</w:t>
            </w:r>
            <w:r w:rsidRPr="005605A0">
              <w:rPr>
                <w:sz w:val="16"/>
                <w:szCs w:val="16"/>
              </w:rPr>
              <w:t>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0102</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714 922,00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122 896,56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592 025,44</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Фонд оплаты труда государственных (муниципальных)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0102</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121</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519 301,00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98 194,60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421 106,40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выплаты персоналу государственных (муниципал</w:t>
            </w:r>
            <w:r w:rsidRPr="005605A0">
              <w:rPr>
                <w:sz w:val="16"/>
                <w:szCs w:val="16"/>
              </w:rPr>
              <w:t>ь</w:t>
            </w:r>
            <w:r w:rsidRPr="005605A0">
              <w:rPr>
                <w:sz w:val="16"/>
                <w:szCs w:val="16"/>
              </w:rPr>
              <w:t>ных) органов, за исключением фонда оплаты труда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0102</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122</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40 000,00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Взносы по обязательному социальному страхованию на выплаты денежного содержания и иные выплаты работн</w:t>
            </w:r>
            <w:r w:rsidRPr="005605A0">
              <w:rPr>
                <w:sz w:val="16"/>
                <w:szCs w:val="16"/>
              </w:rPr>
              <w:t>и</w:t>
            </w:r>
            <w:r w:rsidRPr="005605A0">
              <w:rPr>
                <w:sz w:val="16"/>
                <w:szCs w:val="16"/>
              </w:rPr>
              <w:t>кам государственных (муниципальных)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0102</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129</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155 621,00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24 701,96</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130 919,04</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Функционирование Правительства Российской Федер</w:t>
            </w:r>
            <w:r w:rsidRPr="005605A0">
              <w:rPr>
                <w:sz w:val="16"/>
                <w:szCs w:val="16"/>
              </w:rPr>
              <w:t>а</w:t>
            </w:r>
            <w:r w:rsidRPr="005605A0">
              <w:rPr>
                <w:sz w:val="16"/>
                <w:szCs w:val="16"/>
              </w:rPr>
              <w:t>ции, высших исполнительных органов государственной власти субъектов Российской Федерации, местных адм</w:t>
            </w:r>
            <w:r w:rsidRPr="005605A0">
              <w:rPr>
                <w:sz w:val="16"/>
                <w:szCs w:val="16"/>
              </w:rPr>
              <w:t>и</w:t>
            </w:r>
            <w:r w:rsidRPr="005605A0">
              <w:rPr>
                <w:sz w:val="16"/>
                <w:szCs w:val="16"/>
              </w:rPr>
              <w:t>нистраций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4 449 275,00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905 680,00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3 543 595,00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"Развитие информационного общества Бор</w:t>
            </w:r>
            <w:r w:rsidRPr="005605A0">
              <w:rPr>
                <w:sz w:val="16"/>
                <w:szCs w:val="16"/>
              </w:rPr>
              <w:t>о</w:t>
            </w:r>
            <w:r w:rsidRPr="005605A0">
              <w:rPr>
                <w:sz w:val="16"/>
                <w:szCs w:val="16"/>
              </w:rPr>
              <w:t>вёнковского сельского поселения"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216 000,00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126 803,36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89 196,64</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"Создание условий для развития информатизации и сопровождения программного ко</w:t>
            </w:r>
            <w:r w:rsidRPr="005605A0">
              <w:rPr>
                <w:sz w:val="16"/>
                <w:szCs w:val="16"/>
              </w:rPr>
              <w:t>м</w:t>
            </w:r>
            <w:r w:rsidRPr="005605A0">
              <w:rPr>
                <w:sz w:val="16"/>
                <w:szCs w:val="16"/>
              </w:rPr>
              <w:t>плекса"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65 700,00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8 705,36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56 994,64</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65 700,00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8 705,36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56 994,64</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65 700,00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8 705,36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56 994,64</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65 700,00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8 705,36</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56 994,64</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"Обеспечение безопасности и</w:t>
            </w:r>
            <w:r w:rsidRPr="005605A0">
              <w:rPr>
                <w:sz w:val="16"/>
                <w:szCs w:val="16"/>
              </w:rPr>
              <w:t>н</w:t>
            </w:r>
            <w:r w:rsidRPr="005605A0">
              <w:rPr>
                <w:sz w:val="16"/>
                <w:szCs w:val="16"/>
              </w:rPr>
              <w:t>формационной телекоммуникационной инфраструктуры"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0900300000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23 700,00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23 700,00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0900300000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23 700,00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23 700,00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0900300000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23 700,00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23 700,00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0900300000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23 700,00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23 700,00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"Эффективное и бесперебойное функционирование деятельности администрации"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0900400000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126 600,00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118 098,00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8 502,00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0900400000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126 600,00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118 098,00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8 502,00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0900400000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126 600,00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118 098,00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8 502,00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0900400000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126 600,00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118 098,00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8 502,00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"Реформирование и развитие системы муниц</w:t>
            </w:r>
            <w:r w:rsidRPr="005605A0">
              <w:rPr>
                <w:sz w:val="16"/>
                <w:szCs w:val="16"/>
              </w:rPr>
              <w:t>и</w:t>
            </w:r>
            <w:r w:rsidRPr="005605A0">
              <w:rPr>
                <w:sz w:val="16"/>
                <w:szCs w:val="16"/>
              </w:rPr>
              <w:t>пального управления в Боровёнковском сельском посел</w:t>
            </w:r>
            <w:r w:rsidRPr="005605A0">
              <w:rPr>
                <w:sz w:val="16"/>
                <w:szCs w:val="16"/>
              </w:rPr>
              <w:t>е</w:t>
            </w:r>
            <w:r w:rsidRPr="005605A0">
              <w:rPr>
                <w:sz w:val="16"/>
                <w:szCs w:val="16"/>
              </w:rPr>
              <w:t>нии на 2021-2023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"Обеспечение устойчивого разв</w:t>
            </w:r>
            <w:r w:rsidRPr="005605A0">
              <w:rPr>
                <w:sz w:val="16"/>
                <w:szCs w:val="16"/>
              </w:rPr>
              <w:t>и</w:t>
            </w:r>
            <w:r w:rsidRPr="005605A0">
              <w:rPr>
                <w:sz w:val="16"/>
                <w:szCs w:val="16"/>
              </w:rPr>
              <w:t>тия кадрового потенциала и повышение эффективности муниципальной службы"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Профессиональная подготовка и повышение квалифик</w:t>
            </w:r>
            <w:r w:rsidRPr="005605A0">
              <w:rPr>
                <w:sz w:val="16"/>
                <w:szCs w:val="16"/>
              </w:rPr>
              <w:t>а</w:t>
            </w:r>
            <w:r w:rsidRPr="005605A0">
              <w:rPr>
                <w:sz w:val="16"/>
                <w:szCs w:val="16"/>
              </w:rPr>
              <w:t>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на выплаты персоналу в целях обеспечения в</w:t>
            </w:r>
            <w:r w:rsidRPr="005605A0">
              <w:rPr>
                <w:sz w:val="16"/>
                <w:szCs w:val="16"/>
              </w:rPr>
              <w:t>ы</w:t>
            </w:r>
            <w:r w:rsidRPr="005605A0">
              <w:rPr>
                <w:sz w:val="16"/>
                <w:szCs w:val="16"/>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на выплаты персоналу государственных (мун</w:t>
            </w:r>
            <w:r w:rsidRPr="005605A0">
              <w:rPr>
                <w:sz w:val="16"/>
                <w:szCs w:val="16"/>
              </w:rPr>
              <w:t>и</w:t>
            </w:r>
            <w:r w:rsidRPr="005605A0">
              <w:rPr>
                <w:sz w:val="16"/>
                <w:szCs w:val="16"/>
              </w:rPr>
              <w:t>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8 300,00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выплаты персоналу государственных (муниципал</w:t>
            </w:r>
            <w:r w:rsidRPr="005605A0">
              <w:rPr>
                <w:sz w:val="16"/>
                <w:szCs w:val="16"/>
              </w:rPr>
              <w:t>ь</w:t>
            </w:r>
            <w:r w:rsidRPr="005605A0">
              <w:rPr>
                <w:sz w:val="16"/>
                <w:szCs w:val="16"/>
              </w:rPr>
              <w:t>ных) органов, за исключением фонда оплаты труда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122</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8 300,00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8 300,00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Непрограммное направление расходов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4 224 975,00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778 876,64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3 446 098,36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Центральный аппарат местной администрации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4 123 275,00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760 776,64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3 362 498,36</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на выплаты персоналу в целях обеспечения в</w:t>
            </w:r>
            <w:r w:rsidRPr="005605A0">
              <w:rPr>
                <w:sz w:val="16"/>
                <w:szCs w:val="16"/>
              </w:rPr>
              <w:t>ы</w:t>
            </w:r>
            <w:r w:rsidRPr="005605A0">
              <w:rPr>
                <w:sz w:val="16"/>
                <w:szCs w:val="16"/>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3 649 637,00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596 569,43</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3 053 067,57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на выплаты персоналу государственных (мун</w:t>
            </w:r>
            <w:r w:rsidRPr="005605A0">
              <w:rPr>
                <w:sz w:val="16"/>
                <w:szCs w:val="16"/>
              </w:rPr>
              <w:t>и</w:t>
            </w:r>
            <w:r w:rsidRPr="005605A0">
              <w:rPr>
                <w:sz w:val="16"/>
                <w:szCs w:val="16"/>
              </w:rPr>
              <w:t>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3 649 637,00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596 569,43</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3 053 067,57</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Фонд оплаты труда государственных (муниципальных)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121</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2 688 817,00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479 227,14</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2 209 589,86</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выплаты персоналу государственных (муниципал</w:t>
            </w:r>
            <w:r w:rsidRPr="005605A0">
              <w:rPr>
                <w:sz w:val="16"/>
                <w:szCs w:val="16"/>
              </w:rPr>
              <w:t>ь</w:t>
            </w:r>
            <w:r w:rsidRPr="005605A0">
              <w:rPr>
                <w:sz w:val="16"/>
                <w:szCs w:val="16"/>
              </w:rPr>
              <w:t>ных) органов, за исключением фонда оплаты труда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122</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160 000,00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160 000,00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Взносы по обязательному социальному страхованию на выплаты денежного содержания и иные выплаты работн</w:t>
            </w:r>
            <w:r w:rsidRPr="005605A0">
              <w:rPr>
                <w:sz w:val="16"/>
                <w:szCs w:val="16"/>
              </w:rPr>
              <w:t>и</w:t>
            </w:r>
            <w:r w:rsidRPr="005605A0">
              <w:rPr>
                <w:sz w:val="16"/>
                <w:szCs w:val="16"/>
              </w:rPr>
              <w:t>кам государственных (муниципальных)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129</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800 820,00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117 342,29</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683 477,71</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472 477,00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164 207,21</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308 269,79</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472 477,00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164 207,21</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308 269,79</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223 177,00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53 387,34</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169 789,66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энергетических ресурсов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247</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249 300,00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110 819,87</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138 480,13</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бюджетные ассигнования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800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1 161,00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1 161,00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Уплата налогов, сборов и иных платежей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1 161,00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1 161,00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Уплата прочих налогов, сборов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9900010020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852</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1 161,00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1 161,00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Содержание штатных единиц, осуществляющих переда</w:t>
            </w:r>
            <w:r w:rsidRPr="005605A0">
              <w:rPr>
                <w:sz w:val="16"/>
                <w:szCs w:val="16"/>
              </w:rPr>
              <w:t>н</w:t>
            </w:r>
            <w:r w:rsidRPr="005605A0">
              <w:rPr>
                <w:sz w:val="16"/>
                <w:szCs w:val="16"/>
              </w:rPr>
              <w:t>ные отдельные государственные полномочия области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9900070280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101 700,00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18 100,00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83 600,00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на выплаты персоналу в целях обеспечения в</w:t>
            </w:r>
            <w:r w:rsidRPr="005605A0">
              <w:rPr>
                <w:sz w:val="16"/>
                <w:szCs w:val="16"/>
              </w:rPr>
              <w:t>ы</w:t>
            </w:r>
            <w:r w:rsidRPr="005605A0">
              <w:rPr>
                <w:sz w:val="16"/>
                <w:szCs w:val="16"/>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9900070280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98 700,00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16 449,98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82 250,02</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на выплаты персоналу государственных (мун</w:t>
            </w:r>
            <w:r w:rsidRPr="005605A0">
              <w:rPr>
                <w:sz w:val="16"/>
                <w:szCs w:val="16"/>
              </w:rPr>
              <w:t>и</w:t>
            </w:r>
            <w:r w:rsidRPr="005605A0">
              <w:rPr>
                <w:sz w:val="16"/>
                <w:szCs w:val="16"/>
              </w:rPr>
              <w:t>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9900070280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98 700,00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16 449,98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82 250,02</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Фонд оплаты труда государственных (муниципальных)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9900070280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121</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75 806,45</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12 634,40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63 172,05</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Взносы по обязательному социальному страхованию на выплаты денежного содержания и иные выплаты работн</w:t>
            </w:r>
            <w:r w:rsidRPr="005605A0">
              <w:rPr>
                <w:sz w:val="16"/>
                <w:szCs w:val="16"/>
              </w:rPr>
              <w:t>и</w:t>
            </w:r>
            <w:r w:rsidRPr="005605A0">
              <w:rPr>
                <w:sz w:val="16"/>
                <w:szCs w:val="16"/>
              </w:rPr>
              <w:t>кам государственных (муниципальных)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9900070280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129</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22 893,55</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3 815,58</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19 077,97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9900070280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1 650,02</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1 349,98</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9900070280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1 650,02</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1 349,98</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9900070280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энергетических ресурсов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0104</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9900070280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247</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1 650,02</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349,98</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Обеспечение деятельности финансовых, налоговых и т</w:t>
            </w:r>
            <w:r w:rsidRPr="005605A0">
              <w:rPr>
                <w:sz w:val="16"/>
                <w:szCs w:val="16"/>
              </w:rPr>
              <w:t>а</w:t>
            </w:r>
            <w:r w:rsidRPr="005605A0">
              <w:rPr>
                <w:sz w:val="16"/>
                <w:szCs w:val="16"/>
              </w:rPr>
              <w:t>моженных органов и органов финансового (финансово-бюджетного) надзора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0106</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58 500,00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14 625,00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43 875,00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Непрограммное направление расходов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0106</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58 500,00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14 625,00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43 875,00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Осуществление внешнего муниципального финансового контроля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0106</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9900080010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58 500,00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14 625,00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43 875,00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Межбюджетные трансферты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0106</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9900080010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500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58 500,00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14 625,00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43 875,00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межбюджетные трансферты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0106</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9900080010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540</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58 500,00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14 625,00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43 875,00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Другие общегосударственные вопросы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136 430,00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18 147,00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118 283,00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"Управление муниципальным имуществом Боровёнковского сельского поселения на 2018-2022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98 000,00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98 000,00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"Обеспечение эффективного и</w:t>
            </w:r>
            <w:r w:rsidRPr="005605A0">
              <w:rPr>
                <w:sz w:val="16"/>
                <w:szCs w:val="16"/>
              </w:rPr>
              <w:t>с</w:t>
            </w:r>
            <w:r w:rsidRPr="005605A0">
              <w:rPr>
                <w:sz w:val="16"/>
                <w:szCs w:val="16"/>
              </w:rPr>
              <w:t>пользования муниципального имущества"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12 000,00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12 000,00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"Осуществление регистрации пр</w:t>
            </w:r>
            <w:r w:rsidRPr="005605A0">
              <w:rPr>
                <w:sz w:val="16"/>
                <w:szCs w:val="16"/>
              </w:rPr>
              <w:t>а</w:t>
            </w:r>
            <w:r w:rsidRPr="005605A0">
              <w:rPr>
                <w:sz w:val="16"/>
                <w:szCs w:val="16"/>
              </w:rPr>
              <w:t>ва муниципальной собственности на объекты недвижим</w:t>
            </w:r>
            <w:r w:rsidRPr="005605A0">
              <w:rPr>
                <w:sz w:val="16"/>
                <w:szCs w:val="16"/>
              </w:rPr>
              <w:t>о</w:t>
            </w:r>
            <w:r w:rsidRPr="005605A0">
              <w:rPr>
                <w:sz w:val="16"/>
                <w:szCs w:val="16"/>
              </w:rPr>
              <w:t>го имущества"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36 000,00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36 000,00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36 000,00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36 000,00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36 000,00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36 000,00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36 000,00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36 000,00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"Осуществление государственного кадастрового учета и государственной регистрации прин</w:t>
            </w:r>
            <w:r w:rsidRPr="005605A0">
              <w:rPr>
                <w:sz w:val="16"/>
                <w:szCs w:val="16"/>
              </w:rPr>
              <w:t>я</w:t>
            </w:r>
            <w:r w:rsidRPr="005605A0">
              <w:rPr>
                <w:sz w:val="16"/>
                <w:szCs w:val="16"/>
              </w:rPr>
              <w:t>тия на учёт бесхозяйного имущества"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0700300000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0700300000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0700300000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0700300000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50 000,00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"Развитие информационного общества Бор</w:t>
            </w:r>
            <w:r w:rsidRPr="005605A0">
              <w:rPr>
                <w:sz w:val="16"/>
                <w:szCs w:val="16"/>
              </w:rPr>
              <w:t>о</w:t>
            </w:r>
            <w:r w:rsidRPr="005605A0">
              <w:rPr>
                <w:sz w:val="16"/>
                <w:szCs w:val="16"/>
              </w:rPr>
              <w:t>вёнковского сельского поселения"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20 850,00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13 752,00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7 098,00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"Обеспечение информационной открытости деятельности органов местного самоуправл</w:t>
            </w:r>
            <w:r w:rsidRPr="005605A0">
              <w:rPr>
                <w:sz w:val="16"/>
                <w:szCs w:val="16"/>
              </w:rPr>
              <w:t>е</w:t>
            </w:r>
            <w:r w:rsidRPr="005605A0">
              <w:rPr>
                <w:sz w:val="16"/>
                <w:szCs w:val="16"/>
              </w:rPr>
              <w:t>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20 850,00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13 752,00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7 098,00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Обеспечение публикации официальной информации в печатных средствах массовой информации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0900100910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7 850,00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752,00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7 098,00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0900100910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7 850,00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752,00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7 098,00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0900100910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7 850,00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752,00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7 098,00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0900100910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7 850,00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752,00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7 098,00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Обеспечение работоспособности официального сайта муниципального образования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0900100920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13 000,00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0900100920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13 000,00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0900100920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13 000,00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0900100920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13 000,00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13 000,00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"Реформирование и развитие системы муниц</w:t>
            </w:r>
            <w:r w:rsidRPr="005605A0">
              <w:rPr>
                <w:sz w:val="16"/>
                <w:szCs w:val="16"/>
              </w:rPr>
              <w:t>и</w:t>
            </w:r>
            <w:r w:rsidRPr="005605A0">
              <w:rPr>
                <w:sz w:val="16"/>
                <w:szCs w:val="16"/>
              </w:rPr>
              <w:t>пального управления в Боровёнковском сельском посел</w:t>
            </w:r>
            <w:r w:rsidRPr="005605A0">
              <w:rPr>
                <w:sz w:val="16"/>
                <w:szCs w:val="16"/>
              </w:rPr>
              <w:t>е</w:t>
            </w:r>
            <w:r w:rsidRPr="005605A0">
              <w:rPr>
                <w:sz w:val="16"/>
                <w:szCs w:val="16"/>
              </w:rPr>
              <w:t>нии на 2021-2023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17 580,00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4 395,00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13 185,00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"Обеспечение устойчивого разв</w:t>
            </w:r>
            <w:r w:rsidRPr="005605A0">
              <w:rPr>
                <w:sz w:val="16"/>
                <w:szCs w:val="16"/>
              </w:rPr>
              <w:t>и</w:t>
            </w:r>
            <w:r w:rsidRPr="005605A0">
              <w:rPr>
                <w:sz w:val="16"/>
                <w:szCs w:val="16"/>
              </w:rPr>
              <w:t>тия кадрового потенциала и повышение эффективности муниципальной службы"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17 580,00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4 395,00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13 185,00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Обеспечение взаимодействия с Ассоциацией "Совет м</w:t>
            </w:r>
            <w:r w:rsidRPr="005605A0">
              <w:rPr>
                <w:sz w:val="16"/>
                <w:szCs w:val="16"/>
              </w:rPr>
              <w:t>у</w:t>
            </w:r>
            <w:r w:rsidRPr="005605A0">
              <w:rPr>
                <w:sz w:val="16"/>
                <w:szCs w:val="16"/>
              </w:rPr>
              <w:t>ниципальных образований Новгородской области"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17 580,00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4 395,00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13 185,00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бюджетные ассигнования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800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17 580,00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4 395,00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13 185,00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Уплата налогов, сборов и иных платежей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17 580,00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4 395,00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13 185,00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Уплата иных платежей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0113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853</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17 580,00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4 395,00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13 185,00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НАЦИОНАЛЬНАЯ ОБОРОНА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97 800,00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18 633,14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79 166,86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Мобилизационная и вневойсковая подготовка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97 800,00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18 633,14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79 166,86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Непрограммное направление расходов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97 800,00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18 633,14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79 166,86</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Осуществление первичного воинского учета на террит</w:t>
            </w:r>
            <w:r w:rsidRPr="005605A0">
              <w:rPr>
                <w:sz w:val="16"/>
                <w:szCs w:val="16"/>
              </w:rPr>
              <w:t>о</w:t>
            </w:r>
            <w:r w:rsidRPr="005605A0">
              <w:rPr>
                <w:sz w:val="16"/>
                <w:szCs w:val="16"/>
              </w:rPr>
              <w:t>риях, где отсутствуют военные комиссариаты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9900051180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97 800,00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18 633,14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79 166,86</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Расходы на выплаты персоналу в целях обеспечения в</w:t>
            </w:r>
            <w:r w:rsidRPr="005605A0">
              <w:rPr>
                <w:sz w:val="16"/>
                <w:szCs w:val="16"/>
              </w:rPr>
              <w:t>ы</w:t>
            </w:r>
            <w:r w:rsidRPr="005605A0">
              <w:rPr>
                <w:sz w:val="16"/>
                <w:szCs w:val="16"/>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9900051180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79 944,88</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15 324,16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64 620,72</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Расходы на выплаты персоналу государственных (мун</w:t>
            </w:r>
            <w:r w:rsidRPr="005605A0">
              <w:rPr>
                <w:sz w:val="16"/>
                <w:szCs w:val="16"/>
              </w:rPr>
              <w:t>и</w:t>
            </w:r>
            <w:r w:rsidRPr="005605A0">
              <w:rPr>
                <w:sz w:val="16"/>
                <w:szCs w:val="16"/>
              </w:rPr>
              <w:t>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9900051180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79 944,88</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15 324,16</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64 620,72</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Фонд оплаты труда государственных (муниципальных)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9900051180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121</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61 401,60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12 233,60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49 168,00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Взносы по обязательному социальному страхованию на выплаты денежного содержания и иные выплаты работн</w:t>
            </w:r>
            <w:r w:rsidRPr="005605A0">
              <w:rPr>
                <w:sz w:val="16"/>
                <w:szCs w:val="16"/>
              </w:rPr>
              <w:t>и</w:t>
            </w:r>
            <w:r w:rsidRPr="005605A0">
              <w:rPr>
                <w:sz w:val="16"/>
                <w:szCs w:val="16"/>
              </w:rPr>
              <w:t>кам государственных (муниципальных) органов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9900051180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129</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18 543,28</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3 090,56</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15 452,72</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9900051180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17 855,12</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3 308,98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14 546,14</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9900051180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17 855,12</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3 308,98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14 546,14</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9900051180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1 500,00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1 500,00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энергетических ресурсов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0203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9900051180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247</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16 355,12</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3 308,98</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13 046,14</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НАЦИОНАЛЬНАЯ БЕЗОПАСНОСТЬ И ПРАВООХР</w:t>
            </w:r>
            <w:r w:rsidRPr="005605A0">
              <w:rPr>
                <w:sz w:val="16"/>
                <w:szCs w:val="16"/>
              </w:rPr>
              <w:t>А</w:t>
            </w:r>
            <w:r w:rsidRPr="005605A0">
              <w:rPr>
                <w:sz w:val="16"/>
                <w:szCs w:val="16"/>
              </w:rPr>
              <w:t>НИТЕЛЬНАЯ ДЕЯТЕЛЬНОСТЬ</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63 000,00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Защита населения и территории от чрезвычайных ситу</w:t>
            </w:r>
            <w:r w:rsidRPr="005605A0">
              <w:rPr>
                <w:sz w:val="16"/>
                <w:szCs w:val="16"/>
              </w:rPr>
              <w:t>а</w:t>
            </w:r>
            <w:r w:rsidRPr="005605A0">
              <w:rPr>
                <w:sz w:val="16"/>
                <w:szCs w:val="16"/>
              </w:rPr>
              <w:t>ций природного и техногенного характера, пожарная без</w:t>
            </w:r>
            <w:r w:rsidRPr="005605A0">
              <w:rPr>
                <w:sz w:val="16"/>
                <w:szCs w:val="16"/>
              </w:rPr>
              <w:t>о</w:t>
            </w:r>
            <w:r w:rsidRPr="005605A0">
              <w:rPr>
                <w:sz w:val="16"/>
                <w:szCs w:val="16"/>
              </w:rPr>
              <w:t>пасность</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63 000,00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"Обеспечение первичных мер пожарной без</w:t>
            </w:r>
            <w:r w:rsidRPr="005605A0">
              <w:rPr>
                <w:sz w:val="16"/>
                <w:szCs w:val="16"/>
              </w:rPr>
              <w:t>о</w:t>
            </w:r>
            <w:r w:rsidRPr="005605A0">
              <w:rPr>
                <w:sz w:val="16"/>
                <w:szCs w:val="16"/>
              </w:rPr>
              <w:t>пасности на территории Боровёнковского сельского пос</w:t>
            </w:r>
            <w:r w:rsidRPr="005605A0">
              <w:rPr>
                <w:sz w:val="16"/>
                <w:szCs w:val="16"/>
              </w:rPr>
              <w:t>е</w:t>
            </w:r>
            <w:r w:rsidRPr="005605A0">
              <w:rPr>
                <w:sz w:val="16"/>
                <w:szCs w:val="16"/>
              </w:rPr>
              <w:t>ления на 2017-2023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63 000,00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"Организационное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28 000,00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28 000,00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16 000,00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16 000,00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бюджетные ассигнования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800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Уплата налогов, сборов и иных платежей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12 000,00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Уплата прочих налогов, сборов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852</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12 000,00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12 000,00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"Укрепление противопожарного состояния учреждений, жилого фонда, территории сел</w:t>
            </w:r>
            <w:r w:rsidRPr="005605A0">
              <w:rPr>
                <w:sz w:val="16"/>
                <w:szCs w:val="16"/>
              </w:rPr>
              <w:t>ь</w:t>
            </w:r>
            <w:r w:rsidRPr="005605A0">
              <w:rPr>
                <w:sz w:val="16"/>
                <w:szCs w:val="16"/>
              </w:rPr>
              <w:t>ского поселения"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0310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0100200000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35 000,00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35 000,00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НАЦИОНАЛЬНАЯ ЭКОНОМИКА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7 481 300,00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493 541,01</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6 987 758,99</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Дорожное хозяйство (дорожные фонды)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7 481 300,00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493 541,01</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6 987 758,99</w:t>
            </w:r>
          </w:p>
        </w:tc>
      </w:tr>
      <w:tr w:rsidR="008243EF" w:rsidRPr="005605A0" w:rsidTr="00776420">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"Реконструкция, капитальный ремонт, ремонт и содержание автомобильных дорог общего пользования местного значения на территории Боровёнковского сел</w:t>
            </w:r>
            <w:r w:rsidRPr="005605A0">
              <w:rPr>
                <w:sz w:val="16"/>
                <w:szCs w:val="16"/>
              </w:rPr>
              <w:t>ь</w:t>
            </w:r>
            <w:r w:rsidRPr="005605A0">
              <w:rPr>
                <w:sz w:val="16"/>
                <w:szCs w:val="16"/>
              </w:rPr>
              <w:t>ского поселения на 2017-2023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7 481 300,00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493 541,01</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6 987 758,99</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"Совершенствование автомобил</w:t>
            </w:r>
            <w:r w:rsidRPr="005605A0">
              <w:rPr>
                <w:sz w:val="16"/>
                <w:szCs w:val="16"/>
              </w:rPr>
              <w:t>ь</w:t>
            </w:r>
            <w:r w:rsidRPr="005605A0">
              <w:rPr>
                <w:sz w:val="16"/>
                <w:szCs w:val="16"/>
              </w:rPr>
              <w:t>ных дорог общего пользования местного значения"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5 181 300,00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5 181 300,00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Осуществление дорожной деятельности в отношении автомобильных дорог общего пользования местного зн</w:t>
            </w:r>
            <w:r w:rsidRPr="005605A0">
              <w:rPr>
                <w:sz w:val="16"/>
                <w:szCs w:val="16"/>
              </w:rPr>
              <w:t>а</w:t>
            </w:r>
            <w:r w:rsidRPr="005605A0">
              <w:rPr>
                <w:sz w:val="16"/>
                <w:szCs w:val="16"/>
              </w:rPr>
              <w:t>чения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0200100210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697 861,23</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697 861,23</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0200100210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697 861,23</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697 861,23</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0200100210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697 861,23</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697 861,23</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0200100210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697 861,23</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697 861,23</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Софинансирование мероприятий, направленных на ремонт автомобильных дорог общего пользования местного зн</w:t>
            </w:r>
            <w:r w:rsidRPr="005605A0">
              <w:rPr>
                <w:sz w:val="16"/>
                <w:szCs w:val="16"/>
              </w:rPr>
              <w:t>а</w:t>
            </w:r>
            <w:r w:rsidRPr="005605A0">
              <w:rPr>
                <w:sz w:val="16"/>
                <w:szCs w:val="16"/>
              </w:rPr>
              <w:t>чения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0200171520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3 519 000,00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3 519 000,00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0200171520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3 519 000,00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3 519 000,00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0200171520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3 519 000,00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3 519 000,00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0200171520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3 519 000,00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3 519 000,00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Ремонт автомобильных дорог общего пользования местн</w:t>
            </w:r>
            <w:r w:rsidRPr="005605A0">
              <w:rPr>
                <w:sz w:val="16"/>
                <w:szCs w:val="16"/>
              </w:rPr>
              <w:t>о</w:t>
            </w:r>
            <w:r w:rsidRPr="005605A0">
              <w:rPr>
                <w:sz w:val="16"/>
                <w:szCs w:val="16"/>
              </w:rPr>
              <w:t>го значения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02001S1520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964 438,77</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964 438,77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02001S1520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964 438,77</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964 438,77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02001S1520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964 438,77</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964 438,77</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02001S1520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964 438,77</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964 438,77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"Содержание автомобильных д</w:t>
            </w:r>
            <w:r w:rsidRPr="005605A0">
              <w:rPr>
                <w:sz w:val="16"/>
                <w:szCs w:val="16"/>
              </w:rPr>
              <w:t>о</w:t>
            </w:r>
            <w:r w:rsidRPr="005605A0">
              <w:rPr>
                <w:sz w:val="16"/>
                <w:szCs w:val="16"/>
              </w:rPr>
              <w:t>рог общего пользования местного значения"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493 541,01</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1 806 458,99</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493 541,01</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1 806 458,99</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493 541,01</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1 806 458,99</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0409</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0200200000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2 300 000,00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493 541,01</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1 806 458,99</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ЖИЛИЩНО-КОММУНАЛЬНОЕ ХОЗЯЙСТВО</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4 836 590,00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1 453 068,39</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3 383 521,61</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Благоустройство</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4 836 590,00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1 453 068,39</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3 383 521,61</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"Обращение с твердыми коммунальными отх</w:t>
            </w:r>
            <w:r w:rsidRPr="005605A0">
              <w:rPr>
                <w:sz w:val="16"/>
                <w:szCs w:val="16"/>
              </w:rPr>
              <w:t>о</w:t>
            </w:r>
            <w:r w:rsidRPr="005605A0">
              <w:rPr>
                <w:sz w:val="16"/>
                <w:szCs w:val="16"/>
              </w:rPr>
              <w:t>дами на территории Боровёнковского сельского поселения в 2021-2026 годах"</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0300000000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"Снижение количества мест неса</w:t>
            </w:r>
            <w:r w:rsidRPr="005605A0">
              <w:rPr>
                <w:sz w:val="16"/>
                <w:szCs w:val="16"/>
              </w:rPr>
              <w:t>к</w:t>
            </w:r>
            <w:r w:rsidRPr="005605A0">
              <w:rPr>
                <w:sz w:val="16"/>
                <w:szCs w:val="16"/>
              </w:rPr>
              <w:t>ционированного сбора мусора на территории поселения, обеспечение общего улучшения санитарно-экологической обстановки"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0300200000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0300200000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0300200000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0300200000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50 000,00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"Организация благоустройства Боровёнковск</w:t>
            </w:r>
            <w:r w:rsidRPr="005605A0">
              <w:rPr>
                <w:sz w:val="16"/>
                <w:szCs w:val="16"/>
              </w:rPr>
              <w:t>о</w:t>
            </w:r>
            <w:r w:rsidRPr="005605A0">
              <w:rPr>
                <w:sz w:val="16"/>
                <w:szCs w:val="16"/>
              </w:rPr>
              <w:t>го сельского поселения на 2015-2023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4 726 590,00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1 416 753,31</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3 309 836,69</w:t>
            </w:r>
          </w:p>
        </w:tc>
      </w:tr>
      <w:tr w:rsidR="008243EF" w:rsidRPr="005605A0" w:rsidTr="00776420">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Подпрограмма "Озеленение территории Боровёнковского сельского поселения" муниципальной программы Бор</w:t>
            </w:r>
            <w:r w:rsidRPr="005605A0">
              <w:rPr>
                <w:sz w:val="16"/>
                <w:szCs w:val="16"/>
              </w:rPr>
              <w:t>о</w:t>
            </w:r>
            <w:r w:rsidRPr="005605A0">
              <w:rPr>
                <w:sz w:val="16"/>
                <w:szCs w:val="16"/>
              </w:rPr>
              <w:t>вёнковского сельского поселения "Организация благоус</w:t>
            </w:r>
            <w:r w:rsidRPr="005605A0">
              <w:rPr>
                <w:sz w:val="16"/>
                <w:szCs w:val="16"/>
              </w:rPr>
              <w:t>т</w:t>
            </w:r>
            <w:r w:rsidRPr="005605A0">
              <w:rPr>
                <w:sz w:val="16"/>
                <w:szCs w:val="16"/>
              </w:rPr>
              <w:t>ройства Боровёнковского сельского поселения на 2015-2023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0810000000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"Приведение территории сельского поселения в соответствие с нормативными требованиями, предъявляемыми к озеленению, с требованиями санита</w:t>
            </w:r>
            <w:r w:rsidRPr="005605A0">
              <w:rPr>
                <w:sz w:val="16"/>
                <w:szCs w:val="16"/>
              </w:rPr>
              <w:t>р</w:t>
            </w:r>
            <w:r w:rsidRPr="005605A0">
              <w:rPr>
                <w:sz w:val="16"/>
                <w:szCs w:val="16"/>
              </w:rPr>
              <w:t>но-эпидемиологических и экологических норм"</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0810100000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0810100000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0810100000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35 000,00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0810100000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35 000,00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35 000,00</w:t>
            </w:r>
          </w:p>
        </w:tc>
      </w:tr>
      <w:tr w:rsidR="008243EF" w:rsidRPr="005605A0" w:rsidTr="00776420">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Подпрограмма "Уличное освещение территории Боровё</w:t>
            </w:r>
            <w:r w:rsidRPr="005605A0">
              <w:rPr>
                <w:sz w:val="16"/>
                <w:szCs w:val="16"/>
              </w:rPr>
              <w:t>н</w:t>
            </w:r>
            <w:r w:rsidRPr="005605A0">
              <w:rPr>
                <w:sz w:val="16"/>
                <w:szCs w:val="16"/>
              </w:rPr>
              <w:t>ковского сельского поселения" муниципальной программы Боровёнковского сельского поселения "Организация бл</w:t>
            </w:r>
            <w:r w:rsidRPr="005605A0">
              <w:rPr>
                <w:sz w:val="16"/>
                <w:szCs w:val="16"/>
              </w:rPr>
              <w:t>а</w:t>
            </w:r>
            <w:r w:rsidRPr="005605A0">
              <w:rPr>
                <w:sz w:val="16"/>
                <w:szCs w:val="16"/>
              </w:rPr>
              <w:t>гоустройства Боровёнковского сельского поселения на 2015-2023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3 720 000,00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1 359 731,28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2 360 268,72</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Основное мероприятие "Организация освещения улиц сельского поселения в целях улучшения условий прож</w:t>
            </w:r>
            <w:r w:rsidRPr="005605A0">
              <w:rPr>
                <w:sz w:val="16"/>
                <w:szCs w:val="16"/>
              </w:rPr>
              <w:t>и</w:t>
            </w:r>
            <w:r w:rsidRPr="005605A0">
              <w:rPr>
                <w:sz w:val="16"/>
                <w:szCs w:val="16"/>
              </w:rPr>
              <w:t>вания жителей"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3 720 000,00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1 359 731,28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2 360 268,72</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Электроснабжение сетей уличного освещения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0820100810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1 298 061,50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2 201 938,50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0820100810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1 298 061,50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2 201 938,50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0820100810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3 500 000,00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1 298 061,50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2 201 938,50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энергетических ресурсов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0820100810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247</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3 500 000,00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1 298 061,50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2 201 938,50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Обслуживание сетей уличного освещения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0820100820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61 669,78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158 330,22</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0820100820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61 669,78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158 330,22</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0820100820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61 669,78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158 330,22</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0820100820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220 000,00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61 669,78</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158 330,22</w:t>
            </w:r>
          </w:p>
        </w:tc>
      </w:tr>
      <w:tr w:rsidR="008243EF" w:rsidRPr="005605A0" w:rsidTr="00776420">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Подпрограмма "Организация и содержание мест захорон</w:t>
            </w:r>
            <w:r w:rsidRPr="005605A0">
              <w:rPr>
                <w:sz w:val="16"/>
                <w:szCs w:val="16"/>
              </w:rPr>
              <w:t>е</w:t>
            </w:r>
            <w:r w:rsidRPr="005605A0">
              <w:rPr>
                <w:sz w:val="16"/>
                <w:szCs w:val="16"/>
              </w:rPr>
              <w:t>ния на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w:t>
            </w:r>
            <w:r w:rsidRPr="005605A0">
              <w:rPr>
                <w:sz w:val="16"/>
                <w:szCs w:val="16"/>
              </w:rPr>
              <w:t>о</w:t>
            </w:r>
            <w:r w:rsidRPr="005605A0">
              <w:rPr>
                <w:sz w:val="16"/>
                <w:szCs w:val="16"/>
              </w:rPr>
              <w:t>го сельского поселения на 2015-2023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528 990,00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504 990,00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"Организация благоустройства и содержания кладбищ"</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21 829,83</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21 829,83</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21 829,83</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21 829,83</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21 829,83</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21 829,83</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21 829,83</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21 829,83</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"Увековечение памяти погибших при защите Отечества"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507 160,17</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483 160,17</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Прочие расходы на реализацию основного мероприятия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0830200890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34 000,00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0830200890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34 000,00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0830200890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34 000,00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услуг в целях капитального р</w:t>
            </w:r>
            <w:r w:rsidRPr="005605A0">
              <w:rPr>
                <w:sz w:val="16"/>
                <w:szCs w:val="16"/>
              </w:rPr>
              <w:t>е</w:t>
            </w:r>
            <w:r w:rsidRPr="005605A0">
              <w:rPr>
                <w:sz w:val="16"/>
                <w:szCs w:val="16"/>
              </w:rPr>
              <w:t>монта государственного (муниципального) имущества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0830200890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243</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34 000,00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24 000,00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Обустройство и восстановление воинских захоронений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08302L2990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473 160,17</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473 160,17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08302L2990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473 160,17</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473 160,17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08302L2990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473 160,17</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473 160,17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услуг в целях капитального р</w:t>
            </w:r>
            <w:r w:rsidRPr="005605A0">
              <w:rPr>
                <w:sz w:val="16"/>
                <w:szCs w:val="16"/>
              </w:rPr>
              <w:t>е</w:t>
            </w:r>
            <w:r w:rsidRPr="005605A0">
              <w:rPr>
                <w:sz w:val="16"/>
                <w:szCs w:val="16"/>
              </w:rPr>
              <w:t>монта государственного (муниципального) имущества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08302L2990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243</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473 160,17</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473 160,17</w:t>
            </w:r>
          </w:p>
        </w:tc>
      </w:tr>
      <w:tr w:rsidR="008243EF" w:rsidRPr="005605A0" w:rsidTr="00776420">
        <w:trPr>
          <w:trHeight w:val="1032"/>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Подпрограмма "Прочие мероприятия по благоустройству на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w:t>
            </w:r>
            <w:r w:rsidRPr="005605A0">
              <w:rPr>
                <w:sz w:val="16"/>
                <w:szCs w:val="16"/>
              </w:rPr>
              <w:t>о</w:t>
            </w:r>
            <w:r w:rsidRPr="005605A0">
              <w:rPr>
                <w:sz w:val="16"/>
                <w:szCs w:val="16"/>
              </w:rPr>
              <w:t>го сельского поселения на 2015-2023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442 600,00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33 022,03</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409 577,97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"Проведение прочих мероприятий комплексного благоустройства территории поселения"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173 600,00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10 522,03</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163 077,97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173 600,00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10 522,03</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163 077,97</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173 600,00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10 522,03</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163 077,97</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173 600,00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10 522,03</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163 077,97</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"Поддержка местных инициатив граждан"</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22 500,00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227 500,00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Благоустройство территории "Сквер памяти"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0840200001</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22 500,00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227 500,00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Реализация дополнительных мероприятий в рамках прое</w:t>
            </w:r>
            <w:r w:rsidRPr="005605A0">
              <w:rPr>
                <w:sz w:val="16"/>
                <w:szCs w:val="16"/>
              </w:rPr>
              <w:t>к</w:t>
            </w:r>
            <w:r w:rsidRPr="005605A0">
              <w:rPr>
                <w:sz w:val="16"/>
                <w:szCs w:val="16"/>
              </w:rPr>
              <w:t>та поддержки местных инициатив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0840200831</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22 500,00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0840200831</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22 500,00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0840200831</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22 500,00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0840200831</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22 500,00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22 500,00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Прочие расходы на реализацию основного мероприятия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0840200891</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227 500,00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227 500,00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0840200891</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227 500,00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227 500,00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0840200891</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227 500,00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227 500,00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0840200891</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227 500,00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227 500,00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"Поддержка территориальных общественных самоуправлений"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0840300000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Прочие расходы на реализацию основного мероприятия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0840300890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0840300890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0840300890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19 000,00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0840300890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19 000,00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19 000,00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"Энергосбережение и повышение энергетич</w:t>
            </w:r>
            <w:r w:rsidRPr="005605A0">
              <w:rPr>
                <w:sz w:val="16"/>
                <w:szCs w:val="16"/>
              </w:rPr>
              <w:t>е</w:t>
            </w:r>
            <w:r w:rsidRPr="005605A0">
              <w:rPr>
                <w:sz w:val="16"/>
                <w:szCs w:val="16"/>
              </w:rPr>
              <w:t>ской эффективности на территории Боровёнковского сел</w:t>
            </w:r>
            <w:r w:rsidRPr="005605A0">
              <w:rPr>
                <w:sz w:val="16"/>
                <w:szCs w:val="16"/>
              </w:rPr>
              <w:t>ь</w:t>
            </w:r>
            <w:r w:rsidRPr="005605A0">
              <w:rPr>
                <w:sz w:val="16"/>
                <w:szCs w:val="16"/>
              </w:rPr>
              <w:t>ского поселения на 2018-2023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36 315,08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23 684,92</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"Проведение технических мер</w:t>
            </w:r>
            <w:r w:rsidRPr="005605A0">
              <w:rPr>
                <w:sz w:val="16"/>
                <w:szCs w:val="16"/>
              </w:rPr>
              <w:t>о</w:t>
            </w:r>
            <w:r w:rsidRPr="005605A0">
              <w:rPr>
                <w:sz w:val="16"/>
                <w:szCs w:val="16"/>
              </w:rPr>
              <w:t>приятий, направленных на снижение энергозатрат и п</w:t>
            </w:r>
            <w:r w:rsidRPr="005605A0">
              <w:rPr>
                <w:sz w:val="16"/>
                <w:szCs w:val="16"/>
              </w:rPr>
              <w:t>о</w:t>
            </w:r>
            <w:r w:rsidRPr="005605A0">
              <w:rPr>
                <w:sz w:val="16"/>
                <w:szCs w:val="16"/>
              </w:rPr>
              <w:t>вышение энергоэффективности в бюджетной сфере"</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36 315,08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23 684,92</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Внедрение энергосберегающих ламп</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1100101110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33 499,08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16 500,92</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1100101110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33 499,08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16 500,92</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1100101110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33 499,08</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16 500,92</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1100101110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33 499,08</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16 500,92</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Техническое обслуживание приборов учета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1100101130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2 816,00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7 184,00</w:t>
            </w:r>
          </w:p>
        </w:tc>
      </w:tr>
      <w:tr w:rsidR="008243EF" w:rsidRPr="005605A0" w:rsidTr="00776420">
        <w:trPr>
          <w:trHeight w:val="420"/>
          <w:jc w:val="center"/>
        </w:trPr>
        <w:tc>
          <w:tcPr>
            <w:tcW w:w="6391"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single" w:sz="4" w:space="0" w:color="auto"/>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single" w:sz="4" w:space="0" w:color="auto"/>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single" w:sz="4" w:space="0" w:color="auto"/>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1100101130</w:t>
            </w:r>
          </w:p>
        </w:tc>
        <w:tc>
          <w:tcPr>
            <w:tcW w:w="746" w:type="dxa"/>
            <w:tcBorders>
              <w:top w:val="single" w:sz="4" w:space="0" w:color="auto"/>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single" w:sz="4" w:space="0" w:color="auto"/>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2 816,00</w:t>
            </w:r>
          </w:p>
        </w:tc>
        <w:tc>
          <w:tcPr>
            <w:tcW w:w="1669" w:type="dxa"/>
            <w:tcBorders>
              <w:top w:val="single" w:sz="4" w:space="0" w:color="auto"/>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7 184,00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1100101130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2 816,00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7 184,00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0503</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1100101130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2 816,00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7 184,00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ОБРАЗОВАНИЕ</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27 000,00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299,00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26 701,00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Профессиональная подготовка, переподготовка и повыш</w:t>
            </w:r>
            <w:r w:rsidRPr="005605A0">
              <w:rPr>
                <w:sz w:val="16"/>
                <w:szCs w:val="16"/>
              </w:rPr>
              <w:t>е</w:t>
            </w:r>
            <w:r w:rsidRPr="005605A0">
              <w:rPr>
                <w:sz w:val="16"/>
                <w:szCs w:val="16"/>
              </w:rPr>
              <w:t>ние квалификации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0705</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"Реформирование и развитие системы муниц</w:t>
            </w:r>
            <w:r w:rsidRPr="005605A0">
              <w:rPr>
                <w:sz w:val="16"/>
                <w:szCs w:val="16"/>
              </w:rPr>
              <w:t>и</w:t>
            </w:r>
            <w:r w:rsidRPr="005605A0">
              <w:rPr>
                <w:sz w:val="16"/>
                <w:szCs w:val="16"/>
              </w:rPr>
              <w:t>пального управления в Боровёнковском сельском посел</w:t>
            </w:r>
            <w:r w:rsidRPr="005605A0">
              <w:rPr>
                <w:sz w:val="16"/>
                <w:szCs w:val="16"/>
              </w:rPr>
              <w:t>е</w:t>
            </w:r>
            <w:r w:rsidRPr="005605A0">
              <w:rPr>
                <w:sz w:val="16"/>
                <w:szCs w:val="16"/>
              </w:rPr>
              <w:t>нии на 2021-2023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0705</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"Обеспечение устойчивого разв</w:t>
            </w:r>
            <w:r w:rsidRPr="005605A0">
              <w:rPr>
                <w:sz w:val="16"/>
                <w:szCs w:val="16"/>
              </w:rPr>
              <w:t>и</w:t>
            </w:r>
            <w:r w:rsidRPr="005605A0">
              <w:rPr>
                <w:sz w:val="16"/>
                <w:szCs w:val="16"/>
              </w:rPr>
              <w:t>тия кадрового потенциала и повышение эффективности муниципальной службы"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0705</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Профессиональная подготовка и повышение квалифик</w:t>
            </w:r>
            <w:r w:rsidRPr="005605A0">
              <w:rPr>
                <w:sz w:val="16"/>
                <w:szCs w:val="16"/>
              </w:rPr>
              <w:t>а</w:t>
            </w:r>
            <w:r w:rsidRPr="005605A0">
              <w:rPr>
                <w:sz w:val="16"/>
                <w:szCs w:val="16"/>
              </w:rPr>
              <w:t>ции</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0705</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0705</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0705</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24 000,00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0705</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1000101010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24 000,00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24 000,00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lastRenderedPageBreak/>
              <w:t>Молодежная политика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0707</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299,00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2 701,00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"Молодежная политика на территории Бор</w:t>
            </w:r>
            <w:r w:rsidRPr="005605A0">
              <w:rPr>
                <w:sz w:val="16"/>
                <w:szCs w:val="16"/>
              </w:rPr>
              <w:t>о</w:t>
            </w:r>
            <w:r w:rsidRPr="005605A0">
              <w:rPr>
                <w:sz w:val="16"/>
                <w:szCs w:val="16"/>
              </w:rPr>
              <w:t>вёнковского сельского поселения на 2018-2022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0707</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0400000000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299,00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2 701,00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"Организация и осуществление мероприятий по работе с детьми и молодежью"</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0707</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0400100000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299,00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2 701,00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0707</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0400100000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299,00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2 701,00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0707</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0400100000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299,00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2 701,00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0707</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0400100000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299,00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2 701,00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КУЛЬТУРА, КИНЕМАТОГРАФИЯ</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0800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1 250,00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3 750,00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Культура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0801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1 250,00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3 750,00</w:t>
            </w:r>
          </w:p>
        </w:tc>
      </w:tr>
      <w:tr w:rsidR="008243EF" w:rsidRPr="005605A0" w:rsidTr="00776420">
        <w:trPr>
          <w:trHeight w:val="62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"Развитие культуры на территории Боровёнко</w:t>
            </w:r>
            <w:r w:rsidRPr="005605A0">
              <w:rPr>
                <w:sz w:val="16"/>
                <w:szCs w:val="16"/>
              </w:rPr>
              <w:t>в</w:t>
            </w:r>
            <w:r w:rsidRPr="005605A0">
              <w:rPr>
                <w:sz w:val="16"/>
                <w:szCs w:val="16"/>
              </w:rPr>
              <w:t>ского сельского поселения на 2018-2022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0801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0500000000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1 250,00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3 750,00</w:t>
            </w:r>
          </w:p>
        </w:tc>
      </w:tr>
      <w:tr w:rsidR="008243EF" w:rsidRPr="005605A0" w:rsidTr="00776420">
        <w:trPr>
          <w:trHeight w:val="624"/>
          <w:jc w:val="center"/>
        </w:trPr>
        <w:tc>
          <w:tcPr>
            <w:tcW w:w="6391"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"Создание условий для организ</w:t>
            </w:r>
            <w:r w:rsidRPr="005605A0">
              <w:rPr>
                <w:sz w:val="16"/>
                <w:szCs w:val="16"/>
              </w:rPr>
              <w:t>а</w:t>
            </w:r>
            <w:r w:rsidRPr="005605A0">
              <w:rPr>
                <w:sz w:val="16"/>
                <w:szCs w:val="16"/>
              </w:rPr>
              <w:t>ции досуга и обеспечение жителей поселения услугами организаций культуры"</w:t>
            </w:r>
          </w:p>
        </w:tc>
        <w:tc>
          <w:tcPr>
            <w:tcW w:w="659" w:type="dxa"/>
            <w:tcBorders>
              <w:top w:val="single" w:sz="4" w:space="0" w:color="auto"/>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single" w:sz="4" w:space="0" w:color="auto"/>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single" w:sz="4" w:space="0" w:color="auto"/>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0801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0500100000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1 250,00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3 750,00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0801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0500100000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1 250,00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3 750,00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0801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0500100000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5 000,00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1 250,00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3 750,00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0801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0500100000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5 000,00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1 250,00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3 750,00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СОЦИАЛЬНАЯ ПОЛИТИКА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223 873,00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37 312,04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186 560,96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Пенсионное обеспечение</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223 873,00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37 312,04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186 560,96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Непрограммное направление расходов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223 873,00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37 312,04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186 560,96</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Пенсионное обеспечение лиц, замещавших муниципал</w:t>
            </w:r>
            <w:r w:rsidRPr="005605A0">
              <w:rPr>
                <w:sz w:val="16"/>
                <w:szCs w:val="16"/>
              </w:rPr>
              <w:t>ь</w:t>
            </w:r>
            <w:r w:rsidRPr="005605A0">
              <w:rPr>
                <w:sz w:val="16"/>
                <w:szCs w:val="16"/>
              </w:rPr>
              <w:t>ные должности и должности муниципальной службы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9900090020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223 873,00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37 312,04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186 560,96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9900090020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300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223 873,00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37 312,04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186 560,96</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Социальные выплаты гражданам, кроме публичных но</w:t>
            </w:r>
            <w:r w:rsidRPr="005605A0">
              <w:rPr>
                <w:sz w:val="16"/>
                <w:szCs w:val="16"/>
              </w:rPr>
              <w:t>р</w:t>
            </w:r>
            <w:r w:rsidRPr="005605A0">
              <w:rPr>
                <w:sz w:val="16"/>
                <w:szCs w:val="16"/>
              </w:rPr>
              <w:t>мативных социальных выплат</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9900090020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223 873,00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37 312,04</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186 560,96</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Пособия, компенсации и иные социальные выплаты гра</w:t>
            </w:r>
            <w:r w:rsidRPr="005605A0">
              <w:rPr>
                <w:sz w:val="16"/>
                <w:szCs w:val="16"/>
              </w:rPr>
              <w:t>ж</w:t>
            </w:r>
            <w:r w:rsidRPr="005605A0">
              <w:rPr>
                <w:sz w:val="16"/>
                <w:szCs w:val="16"/>
              </w:rPr>
              <w:t>данам, кроме публичных нормативных обязательств</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1001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9900090020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321</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223 873,00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37 312,04</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186 560,96</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ФИЗИЧЕСКАЯ КУЛЬТУРА И СПОРТ</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1100</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Физическая культура</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1101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0000000000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828"/>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Муниципальная программа Боровёнковского сельского поселения "Развитие физической культуры и спорта на территории Боровёнковского сельского поселения на 2018-2022 годы"</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1101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0600000000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Основное мероприятие "Организация проведения офиц</w:t>
            </w:r>
            <w:r w:rsidRPr="005605A0">
              <w:rPr>
                <w:sz w:val="16"/>
                <w:szCs w:val="16"/>
              </w:rPr>
              <w:t>и</w:t>
            </w:r>
            <w:r w:rsidRPr="005605A0">
              <w:rPr>
                <w:sz w:val="16"/>
                <w:szCs w:val="16"/>
              </w:rPr>
              <w:t>альных физкультурно-оздоровительных и спортивных мероприятий"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1101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0600100000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000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Закупка товаров, работ и услуг для обеспечения госуда</w:t>
            </w:r>
            <w:r w:rsidRPr="005605A0">
              <w:rPr>
                <w:sz w:val="16"/>
                <w:szCs w:val="16"/>
              </w:rPr>
              <w:t>р</w:t>
            </w:r>
            <w:r w:rsidRPr="005605A0">
              <w:rPr>
                <w:sz w:val="16"/>
                <w:szCs w:val="16"/>
              </w:rPr>
              <w:t>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1101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0600100000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420"/>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Иные закупки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nil"/>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dotted" w:sz="4" w:space="0" w:color="auto"/>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1101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0600100000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264"/>
          <w:jc w:val="center"/>
        </w:trPr>
        <w:tc>
          <w:tcPr>
            <w:tcW w:w="6391"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Прочая закупка товаров, работ и услуг</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200</w:t>
            </w:r>
          </w:p>
        </w:tc>
        <w:tc>
          <w:tcPr>
            <w:tcW w:w="675"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938</w:t>
            </w:r>
          </w:p>
        </w:tc>
        <w:tc>
          <w:tcPr>
            <w:tcW w:w="850" w:type="dxa"/>
            <w:tcBorders>
              <w:top w:val="nil"/>
              <w:left w:val="nil"/>
              <w:bottom w:val="single" w:sz="4" w:space="0" w:color="auto"/>
              <w:right w:val="dotted"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1101</w:t>
            </w:r>
          </w:p>
        </w:tc>
        <w:tc>
          <w:tcPr>
            <w:tcW w:w="1239" w:type="dxa"/>
            <w:gridSpan w:val="2"/>
            <w:tcBorders>
              <w:top w:val="single" w:sz="4" w:space="0" w:color="auto"/>
              <w:left w:val="nil"/>
              <w:bottom w:val="single" w:sz="4" w:space="0" w:color="auto"/>
              <w:right w:val="dotted"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0600100000</w:t>
            </w:r>
          </w:p>
        </w:tc>
        <w:tc>
          <w:tcPr>
            <w:tcW w:w="74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244</w:t>
            </w:r>
          </w:p>
        </w:tc>
        <w:tc>
          <w:tcPr>
            <w:tcW w:w="1524"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10 000,00</w:t>
            </w:r>
          </w:p>
        </w:tc>
        <w:tc>
          <w:tcPr>
            <w:tcW w:w="1276"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0,00</w:t>
            </w:r>
          </w:p>
        </w:tc>
        <w:tc>
          <w:tcPr>
            <w:tcW w:w="1669" w:type="dxa"/>
            <w:tcBorders>
              <w:top w:val="nil"/>
              <w:left w:val="nil"/>
              <w:bottom w:val="single" w:sz="4" w:space="0" w:color="auto"/>
              <w:right w:val="single" w:sz="8" w:space="0" w:color="auto"/>
            </w:tcBorders>
            <w:shd w:val="clear" w:color="000000" w:fill="FFFFFF"/>
            <w:vAlign w:val="bottom"/>
            <w:hideMark/>
          </w:tcPr>
          <w:p w:rsidR="008243EF" w:rsidRPr="005605A0" w:rsidRDefault="008243EF" w:rsidP="00776420">
            <w:pPr>
              <w:jc w:val="right"/>
              <w:rPr>
                <w:sz w:val="16"/>
                <w:szCs w:val="16"/>
              </w:rPr>
            </w:pPr>
            <w:r w:rsidRPr="005605A0">
              <w:rPr>
                <w:sz w:val="16"/>
                <w:szCs w:val="16"/>
              </w:rPr>
              <w:t>10 000,00</w:t>
            </w:r>
          </w:p>
        </w:tc>
      </w:tr>
      <w:tr w:rsidR="008243EF" w:rsidRPr="005605A0" w:rsidTr="00776420">
        <w:trPr>
          <w:trHeight w:val="276"/>
          <w:jc w:val="center"/>
        </w:trPr>
        <w:tc>
          <w:tcPr>
            <w:tcW w:w="6391" w:type="dxa"/>
            <w:tcBorders>
              <w:top w:val="nil"/>
              <w:left w:val="nil"/>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 </w:t>
            </w:r>
          </w:p>
        </w:tc>
        <w:tc>
          <w:tcPr>
            <w:tcW w:w="659" w:type="dxa"/>
            <w:tcBorders>
              <w:top w:val="nil"/>
              <w:left w:val="nil"/>
              <w:bottom w:val="nil"/>
              <w:right w:val="nil"/>
            </w:tcBorders>
            <w:shd w:val="clear" w:color="000000" w:fill="FFFFFF"/>
            <w:vAlign w:val="bottom"/>
            <w:hideMark/>
          </w:tcPr>
          <w:p w:rsidR="008243EF" w:rsidRPr="005605A0" w:rsidRDefault="008243EF" w:rsidP="00776420">
            <w:pPr>
              <w:rPr>
                <w:sz w:val="16"/>
                <w:szCs w:val="16"/>
              </w:rPr>
            </w:pPr>
            <w:r w:rsidRPr="005605A0">
              <w:rPr>
                <w:sz w:val="16"/>
                <w:szCs w:val="16"/>
              </w:rPr>
              <w:t> </w:t>
            </w:r>
          </w:p>
        </w:tc>
        <w:tc>
          <w:tcPr>
            <w:tcW w:w="675" w:type="dxa"/>
            <w:tcBorders>
              <w:top w:val="nil"/>
              <w:left w:val="nil"/>
              <w:bottom w:val="nil"/>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850" w:type="dxa"/>
            <w:tcBorders>
              <w:top w:val="nil"/>
              <w:left w:val="nil"/>
              <w:bottom w:val="nil"/>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623" w:type="dxa"/>
            <w:tcBorders>
              <w:top w:val="nil"/>
              <w:left w:val="nil"/>
              <w:bottom w:val="nil"/>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616" w:type="dxa"/>
            <w:tcBorders>
              <w:top w:val="nil"/>
              <w:left w:val="nil"/>
              <w:bottom w:val="nil"/>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746" w:type="dxa"/>
            <w:tcBorders>
              <w:top w:val="nil"/>
              <w:left w:val="nil"/>
              <w:bottom w:val="nil"/>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524" w:type="dxa"/>
            <w:tcBorders>
              <w:top w:val="nil"/>
              <w:left w:val="nil"/>
              <w:bottom w:val="nil"/>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276" w:type="dxa"/>
            <w:tcBorders>
              <w:top w:val="nil"/>
              <w:left w:val="nil"/>
              <w:bottom w:val="nil"/>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669" w:type="dxa"/>
            <w:tcBorders>
              <w:top w:val="nil"/>
              <w:left w:val="nil"/>
              <w:bottom w:val="nil"/>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r>
      <w:tr w:rsidR="008243EF" w:rsidRPr="005605A0" w:rsidTr="00776420">
        <w:trPr>
          <w:trHeight w:val="570"/>
          <w:jc w:val="center"/>
        </w:trPr>
        <w:tc>
          <w:tcPr>
            <w:tcW w:w="6391"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Результат исполнения бюджета (дефицит / профицит)</w:t>
            </w:r>
          </w:p>
        </w:tc>
        <w:tc>
          <w:tcPr>
            <w:tcW w:w="659" w:type="dxa"/>
            <w:tcBorders>
              <w:top w:val="single" w:sz="8" w:space="0" w:color="auto"/>
              <w:left w:val="nil"/>
              <w:bottom w:val="single" w:sz="8"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450</w:t>
            </w:r>
          </w:p>
        </w:tc>
        <w:tc>
          <w:tcPr>
            <w:tcW w:w="3510" w:type="dxa"/>
            <w:gridSpan w:val="5"/>
            <w:tcBorders>
              <w:top w:val="single" w:sz="8" w:space="0" w:color="auto"/>
              <w:left w:val="nil"/>
              <w:bottom w:val="single" w:sz="8"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х</w:t>
            </w:r>
          </w:p>
        </w:tc>
        <w:tc>
          <w:tcPr>
            <w:tcW w:w="1524" w:type="dxa"/>
            <w:tcBorders>
              <w:top w:val="single" w:sz="8" w:space="0" w:color="auto"/>
              <w:left w:val="nil"/>
              <w:bottom w:val="single" w:sz="8"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-1 454 700,00</w:t>
            </w:r>
          </w:p>
        </w:tc>
        <w:tc>
          <w:tcPr>
            <w:tcW w:w="1276" w:type="dxa"/>
            <w:tcBorders>
              <w:top w:val="single" w:sz="8" w:space="0" w:color="auto"/>
              <w:left w:val="nil"/>
              <w:bottom w:val="single" w:sz="8"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-6 390,47</w:t>
            </w:r>
          </w:p>
        </w:tc>
        <w:tc>
          <w:tcPr>
            <w:tcW w:w="1669" w:type="dxa"/>
            <w:tcBorders>
              <w:top w:val="single" w:sz="8" w:space="0" w:color="auto"/>
              <w:left w:val="nil"/>
              <w:bottom w:val="single" w:sz="8"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х</w:t>
            </w:r>
          </w:p>
        </w:tc>
      </w:tr>
    </w:tbl>
    <w:p w:rsidR="008243EF" w:rsidRPr="005605A0" w:rsidRDefault="008243EF" w:rsidP="008243EF">
      <w:pPr>
        <w:spacing w:line="240" w:lineRule="exact"/>
        <w:jc w:val="center"/>
        <w:rPr>
          <w:b/>
          <w:sz w:val="16"/>
          <w:szCs w:val="16"/>
        </w:rPr>
      </w:pPr>
    </w:p>
    <w:p w:rsidR="008243EF" w:rsidRPr="005605A0" w:rsidRDefault="008243EF" w:rsidP="008243EF">
      <w:pPr>
        <w:spacing w:line="240" w:lineRule="exact"/>
        <w:jc w:val="center"/>
        <w:rPr>
          <w:b/>
          <w:sz w:val="16"/>
          <w:szCs w:val="16"/>
        </w:rPr>
      </w:pPr>
    </w:p>
    <w:p w:rsidR="008243EF" w:rsidRPr="005605A0" w:rsidRDefault="008243EF" w:rsidP="008243EF">
      <w:pPr>
        <w:spacing w:line="240" w:lineRule="exact"/>
        <w:jc w:val="center"/>
        <w:rPr>
          <w:b/>
          <w:sz w:val="16"/>
          <w:szCs w:val="16"/>
        </w:rPr>
      </w:pPr>
    </w:p>
    <w:p w:rsidR="008243EF" w:rsidRPr="005605A0" w:rsidRDefault="008243EF" w:rsidP="008243EF">
      <w:pPr>
        <w:spacing w:line="240" w:lineRule="exact"/>
        <w:jc w:val="center"/>
        <w:rPr>
          <w:b/>
          <w:sz w:val="16"/>
          <w:szCs w:val="16"/>
        </w:rPr>
      </w:pPr>
    </w:p>
    <w:p w:rsidR="008243EF" w:rsidRPr="005605A0" w:rsidRDefault="008243EF" w:rsidP="008243EF">
      <w:pPr>
        <w:spacing w:line="240" w:lineRule="exact"/>
        <w:jc w:val="center"/>
        <w:rPr>
          <w:b/>
          <w:sz w:val="16"/>
          <w:szCs w:val="16"/>
        </w:rPr>
      </w:pPr>
      <w:r w:rsidRPr="005605A0">
        <w:rPr>
          <w:b/>
          <w:sz w:val="16"/>
          <w:szCs w:val="16"/>
        </w:rPr>
        <w:lastRenderedPageBreak/>
        <w:t>3. Источники финансирования дефицита бюджета</w:t>
      </w:r>
    </w:p>
    <w:tbl>
      <w:tblPr>
        <w:tblW w:w="5000" w:type="pct"/>
        <w:jc w:val="center"/>
        <w:tblLayout w:type="fixed"/>
        <w:tblLook w:val="04A0"/>
      </w:tblPr>
      <w:tblGrid>
        <w:gridCol w:w="4589"/>
        <w:gridCol w:w="528"/>
        <w:gridCol w:w="501"/>
        <w:gridCol w:w="1661"/>
        <w:gridCol w:w="1199"/>
        <w:gridCol w:w="955"/>
        <w:gridCol w:w="1249"/>
      </w:tblGrid>
      <w:tr w:rsidR="008243EF" w:rsidRPr="005605A0" w:rsidTr="00776420">
        <w:trPr>
          <w:trHeight w:val="412"/>
          <w:jc w:val="center"/>
        </w:trPr>
        <w:tc>
          <w:tcPr>
            <w:tcW w:w="65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Наименование показателя</w:t>
            </w:r>
          </w:p>
        </w:tc>
        <w:tc>
          <w:tcPr>
            <w:tcW w:w="6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Код</w:t>
            </w:r>
            <w:r w:rsidRPr="005605A0">
              <w:rPr>
                <w:sz w:val="16"/>
                <w:szCs w:val="16"/>
              </w:rPr>
              <w:br/>
              <w:t>стро-</w:t>
            </w:r>
            <w:r w:rsidRPr="005605A0">
              <w:rPr>
                <w:sz w:val="16"/>
                <w:szCs w:val="16"/>
              </w:rPr>
              <w:br/>
              <w:t>ки</w:t>
            </w:r>
          </w:p>
        </w:tc>
        <w:tc>
          <w:tcPr>
            <w:tcW w:w="291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243EF" w:rsidRPr="005605A0" w:rsidRDefault="008243EF" w:rsidP="00776420">
            <w:pPr>
              <w:jc w:val="center"/>
              <w:rPr>
                <w:sz w:val="16"/>
                <w:szCs w:val="16"/>
              </w:rPr>
            </w:pPr>
            <w:r w:rsidRPr="005605A0">
              <w:rPr>
                <w:sz w:val="16"/>
                <w:szCs w:val="16"/>
              </w:rPr>
              <w:t>Код источника финансир</w:t>
            </w:r>
            <w:r w:rsidRPr="005605A0">
              <w:rPr>
                <w:sz w:val="16"/>
                <w:szCs w:val="16"/>
              </w:rPr>
              <w:t>о</w:t>
            </w:r>
            <w:r w:rsidRPr="005605A0">
              <w:rPr>
                <w:sz w:val="16"/>
                <w:szCs w:val="16"/>
              </w:rPr>
              <w:t>вания дефицита бюджета по бюджетной классификации</w:t>
            </w:r>
          </w:p>
        </w:tc>
        <w:tc>
          <w:tcPr>
            <w:tcW w:w="16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Утвержде</w:t>
            </w:r>
            <w:r w:rsidRPr="005605A0">
              <w:rPr>
                <w:sz w:val="16"/>
                <w:szCs w:val="16"/>
              </w:rPr>
              <w:t>н</w:t>
            </w:r>
            <w:r w:rsidRPr="005605A0">
              <w:rPr>
                <w:sz w:val="16"/>
                <w:szCs w:val="16"/>
              </w:rPr>
              <w:t>ные бюдже</w:t>
            </w:r>
            <w:r w:rsidRPr="005605A0">
              <w:rPr>
                <w:sz w:val="16"/>
                <w:szCs w:val="16"/>
              </w:rPr>
              <w:t>т</w:t>
            </w:r>
            <w:r w:rsidRPr="005605A0">
              <w:rPr>
                <w:sz w:val="16"/>
                <w:szCs w:val="16"/>
              </w:rPr>
              <w:t>ные назнач</w:t>
            </w:r>
            <w:r w:rsidRPr="005605A0">
              <w:rPr>
                <w:sz w:val="16"/>
                <w:szCs w:val="16"/>
              </w:rPr>
              <w:t>е</w:t>
            </w:r>
            <w:r w:rsidRPr="005605A0">
              <w:rPr>
                <w:sz w:val="16"/>
                <w:szCs w:val="16"/>
              </w:rPr>
              <w:t>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Исполн</w:t>
            </w:r>
            <w:r w:rsidRPr="005605A0">
              <w:rPr>
                <w:sz w:val="16"/>
                <w:szCs w:val="16"/>
              </w:rPr>
              <w:t>е</w:t>
            </w:r>
            <w:r w:rsidRPr="005605A0">
              <w:rPr>
                <w:sz w:val="16"/>
                <w:szCs w:val="16"/>
              </w:rPr>
              <w:t>но</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43EF" w:rsidRPr="005605A0" w:rsidRDefault="008243EF" w:rsidP="00776420">
            <w:pPr>
              <w:jc w:val="center"/>
              <w:rPr>
                <w:sz w:val="16"/>
                <w:szCs w:val="16"/>
              </w:rPr>
            </w:pPr>
            <w:r w:rsidRPr="005605A0">
              <w:rPr>
                <w:sz w:val="16"/>
                <w:szCs w:val="16"/>
              </w:rPr>
              <w:t>Неисполне</w:t>
            </w:r>
            <w:r w:rsidRPr="005605A0">
              <w:rPr>
                <w:sz w:val="16"/>
                <w:szCs w:val="16"/>
              </w:rPr>
              <w:t>н</w:t>
            </w:r>
            <w:r w:rsidRPr="005605A0">
              <w:rPr>
                <w:sz w:val="16"/>
                <w:szCs w:val="16"/>
              </w:rPr>
              <w:t>ные назнач</w:t>
            </w:r>
            <w:r w:rsidRPr="005605A0">
              <w:rPr>
                <w:sz w:val="16"/>
                <w:szCs w:val="16"/>
              </w:rPr>
              <w:t>е</w:t>
            </w:r>
            <w:r w:rsidRPr="005605A0">
              <w:rPr>
                <w:sz w:val="16"/>
                <w:szCs w:val="16"/>
              </w:rPr>
              <w:t>ния</w:t>
            </w:r>
          </w:p>
        </w:tc>
      </w:tr>
      <w:tr w:rsidR="008243EF" w:rsidRPr="005605A0" w:rsidTr="00776420">
        <w:trPr>
          <w:trHeight w:val="412"/>
          <w:jc w:val="center"/>
        </w:trPr>
        <w:tc>
          <w:tcPr>
            <w:tcW w:w="6533"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2918" w:type="dxa"/>
            <w:gridSpan w:val="2"/>
            <w:vMerge/>
            <w:tcBorders>
              <w:top w:val="single" w:sz="4" w:space="0" w:color="auto"/>
              <w:left w:val="single" w:sz="4" w:space="0" w:color="auto"/>
              <w:bottom w:val="single" w:sz="4" w:space="0" w:color="000000"/>
              <w:right w:val="single" w:sz="4" w:space="0" w:color="000000"/>
            </w:tcBorders>
            <w:vAlign w:val="center"/>
            <w:hideMark/>
          </w:tcPr>
          <w:p w:rsidR="008243EF" w:rsidRPr="005605A0" w:rsidRDefault="008243EF" w:rsidP="00776420">
            <w:pPr>
              <w:rPr>
                <w:sz w:val="16"/>
                <w:szCs w:val="16"/>
              </w:rPr>
            </w:pPr>
          </w:p>
        </w:tc>
        <w:tc>
          <w:tcPr>
            <w:tcW w:w="1630"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r>
      <w:tr w:rsidR="008243EF" w:rsidRPr="005605A0" w:rsidTr="00776420">
        <w:trPr>
          <w:trHeight w:val="412"/>
          <w:jc w:val="center"/>
        </w:trPr>
        <w:tc>
          <w:tcPr>
            <w:tcW w:w="6533"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2918" w:type="dxa"/>
            <w:gridSpan w:val="2"/>
            <w:vMerge/>
            <w:tcBorders>
              <w:top w:val="single" w:sz="4" w:space="0" w:color="auto"/>
              <w:left w:val="single" w:sz="4" w:space="0" w:color="auto"/>
              <w:bottom w:val="single" w:sz="4" w:space="0" w:color="000000"/>
              <w:right w:val="single" w:sz="4" w:space="0" w:color="000000"/>
            </w:tcBorders>
            <w:vAlign w:val="center"/>
            <w:hideMark/>
          </w:tcPr>
          <w:p w:rsidR="008243EF" w:rsidRPr="005605A0" w:rsidRDefault="008243EF" w:rsidP="00776420">
            <w:pPr>
              <w:rPr>
                <w:sz w:val="16"/>
                <w:szCs w:val="16"/>
              </w:rPr>
            </w:pPr>
          </w:p>
        </w:tc>
        <w:tc>
          <w:tcPr>
            <w:tcW w:w="1630"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243EF" w:rsidRPr="005605A0" w:rsidRDefault="008243EF" w:rsidP="00776420">
            <w:pPr>
              <w:rPr>
                <w:sz w:val="16"/>
                <w:szCs w:val="16"/>
              </w:rPr>
            </w:pPr>
          </w:p>
        </w:tc>
      </w:tr>
      <w:tr w:rsidR="008243EF" w:rsidRPr="005605A0" w:rsidTr="00776420">
        <w:trPr>
          <w:trHeight w:val="276"/>
          <w:jc w:val="center"/>
        </w:trPr>
        <w:tc>
          <w:tcPr>
            <w:tcW w:w="6533" w:type="dxa"/>
            <w:tcBorders>
              <w:top w:val="nil"/>
              <w:left w:val="single" w:sz="4" w:space="0" w:color="auto"/>
              <w:bottom w:val="single" w:sz="4"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1</w:t>
            </w:r>
          </w:p>
        </w:tc>
        <w:tc>
          <w:tcPr>
            <w:tcW w:w="659"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2</w:t>
            </w:r>
          </w:p>
        </w:tc>
        <w:tc>
          <w:tcPr>
            <w:tcW w:w="2918" w:type="dxa"/>
            <w:gridSpan w:val="2"/>
            <w:tcBorders>
              <w:top w:val="single" w:sz="4" w:space="0" w:color="auto"/>
              <w:left w:val="nil"/>
              <w:bottom w:val="single" w:sz="8" w:space="0" w:color="auto"/>
              <w:right w:val="single" w:sz="4" w:space="0" w:color="000000"/>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3</w:t>
            </w:r>
          </w:p>
        </w:tc>
        <w:tc>
          <w:tcPr>
            <w:tcW w:w="1630"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4</w:t>
            </w:r>
          </w:p>
        </w:tc>
        <w:tc>
          <w:tcPr>
            <w:tcW w:w="1276"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5</w:t>
            </w:r>
          </w:p>
        </w:tc>
        <w:tc>
          <w:tcPr>
            <w:tcW w:w="1701" w:type="dxa"/>
            <w:tcBorders>
              <w:top w:val="nil"/>
              <w:left w:val="nil"/>
              <w:bottom w:val="single" w:sz="8" w:space="0" w:color="auto"/>
              <w:right w:val="single" w:sz="4" w:space="0" w:color="auto"/>
            </w:tcBorders>
            <w:shd w:val="clear" w:color="000000" w:fill="FFFFFF"/>
            <w:noWrap/>
            <w:vAlign w:val="center"/>
            <w:hideMark/>
          </w:tcPr>
          <w:p w:rsidR="008243EF" w:rsidRPr="005605A0" w:rsidRDefault="008243EF" w:rsidP="00776420">
            <w:pPr>
              <w:jc w:val="center"/>
              <w:rPr>
                <w:sz w:val="16"/>
                <w:szCs w:val="16"/>
              </w:rPr>
            </w:pPr>
            <w:r w:rsidRPr="005605A0">
              <w:rPr>
                <w:sz w:val="16"/>
                <w:szCs w:val="16"/>
              </w:rPr>
              <w:t>6</w:t>
            </w:r>
          </w:p>
        </w:tc>
      </w:tr>
      <w:tr w:rsidR="008243EF" w:rsidRPr="005605A0" w:rsidTr="00776420">
        <w:trPr>
          <w:trHeight w:val="255"/>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Источники финансирования дефицита бюджета - всего</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500</w:t>
            </w:r>
          </w:p>
        </w:tc>
        <w:tc>
          <w:tcPr>
            <w:tcW w:w="2918" w:type="dxa"/>
            <w:gridSpan w:val="2"/>
            <w:tcBorders>
              <w:top w:val="single" w:sz="8" w:space="0" w:color="auto"/>
              <w:left w:val="nil"/>
              <w:bottom w:val="single" w:sz="4" w:space="0" w:color="auto"/>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х</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1 454 700,00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6 390,47</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1 448 309,53</w:t>
            </w:r>
          </w:p>
        </w:tc>
      </w:tr>
      <w:tr w:rsidR="008243EF" w:rsidRPr="005605A0" w:rsidTr="00776420">
        <w:trPr>
          <w:trHeight w:val="255"/>
          <w:jc w:val="center"/>
        </w:trPr>
        <w:tc>
          <w:tcPr>
            <w:tcW w:w="6533" w:type="dxa"/>
            <w:tcBorders>
              <w:top w:val="nil"/>
              <w:left w:val="single" w:sz="4" w:space="0" w:color="auto"/>
              <w:bottom w:val="nil"/>
              <w:right w:val="nil"/>
            </w:tcBorders>
            <w:shd w:val="clear" w:color="000000" w:fill="FFFFFF"/>
            <w:vAlign w:val="bottom"/>
            <w:hideMark/>
          </w:tcPr>
          <w:p w:rsidR="008243EF" w:rsidRPr="005605A0" w:rsidRDefault="008243EF" w:rsidP="00776420">
            <w:pPr>
              <w:rPr>
                <w:sz w:val="16"/>
                <w:szCs w:val="16"/>
              </w:rPr>
            </w:pPr>
            <w:r w:rsidRPr="005605A0">
              <w:rPr>
                <w:sz w:val="16"/>
                <w:szCs w:val="16"/>
              </w:rPr>
              <w:t xml:space="preserve">      в том числе:</w:t>
            </w:r>
          </w:p>
        </w:tc>
        <w:tc>
          <w:tcPr>
            <w:tcW w:w="659" w:type="dxa"/>
            <w:tcBorders>
              <w:top w:val="nil"/>
              <w:left w:val="single" w:sz="8" w:space="0" w:color="auto"/>
              <w:bottom w:val="nil"/>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 </w:t>
            </w:r>
          </w:p>
        </w:tc>
        <w:tc>
          <w:tcPr>
            <w:tcW w:w="2918" w:type="dxa"/>
            <w:gridSpan w:val="2"/>
            <w:tcBorders>
              <w:top w:val="single" w:sz="4" w:space="0" w:color="auto"/>
              <w:left w:val="nil"/>
              <w:bottom w:val="nil"/>
              <w:right w:val="single" w:sz="4" w:space="0" w:color="000000"/>
            </w:tcBorders>
            <w:shd w:val="clear" w:color="000000" w:fill="FFFFFF"/>
            <w:vAlign w:val="bottom"/>
            <w:hideMark/>
          </w:tcPr>
          <w:p w:rsidR="008243EF" w:rsidRPr="005605A0" w:rsidRDefault="008243EF" w:rsidP="00776420">
            <w:pPr>
              <w:jc w:val="center"/>
              <w:rPr>
                <w:sz w:val="16"/>
                <w:szCs w:val="16"/>
              </w:rPr>
            </w:pPr>
            <w:r w:rsidRPr="005605A0">
              <w:rPr>
                <w:sz w:val="16"/>
                <w:szCs w:val="16"/>
              </w:rPr>
              <w:t> </w:t>
            </w:r>
          </w:p>
        </w:tc>
        <w:tc>
          <w:tcPr>
            <w:tcW w:w="1630" w:type="dxa"/>
            <w:tcBorders>
              <w:top w:val="nil"/>
              <w:left w:val="nil"/>
              <w:bottom w:val="nil"/>
              <w:right w:val="single" w:sz="4"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276" w:type="dxa"/>
            <w:tcBorders>
              <w:top w:val="nil"/>
              <w:left w:val="nil"/>
              <w:bottom w:val="nil"/>
              <w:right w:val="single" w:sz="4"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701" w:type="dxa"/>
            <w:tcBorders>
              <w:top w:val="nil"/>
              <w:left w:val="nil"/>
              <w:bottom w:val="nil"/>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r>
      <w:tr w:rsidR="008243EF" w:rsidRPr="005605A0" w:rsidTr="00776420">
        <w:trPr>
          <w:trHeight w:val="255"/>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источники внутреннего финансирования бюджета</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520</w:t>
            </w:r>
          </w:p>
        </w:tc>
        <w:tc>
          <w:tcPr>
            <w:tcW w:w="2918" w:type="dxa"/>
            <w:gridSpan w:val="2"/>
            <w:tcBorders>
              <w:top w:val="nil"/>
              <w:left w:val="nil"/>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х</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255"/>
          <w:jc w:val="center"/>
        </w:trPr>
        <w:tc>
          <w:tcPr>
            <w:tcW w:w="6533" w:type="dxa"/>
            <w:tcBorders>
              <w:top w:val="nil"/>
              <w:left w:val="single" w:sz="4" w:space="0" w:color="auto"/>
              <w:bottom w:val="nil"/>
              <w:right w:val="nil"/>
            </w:tcBorders>
            <w:shd w:val="clear" w:color="000000" w:fill="FFFFFF"/>
            <w:vAlign w:val="bottom"/>
            <w:hideMark/>
          </w:tcPr>
          <w:p w:rsidR="008243EF" w:rsidRPr="005605A0" w:rsidRDefault="008243EF" w:rsidP="00776420">
            <w:pPr>
              <w:rPr>
                <w:sz w:val="16"/>
                <w:szCs w:val="16"/>
              </w:rPr>
            </w:pPr>
            <w:r w:rsidRPr="005605A0">
              <w:rPr>
                <w:sz w:val="16"/>
                <w:szCs w:val="16"/>
              </w:rPr>
              <w:t xml:space="preserve">       из них:</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 </w:t>
            </w:r>
          </w:p>
        </w:tc>
        <w:tc>
          <w:tcPr>
            <w:tcW w:w="291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r>
      <w:tr w:rsidR="008243EF" w:rsidRPr="005605A0" w:rsidTr="00776420">
        <w:trPr>
          <w:trHeight w:val="264"/>
          <w:jc w:val="center"/>
        </w:trPr>
        <w:tc>
          <w:tcPr>
            <w:tcW w:w="6533" w:type="dxa"/>
            <w:tcBorders>
              <w:top w:val="nil"/>
              <w:left w:val="single" w:sz="4" w:space="0" w:color="auto"/>
              <w:bottom w:val="single" w:sz="4" w:space="0" w:color="auto"/>
              <w:right w:val="nil"/>
            </w:tcBorders>
            <w:shd w:val="clear" w:color="auto" w:fill="auto"/>
            <w:vAlign w:val="bottom"/>
            <w:hideMark/>
          </w:tcPr>
          <w:p w:rsidR="008243EF" w:rsidRPr="005605A0" w:rsidRDefault="008243EF" w:rsidP="00776420">
            <w:pPr>
              <w:rPr>
                <w:sz w:val="16"/>
                <w:szCs w:val="16"/>
              </w:rPr>
            </w:pPr>
            <w:r w:rsidRPr="005605A0">
              <w:rPr>
                <w:sz w:val="16"/>
                <w:szCs w:val="16"/>
              </w:rPr>
              <w:t> </w:t>
            </w:r>
          </w:p>
        </w:tc>
        <w:tc>
          <w:tcPr>
            <w:tcW w:w="659" w:type="dxa"/>
            <w:tcBorders>
              <w:top w:val="nil"/>
              <w:left w:val="single" w:sz="8" w:space="0" w:color="auto"/>
              <w:bottom w:val="single" w:sz="4" w:space="0" w:color="auto"/>
              <w:right w:val="single" w:sz="4" w:space="0" w:color="auto"/>
            </w:tcBorders>
            <w:shd w:val="clear" w:color="auto" w:fill="auto"/>
            <w:vAlign w:val="bottom"/>
            <w:hideMark/>
          </w:tcPr>
          <w:p w:rsidR="008243EF" w:rsidRPr="005605A0" w:rsidRDefault="008243EF" w:rsidP="00776420">
            <w:pPr>
              <w:jc w:val="center"/>
              <w:rPr>
                <w:sz w:val="16"/>
                <w:szCs w:val="16"/>
              </w:rPr>
            </w:pPr>
            <w:r w:rsidRPr="005605A0">
              <w:rPr>
                <w:sz w:val="16"/>
                <w:szCs w:val="16"/>
              </w:rPr>
              <w:t>520</w:t>
            </w:r>
          </w:p>
        </w:tc>
        <w:tc>
          <w:tcPr>
            <w:tcW w:w="620" w:type="dxa"/>
            <w:tcBorders>
              <w:top w:val="nil"/>
              <w:left w:val="nil"/>
              <w:bottom w:val="single" w:sz="4" w:space="0" w:color="auto"/>
              <w:right w:val="dotted" w:sz="4" w:space="0" w:color="auto"/>
            </w:tcBorders>
            <w:shd w:val="clear" w:color="auto" w:fill="auto"/>
            <w:vAlign w:val="bottom"/>
            <w:hideMark/>
          </w:tcPr>
          <w:p w:rsidR="008243EF" w:rsidRPr="005605A0" w:rsidRDefault="008243EF" w:rsidP="00776420">
            <w:pPr>
              <w:jc w:val="center"/>
              <w:rPr>
                <w:sz w:val="16"/>
                <w:szCs w:val="16"/>
              </w:rPr>
            </w:pPr>
            <w:r w:rsidRPr="005605A0">
              <w:rPr>
                <w:sz w:val="16"/>
                <w:szCs w:val="16"/>
              </w:rPr>
              <w:t> </w:t>
            </w:r>
          </w:p>
        </w:tc>
        <w:tc>
          <w:tcPr>
            <w:tcW w:w="2298" w:type="dxa"/>
            <w:tcBorders>
              <w:top w:val="single" w:sz="4" w:space="0" w:color="auto"/>
              <w:left w:val="nil"/>
              <w:bottom w:val="single" w:sz="4" w:space="0" w:color="auto"/>
              <w:right w:val="single" w:sz="4" w:space="0" w:color="000000"/>
            </w:tcBorders>
            <w:shd w:val="clear" w:color="auto" w:fill="auto"/>
            <w:vAlign w:val="bottom"/>
            <w:hideMark/>
          </w:tcPr>
          <w:p w:rsidR="008243EF" w:rsidRPr="005605A0" w:rsidRDefault="008243EF" w:rsidP="00776420">
            <w:pPr>
              <w:jc w:val="center"/>
              <w:rPr>
                <w:sz w:val="16"/>
                <w:szCs w:val="16"/>
              </w:rPr>
            </w:pPr>
            <w:r w:rsidRPr="005605A0">
              <w:rPr>
                <w:sz w:val="16"/>
                <w:szCs w:val="16"/>
              </w:rPr>
              <w:t> </w:t>
            </w:r>
          </w:p>
        </w:tc>
        <w:tc>
          <w:tcPr>
            <w:tcW w:w="1630" w:type="dxa"/>
            <w:tcBorders>
              <w:top w:val="nil"/>
              <w:left w:val="nil"/>
              <w:bottom w:val="single" w:sz="4" w:space="0" w:color="auto"/>
              <w:right w:val="single" w:sz="4" w:space="0" w:color="auto"/>
            </w:tcBorders>
            <w:shd w:val="clear" w:color="auto" w:fill="auto"/>
            <w:vAlign w:val="bottom"/>
            <w:hideMark/>
          </w:tcPr>
          <w:p w:rsidR="008243EF" w:rsidRPr="005605A0" w:rsidRDefault="008243EF" w:rsidP="00776420">
            <w:pPr>
              <w:jc w:val="right"/>
              <w:rPr>
                <w:sz w:val="16"/>
                <w:szCs w:val="16"/>
              </w:rPr>
            </w:pPr>
            <w:r w:rsidRPr="005605A0">
              <w:rPr>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8243EF" w:rsidRPr="005605A0" w:rsidRDefault="008243EF" w:rsidP="00776420">
            <w:pPr>
              <w:jc w:val="right"/>
              <w:rPr>
                <w:sz w:val="16"/>
                <w:szCs w:val="16"/>
              </w:rPr>
            </w:pPr>
            <w:r w:rsidRPr="005605A0">
              <w:rPr>
                <w:sz w:val="16"/>
                <w:szCs w:val="16"/>
              </w:rPr>
              <w:t> </w:t>
            </w:r>
          </w:p>
        </w:tc>
        <w:tc>
          <w:tcPr>
            <w:tcW w:w="1701" w:type="dxa"/>
            <w:tcBorders>
              <w:top w:val="nil"/>
              <w:left w:val="nil"/>
              <w:bottom w:val="single" w:sz="4" w:space="0" w:color="auto"/>
              <w:right w:val="single" w:sz="8" w:space="0" w:color="auto"/>
            </w:tcBorders>
            <w:shd w:val="clear" w:color="auto" w:fill="auto"/>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255"/>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источники внешнего финансирования бюджета</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620</w:t>
            </w:r>
          </w:p>
        </w:tc>
        <w:tc>
          <w:tcPr>
            <w:tcW w:w="291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х</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255"/>
          <w:jc w:val="center"/>
        </w:trPr>
        <w:tc>
          <w:tcPr>
            <w:tcW w:w="6533" w:type="dxa"/>
            <w:tcBorders>
              <w:top w:val="nil"/>
              <w:left w:val="single" w:sz="4" w:space="0" w:color="auto"/>
              <w:bottom w:val="nil"/>
              <w:right w:val="nil"/>
            </w:tcBorders>
            <w:shd w:val="clear" w:color="000000" w:fill="FFFFFF"/>
            <w:vAlign w:val="bottom"/>
            <w:hideMark/>
          </w:tcPr>
          <w:p w:rsidR="008243EF" w:rsidRPr="005605A0" w:rsidRDefault="008243EF" w:rsidP="00776420">
            <w:pPr>
              <w:rPr>
                <w:sz w:val="16"/>
                <w:szCs w:val="16"/>
              </w:rPr>
            </w:pPr>
            <w:r w:rsidRPr="005605A0">
              <w:rPr>
                <w:sz w:val="16"/>
                <w:szCs w:val="16"/>
              </w:rPr>
              <w:t xml:space="preserve">       из них:</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 </w:t>
            </w:r>
          </w:p>
        </w:tc>
        <w:tc>
          <w:tcPr>
            <w:tcW w:w="291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 </w:t>
            </w:r>
          </w:p>
        </w:tc>
      </w:tr>
      <w:tr w:rsidR="008243EF" w:rsidRPr="005605A0" w:rsidTr="00776420">
        <w:trPr>
          <w:trHeight w:val="264"/>
          <w:jc w:val="center"/>
        </w:trPr>
        <w:tc>
          <w:tcPr>
            <w:tcW w:w="6533" w:type="dxa"/>
            <w:tcBorders>
              <w:top w:val="nil"/>
              <w:left w:val="single" w:sz="4" w:space="0" w:color="auto"/>
              <w:bottom w:val="single" w:sz="4" w:space="0" w:color="auto"/>
              <w:right w:val="nil"/>
            </w:tcBorders>
            <w:shd w:val="clear" w:color="auto" w:fill="auto"/>
            <w:vAlign w:val="bottom"/>
            <w:hideMark/>
          </w:tcPr>
          <w:p w:rsidR="008243EF" w:rsidRPr="005605A0" w:rsidRDefault="008243EF" w:rsidP="00776420">
            <w:pPr>
              <w:rPr>
                <w:sz w:val="16"/>
                <w:szCs w:val="16"/>
              </w:rPr>
            </w:pPr>
            <w:r w:rsidRPr="005605A0">
              <w:rPr>
                <w:sz w:val="16"/>
                <w:szCs w:val="16"/>
              </w:rPr>
              <w:t> </w:t>
            </w:r>
          </w:p>
        </w:tc>
        <w:tc>
          <w:tcPr>
            <w:tcW w:w="659" w:type="dxa"/>
            <w:tcBorders>
              <w:top w:val="nil"/>
              <w:left w:val="single" w:sz="8" w:space="0" w:color="auto"/>
              <w:bottom w:val="single" w:sz="4" w:space="0" w:color="auto"/>
              <w:right w:val="single" w:sz="4" w:space="0" w:color="auto"/>
            </w:tcBorders>
            <w:shd w:val="clear" w:color="auto" w:fill="auto"/>
            <w:vAlign w:val="bottom"/>
            <w:hideMark/>
          </w:tcPr>
          <w:p w:rsidR="008243EF" w:rsidRPr="005605A0" w:rsidRDefault="008243EF" w:rsidP="00776420">
            <w:pPr>
              <w:jc w:val="center"/>
              <w:rPr>
                <w:sz w:val="16"/>
                <w:szCs w:val="16"/>
              </w:rPr>
            </w:pPr>
            <w:r w:rsidRPr="005605A0">
              <w:rPr>
                <w:sz w:val="16"/>
                <w:szCs w:val="16"/>
              </w:rPr>
              <w:t>620</w:t>
            </w:r>
          </w:p>
        </w:tc>
        <w:tc>
          <w:tcPr>
            <w:tcW w:w="620" w:type="dxa"/>
            <w:tcBorders>
              <w:top w:val="nil"/>
              <w:left w:val="nil"/>
              <w:bottom w:val="single" w:sz="4" w:space="0" w:color="auto"/>
              <w:right w:val="dotted" w:sz="4" w:space="0" w:color="auto"/>
            </w:tcBorders>
            <w:shd w:val="clear" w:color="auto" w:fill="auto"/>
            <w:vAlign w:val="bottom"/>
            <w:hideMark/>
          </w:tcPr>
          <w:p w:rsidR="008243EF" w:rsidRPr="005605A0" w:rsidRDefault="008243EF" w:rsidP="00776420">
            <w:pPr>
              <w:jc w:val="center"/>
              <w:rPr>
                <w:sz w:val="16"/>
                <w:szCs w:val="16"/>
              </w:rPr>
            </w:pPr>
            <w:r w:rsidRPr="005605A0">
              <w:rPr>
                <w:sz w:val="16"/>
                <w:szCs w:val="16"/>
              </w:rPr>
              <w:t> </w:t>
            </w:r>
          </w:p>
        </w:tc>
        <w:tc>
          <w:tcPr>
            <w:tcW w:w="2298" w:type="dxa"/>
            <w:tcBorders>
              <w:top w:val="single" w:sz="4" w:space="0" w:color="auto"/>
              <w:left w:val="nil"/>
              <w:bottom w:val="single" w:sz="4" w:space="0" w:color="auto"/>
              <w:right w:val="single" w:sz="4" w:space="0" w:color="000000"/>
            </w:tcBorders>
            <w:shd w:val="clear" w:color="auto" w:fill="auto"/>
            <w:vAlign w:val="bottom"/>
            <w:hideMark/>
          </w:tcPr>
          <w:p w:rsidR="008243EF" w:rsidRPr="005605A0" w:rsidRDefault="008243EF" w:rsidP="00776420">
            <w:pPr>
              <w:jc w:val="center"/>
              <w:rPr>
                <w:sz w:val="16"/>
                <w:szCs w:val="16"/>
              </w:rPr>
            </w:pPr>
            <w:r w:rsidRPr="005605A0">
              <w:rPr>
                <w:sz w:val="16"/>
                <w:szCs w:val="16"/>
              </w:rPr>
              <w:t> </w:t>
            </w:r>
          </w:p>
        </w:tc>
        <w:tc>
          <w:tcPr>
            <w:tcW w:w="1630" w:type="dxa"/>
            <w:tcBorders>
              <w:top w:val="nil"/>
              <w:left w:val="nil"/>
              <w:bottom w:val="single" w:sz="4" w:space="0" w:color="auto"/>
              <w:right w:val="single" w:sz="4" w:space="0" w:color="auto"/>
            </w:tcBorders>
            <w:shd w:val="clear" w:color="auto" w:fill="auto"/>
            <w:vAlign w:val="bottom"/>
            <w:hideMark/>
          </w:tcPr>
          <w:p w:rsidR="008243EF" w:rsidRPr="005605A0" w:rsidRDefault="008243EF" w:rsidP="00776420">
            <w:pPr>
              <w:jc w:val="right"/>
              <w:rPr>
                <w:sz w:val="16"/>
                <w:szCs w:val="16"/>
              </w:rPr>
            </w:pPr>
            <w:r w:rsidRPr="005605A0">
              <w:rPr>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8243EF" w:rsidRPr="005605A0" w:rsidRDefault="008243EF" w:rsidP="00776420">
            <w:pPr>
              <w:jc w:val="right"/>
              <w:rPr>
                <w:sz w:val="16"/>
                <w:szCs w:val="16"/>
              </w:rPr>
            </w:pPr>
            <w:r w:rsidRPr="005605A0">
              <w:rPr>
                <w:sz w:val="16"/>
                <w:szCs w:val="16"/>
              </w:rPr>
              <w:t> </w:t>
            </w:r>
          </w:p>
        </w:tc>
        <w:tc>
          <w:tcPr>
            <w:tcW w:w="1701" w:type="dxa"/>
            <w:tcBorders>
              <w:top w:val="nil"/>
              <w:left w:val="nil"/>
              <w:bottom w:val="single" w:sz="4" w:space="0" w:color="auto"/>
              <w:right w:val="single" w:sz="8" w:space="0" w:color="auto"/>
            </w:tcBorders>
            <w:shd w:val="clear" w:color="auto" w:fill="auto"/>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255"/>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Изменение остатков средств</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700</w:t>
            </w:r>
          </w:p>
        </w:tc>
        <w:tc>
          <w:tcPr>
            <w:tcW w:w="291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00001000000000000000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1 454 700,00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6 390,47</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1 448 309,53</w:t>
            </w:r>
          </w:p>
        </w:tc>
      </w:tr>
      <w:tr w:rsidR="008243EF" w:rsidRPr="005605A0" w:rsidTr="00776420">
        <w:trPr>
          <w:trHeight w:val="420"/>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Изменение остатков средств на счетах по учету средств бю</w:t>
            </w:r>
            <w:r w:rsidRPr="005605A0">
              <w:rPr>
                <w:sz w:val="16"/>
                <w:szCs w:val="16"/>
              </w:rPr>
              <w:t>д</w:t>
            </w:r>
            <w:r w:rsidRPr="005605A0">
              <w:rPr>
                <w:sz w:val="16"/>
                <w:szCs w:val="16"/>
              </w:rPr>
              <w:t>жета</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700</w:t>
            </w:r>
          </w:p>
        </w:tc>
        <w:tc>
          <w:tcPr>
            <w:tcW w:w="291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00001050000000000000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1 454 700,00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6 390,47</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1 448 309,53</w:t>
            </w:r>
          </w:p>
        </w:tc>
      </w:tr>
      <w:tr w:rsidR="008243EF" w:rsidRPr="005605A0" w:rsidTr="00776420">
        <w:trPr>
          <w:trHeight w:val="705"/>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Изменение иных финансовых активов за счет средств, разм</w:t>
            </w:r>
            <w:r w:rsidRPr="005605A0">
              <w:rPr>
                <w:sz w:val="16"/>
                <w:szCs w:val="16"/>
              </w:rPr>
              <w:t>е</w:t>
            </w:r>
            <w:r w:rsidRPr="005605A0">
              <w:rPr>
                <w:sz w:val="16"/>
                <w:szCs w:val="16"/>
              </w:rPr>
              <w:t>щенных в депозиты в валюте Российской Федерации и ин</w:t>
            </w:r>
            <w:r w:rsidRPr="005605A0">
              <w:rPr>
                <w:sz w:val="16"/>
                <w:szCs w:val="16"/>
              </w:rPr>
              <w:t>о</w:t>
            </w:r>
            <w:r w:rsidRPr="005605A0">
              <w:rPr>
                <w:sz w:val="16"/>
                <w:szCs w:val="16"/>
              </w:rPr>
              <w:t>странной валюте в кредитных организациях</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700</w:t>
            </w:r>
          </w:p>
        </w:tc>
        <w:tc>
          <w:tcPr>
            <w:tcW w:w="291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00001060000000000000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0,00</w:t>
            </w:r>
          </w:p>
        </w:tc>
      </w:tr>
      <w:tr w:rsidR="008243EF" w:rsidRPr="005605A0" w:rsidTr="00776420">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Администрация Боровёнковского сельского поселения</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710</w:t>
            </w:r>
          </w:p>
        </w:tc>
        <w:tc>
          <w:tcPr>
            <w:tcW w:w="620" w:type="dxa"/>
            <w:tcBorders>
              <w:top w:val="nil"/>
              <w:left w:val="nil"/>
              <w:bottom w:val="single" w:sz="4" w:space="0" w:color="auto"/>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938</w:t>
            </w:r>
          </w:p>
        </w:tc>
        <w:tc>
          <w:tcPr>
            <w:tcW w:w="2298"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00000000000000000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-16 648 990,00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-4 977 055,75</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x</w:t>
            </w:r>
          </w:p>
        </w:tc>
      </w:tr>
      <w:tr w:rsidR="008243EF" w:rsidRPr="005605A0" w:rsidTr="00776420">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Увеличение прочих остатков средств бюджетов</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710</w:t>
            </w:r>
          </w:p>
        </w:tc>
        <w:tc>
          <w:tcPr>
            <w:tcW w:w="620" w:type="dxa"/>
            <w:tcBorders>
              <w:top w:val="nil"/>
              <w:left w:val="nil"/>
              <w:bottom w:val="single" w:sz="4" w:space="0" w:color="auto"/>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938</w:t>
            </w:r>
          </w:p>
        </w:tc>
        <w:tc>
          <w:tcPr>
            <w:tcW w:w="2298"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01050200000000500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-16 648 990,00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-4 977 055,75</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x</w:t>
            </w:r>
          </w:p>
        </w:tc>
      </w:tr>
      <w:tr w:rsidR="008243EF" w:rsidRPr="005605A0" w:rsidTr="00776420">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Увеличение прочих остатков денежных средств бюджетов</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710</w:t>
            </w:r>
          </w:p>
        </w:tc>
        <w:tc>
          <w:tcPr>
            <w:tcW w:w="620" w:type="dxa"/>
            <w:tcBorders>
              <w:top w:val="nil"/>
              <w:left w:val="nil"/>
              <w:bottom w:val="single" w:sz="4" w:space="0" w:color="auto"/>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938</w:t>
            </w:r>
          </w:p>
        </w:tc>
        <w:tc>
          <w:tcPr>
            <w:tcW w:w="2298"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01050201000000510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-16 648 990,00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-4 977 055,75</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x</w:t>
            </w:r>
          </w:p>
        </w:tc>
      </w:tr>
      <w:tr w:rsidR="008243EF" w:rsidRPr="005605A0" w:rsidTr="00776420">
        <w:trPr>
          <w:trHeight w:val="420"/>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Увеличение прочих остатков денежных средств бюджетов сельских поселений</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710</w:t>
            </w:r>
          </w:p>
        </w:tc>
        <w:tc>
          <w:tcPr>
            <w:tcW w:w="620" w:type="dxa"/>
            <w:tcBorders>
              <w:top w:val="nil"/>
              <w:left w:val="nil"/>
              <w:bottom w:val="single" w:sz="4" w:space="0" w:color="auto"/>
              <w:right w:val="dotted" w:sz="4"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938</w:t>
            </w:r>
          </w:p>
        </w:tc>
        <w:tc>
          <w:tcPr>
            <w:tcW w:w="2298" w:type="dxa"/>
            <w:tcBorders>
              <w:top w:val="single" w:sz="4" w:space="0" w:color="auto"/>
              <w:left w:val="nil"/>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01050201100000510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-16 648 990,00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-4 977 055,75</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х</w:t>
            </w:r>
          </w:p>
        </w:tc>
      </w:tr>
      <w:tr w:rsidR="008243EF" w:rsidRPr="005605A0" w:rsidTr="00776420">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Администрация Боровёнковского сельского поселения</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720</w:t>
            </w:r>
          </w:p>
        </w:tc>
        <w:tc>
          <w:tcPr>
            <w:tcW w:w="620" w:type="dxa"/>
            <w:tcBorders>
              <w:top w:val="nil"/>
              <w:left w:val="nil"/>
              <w:bottom w:val="single" w:sz="4" w:space="0" w:color="auto"/>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938</w:t>
            </w:r>
          </w:p>
        </w:tc>
        <w:tc>
          <w:tcPr>
            <w:tcW w:w="2298"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00000000000000000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18 103 690,00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4 983 446,22</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x</w:t>
            </w:r>
          </w:p>
        </w:tc>
      </w:tr>
      <w:tr w:rsidR="008243EF" w:rsidRPr="005605A0" w:rsidTr="00776420">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Уменьшение остатков средств бюджетов</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720</w:t>
            </w:r>
          </w:p>
        </w:tc>
        <w:tc>
          <w:tcPr>
            <w:tcW w:w="620" w:type="dxa"/>
            <w:tcBorders>
              <w:top w:val="nil"/>
              <w:left w:val="nil"/>
              <w:bottom w:val="single" w:sz="4" w:space="0" w:color="auto"/>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938</w:t>
            </w:r>
          </w:p>
        </w:tc>
        <w:tc>
          <w:tcPr>
            <w:tcW w:w="2298"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01050000000000600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18 103 690,00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4 983 446,22</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x</w:t>
            </w:r>
          </w:p>
        </w:tc>
      </w:tr>
      <w:tr w:rsidR="008243EF" w:rsidRPr="005605A0" w:rsidTr="00776420">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Уменьшение прочих остатков средств бюджетов</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720</w:t>
            </w:r>
          </w:p>
        </w:tc>
        <w:tc>
          <w:tcPr>
            <w:tcW w:w="620" w:type="dxa"/>
            <w:tcBorders>
              <w:top w:val="nil"/>
              <w:left w:val="nil"/>
              <w:bottom w:val="single" w:sz="4" w:space="0" w:color="auto"/>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938</w:t>
            </w:r>
          </w:p>
        </w:tc>
        <w:tc>
          <w:tcPr>
            <w:tcW w:w="2298"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01050200000000600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18 103 690,00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4 983 446,22</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x</w:t>
            </w:r>
          </w:p>
        </w:tc>
      </w:tr>
      <w:tr w:rsidR="008243EF" w:rsidRPr="005605A0" w:rsidTr="00776420">
        <w:trPr>
          <w:trHeight w:val="264"/>
          <w:jc w:val="center"/>
        </w:trPr>
        <w:tc>
          <w:tcPr>
            <w:tcW w:w="6533" w:type="dxa"/>
            <w:tcBorders>
              <w:top w:val="nil"/>
              <w:left w:val="single" w:sz="4" w:space="0" w:color="auto"/>
              <w:bottom w:val="single" w:sz="4" w:space="0" w:color="auto"/>
              <w:right w:val="nil"/>
            </w:tcBorders>
            <w:shd w:val="clear" w:color="000000" w:fill="FFFFFF"/>
            <w:vAlign w:val="bottom"/>
            <w:hideMark/>
          </w:tcPr>
          <w:p w:rsidR="008243EF" w:rsidRPr="005605A0" w:rsidRDefault="008243EF" w:rsidP="00776420">
            <w:pPr>
              <w:rPr>
                <w:sz w:val="16"/>
                <w:szCs w:val="16"/>
              </w:rPr>
            </w:pPr>
            <w:r w:rsidRPr="005605A0">
              <w:rPr>
                <w:sz w:val="16"/>
                <w:szCs w:val="16"/>
              </w:rPr>
              <w:t>Уменьшение прочих остатков денежных средств бюджетов</w:t>
            </w:r>
          </w:p>
        </w:tc>
        <w:tc>
          <w:tcPr>
            <w:tcW w:w="659" w:type="dxa"/>
            <w:tcBorders>
              <w:top w:val="nil"/>
              <w:left w:val="single" w:sz="8" w:space="0" w:color="auto"/>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720</w:t>
            </w:r>
          </w:p>
        </w:tc>
        <w:tc>
          <w:tcPr>
            <w:tcW w:w="620" w:type="dxa"/>
            <w:tcBorders>
              <w:top w:val="nil"/>
              <w:left w:val="nil"/>
              <w:bottom w:val="single" w:sz="4" w:space="0" w:color="auto"/>
              <w:right w:val="nil"/>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938</w:t>
            </w:r>
          </w:p>
        </w:tc>
        <w:tc>
          <w:tcPr>
            <w:tcW w:w="2298" w:type="dxa"/>
            <w:tcBorders>
              <w:top w:val="single" w:sz="4" w:space="0" w:color="auto"/>
              <w:left w:val="dotted" w:sz="4" w:space="0" w:color="auto"/>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01050201000000610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18 103 690,00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4 983 446,22</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x</w:t>
            </w:r>
          </w:p>
        </w:tc>
      </w:tr>
      <w:tr w:rsidR="008243EF" w:rsidRPr="005605A0" w:rsidTr="00776420">
        <w:trPr>
          <w:trHeight w:val="420"/>
          <w:jc w:val="center"/>
        </w:trPr>
        <w:tc>
          <w:tcPr>
            <w:tcW w:w="6533" w:type="dxa"/>
            <w:tcBorders>
              <w:top w:val="nil"/>
              <w:left w:val="single" w:sz="4" w:space="0" w:color="auto"/>
              <w:bottom w:val="single" w:sz="4" w:space="0" w:color="auto"/>
              <w:right w:val="single" w:sz="8" w:space="0" w:color="auto"/>
            </w:tcBorders>
            <w:shd w:val="clear" w:color="000000" w:fill="FFFFFF"/>
            <w:vAlign w:val="bottom"/>
            <w:hideMark/>
          </w:tcPr>
          <w:p w:rsidR="008243EF" w:rsidRPr="005605A0" w:rsidRDefault="008243EF" w:rsidP="00776420">
            <w:pPr>
              <w:rPr>
                <w:sz w:val="16"/>
                <w:szCs w:val="16"/>
              </w:rPr>
            </w:pPr>
            <w:r w:rsidRPr="005605A0">
              <w:rPr>
                <w:sz w:val="16"/>
                <w:szCs w:val="16"/>
              </w:rPr>
              <w:t>Уменьшение прочих остатков денежных средств бюджетов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8243EF" w:rsidRPr="005605A0" w:rsidRDefault="008243EF" w:rsidP="00776420">
            <w:pPr>
              <w:jc w:val="center"/>
              <w:rPr>
                <w:sz w:val="16"/>
                <w:szCs w:val="16"/>
              </w:rPr>
            </w:pPr>
            <w:r w:rsidRPr="005605A0">
              <w:rPr>
                <w:sz w:val="16"/>
                <w:szCs w:val="16"/>
              </w:rPr>
              <w:t>720</w:t>
            </w:r>
          </w:p>
        </w:tc>
        <w:tc>
          <w:tcPr>
            <w:tcW w:w="620" w:type="dxa"/>
            <w:tcBorders>
              <w:top w:val="nil"/>
              <w:left w:val="nil"/>
              <w:bottom w:val="single" w:sz="4" w:space="0" w:color="auto"/>
              <w:right w:val="dotted" w:sz="4"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938</w:t>
            </w:r>
          </w:p>
        </w:tc>
        <w:tc>
          <w:tcPr>
            <w:tcW w:w="2298" w:type="dxa"/>
            <w:tcBorders>
              <w:top w:val="single" w:sz="4" w:space="0" w:color="auto"/>
              <w:left w:val="nil"/>
              <w:bottom w:val="single" w:sz="4" w:space="0" w:color="auto"/>
              <w:right w:val="single" w:sz="4" w:space="0" w:color="000000"/>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01050201100000610</w:t>
            </w:r>
          </w:p>
        </w:tc>
        <w:tc>
          <w:tcPr>
            <w:tcW w:w="1630"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18 103 690,00</w:t>
            </w:r>
          </w:p>
        </w:tc>
        <w:tc>
          <w:tcPr>
            <w:tcW w:w="1276" w:type="dxa"/>
            <w:tcBorders>
              <w:top w:val="nil"/>
              <w:left w:val="nil"/>
              <w:bottom w:val="single" w:sz="4" w:space="0" w:color="auto"/>
              <w:right w:val="single" w:sz="4" w:space="0" w:color="auto"/>
            </w:tcBorders>
            <w:shd w:val="clear" w:color="000000" w:fill="FFFFFF"/>
            <w:noWrap/>
            <w:vAlign w:val="bottom"/>
            <w:hideMark/>
          </w:tcPr>
          <w:p w:rsidR="008243EF" w:rsidRPr="005605A0" w:rsidRDefault="008243EF" w:rsidP="00776420">
            <w:pPr>
              <w:jc w:val="right"/>
              <w:rPr>
                <w:sz w:val="16"/>
                <w:szCs w:val="16"/>
              </w:rPr>
            </w:pPr>
            <w:r w:rsidRPr="005605A0">
              <w:rPr>
                <w:sz w:val="16"/>
                <w:szCs w:val="16"/>
              </w:rPr>
              <w:t>4 983 446,22</w:t>
            </w:r>
          </w:p>
        </w:tc>
        <w:tc>
          <w:tcPr>
            <w:tcW w:w="1701" w:type="dxa"/>
            <w:tcBorders>
              <w:top w:val="nil"/>
              <w:left w:val="nil"/>
              <w:bottom w:val="single" w:sz="4" w:space="0" w:color="auto"/>
              <w:right w:val="single" w:sz="8" w:space="0" w:color="auto"/>
            </w:tcBorders>
            <w:shd w:val="clear" w:color="000000" w:fill="FFFFFF"/>
            <w:noWrap/>
            <w:vAlign w:val="bottom"/>
            <w:hideMark/>
          </w:tcPr>
          <w:p w:rsidR="008243EF" w:rsidRPr="005605A0" w:rsidRDefault="008243EF" w:rsidP="00776420">
            <w:pPr>
              <w:jc w:val="center"/>
              <w:rPr>
                <w:sz w:val="16"/>
                <w:szCs w:val="16"/>
              </w:rPr>
            </w:pPr>
            <w:r w:rsidRPr="005605A0">
              <w:rPr>
                <w:sz w:val="16"/>
                <w:szCs w:val="16"/>
              </w:rPr>
              <w:t>х</w:t>
            </w:r>
          </w:p>
        </w:tc>
      </w:tr>
    </w:tbl>
    <w:p w:rsidR="008243EF" w:rsidRPr="005605A0" w:rsidRDefault="008243EF" w:rsidP="008243EF">
      <w:pPr>
        <w:pBdr>
          <w:bottom w:val="single" w:sz="12" w:space="1" w:color="auto"/>
        </w:pBdr>
        <w:jc w:val="center"/>
        <w:rPr>
          <w:b/>
          <w:sz w:val="16"/>
          <w:szCs w:val="16"/>
        </w:rPr>
      </w:pPr>
    </w:p>
    <w:p w:rsidR="00650A0C" w:rsidRPr="005605A0" w:rsidRDefault="00650A0C" w:rsidP="008243EF">
      <w:pPr>
        <w:jc w:val="both"/>
        <w:rPr>
          <w:sz w:val="16"/>
          <w:szCs w:val="16"/>
        </w:rPr>
      </w:pPr>
    </w:p>
    <w:p w:rsidR="008243EF" w:rsidRPr="005605A0" w:rsidRDefault="008243EF" w:rsidP="008243EF">
      <w:pPr>
        <w:jc w:val="both"/>
        <w:rPr>
          <w:sz w:val="16"/>
          <w:szCs w:val="16"/>
        </w:rPr>
      </w:pPr>
    </w:p>
    <w:tbl>
      <w:tblPr>
        <w:tblW w:w="9880" w:type="dxa"/>
        <w:tblInd w:w="96" w:type="dxa"/>
        <w:tblLook w:val="04A0"/>
      </w:tblPr>
      <w:tblGrid>
        <w:gridCol w:w="8541"/>
        <w:gridCol w:w="222"/>
        <w:gridCol w:w="222"/>
        <w:gridCol w:w="222"/>
        <w:gridCol w:w="935"/>
        <w:gridCol w:w="222"/>
        <w:gridCol w:w="222"/>
      </w:tblGrid>
      <w:tr w:rsidR="008243EF" w:rsidRPr="008243EF" w:rsidTr="008243EF">
        <w:trPr>
          <w:trHeight w:val="975"/>
        </w:trPr>
        <w:tc>
          <w:tcPr>
            <w:tcW w:w="9880" w:type="dxa"/>
            <w:gridSpan w:val="7"/>
            <w:tcBorders>
              <w:top w:val="nil"/>
              <w:left w:val="nil"/>
              <w:bottom w:val="nil"/>
              <w:right w:val="nil"/>
            </w:tcBorders>
            <w:shd w:val="clear" w:color="auto" w:fill="auto"/>
            <w:vAlign w:val="bottom"/>
            <w:hideMark/>
          </w:tcPr>
          <w:p w:rsidR="008243EF" w:rsidRPr="008243EF" w:rsidRDefault="008243EF" w:rsidP="008243EF">
            <w:pPr>
              <w:jc w:val="center"/>
              <w:rPr>
                <w:b/>
                <w:bCs/>
                <w:sz w:val="16"/>
                <w:szCs w:val="16"/>
              </w:rPr>
            </w:pPr>
            <w:r w:rsidRPr="008243EF">
              <w:rPr>
                <w:b/>
                <w:bCs/>
                <w:sz w:val="16"/>
                <w:szCs w:val="16"/>
              </w:rPr>
              <w:t>Сведения о численности муниципальных служащих органа местного самоуправления, работников муниципальных учреждений и фактич</w:t>
            </w:r>
            <w:r w:rsidRPr="008243EF">
              <w:rPr>
                <w:b/>
                <w:bCs/>
                <w:sz w:val="16"/>
                <w:szCs w:val="16"/>
              </w:rPr>
              <w:t>е</w:t>
            </w:r>
            <w:r w:rsidRPr="008243EF">
              <w:rPr>
                <w:b/>
                <w:bCs/>
                <w:sz w:val="16"/>
                <w:szCs w:val="16"/>
              </w:rPr>
              <w:t>ские расходы на оплату их труда по состоянию на 01 апреля 2021 года</w:t>
            </w:r>
          </w:p>
        </w:tc>
      </w:tr>
      <w:tr w:rsidR="008243EF" w:rsidRPr="008243EF" w:rsidTr="008243EF">
        <w:trPr>
          <w:trHeight w:val="264"/>
        </w:trPr>
        <w:tc>
          <w:tcPr>
            <w:tcW w:w="9880" w:type="dxa"/>
            <w:gridSpan w:val="7"/>
            <w:tcBorders>
              <w:top w:val="nil"/>
              <w:left w:val="nil"/>
              <w:bottom w:val="nil"/>
              <w:right w:val="nil"/>
            </w:tcBorders>
            <w:shd w:val="clear" w:color="auto" w:fill="auto"/>
            <w:noWrap/>
            <w:vAlign w:val="bottom"/>
            <w:hideMark/>
          </w:tcPr>
          <w:p w:rsidR="008243EF" w:rsidRPr="008243EF" w:rsidRDefault="008243EF" w:rsidP="008243EF">
            <w:pPr>
              <w:jc w:val="center"/>
              <w:rPr>
                <w:sz w:val="16"/>
                <w:szCs w:val="16"/>
              </w:rPr>
            </w:pPr>
          </w:p>
        </w:tc>
      </w:tr>
      <w:tr w:rsidR="008243EF" w:rsidRPr="008243EF" w:rsidTr="008243EF">
        <w:trPr>
          <w:trHeight w:val="264"/>
        </w:trPr>
        <w:tc>
          <w:tcPr>
            <w:tcW w:w="8608"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r w:rsidRPr="008243EF">
              <w:rPr>
                <w:sz w:val="16"/>
                <w:szCs w:val="16"/>
              </w:rPr>
              <w:t xml:space="preserve">Численность (средняя) муниципальных служащих (чел.)              </w:t>
            </w:r>
          </w:p>
        </w:tc>
        <w:tc>
          <w:tcPr>
            <w:tcW w:w="67"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941" w:type="dxa"/>
            <w:tcBorders>
              <w:top w:val="nil"/>
              <w:left w:val="nil"/>
              <w:bottom w:val="nil"/>
              <w:right w:val="nil"/>
            </w:tcBorders>
            <w:shd w:val="clear" w:color="auto" w:fill="auto"/>
            <w:noWrap/>
            <w:vAlign w:val="bottom"/>
            <w:hideMark/>
          </w:tcPr>
          <w:p w:rsidR="008243EF" w:rsidRPr="008243EF" w:rsidRDefault="008243EF" w:rsidP="008243EF">
            <w:pPr>
              <w:jc w:val="right"/>
              <w:rPr>
                <w:rFonts w:ascii="Arial CYR" w:hAnsi="Arial CYR" w:cs="Arial CYR"/>
                <w:sz w:val="16"/>
                <w:szCs w:val="16"/>
              </w:rPr>
            </w:pPr>
            <w:r w:rsidRPr="008243EF">
              <w:rPr>
                <w:rFonts w:ascii="Arial CYR" w:hAnsi="Arial CYR" w:cs="Arial CYR"/>
                <w:sz w:val="16"/>
                <w:szCs w:val="16"/>
              </w:rPr>
              <w:t>5</w:t>
            </w: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r>
      <w:tr w:rsidR="008243EF" w:rsidRPr="008243EF" w:rsidTr="008243EF">
        <w:trPr>
          <w:trHeight w:val="264"/>
        </w:trPr>
        <w:tc>
          <w:tcPr>
            <w:tcW w:w="8608"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r w:rsidRPr="008243EF">
              <w:rPr>
                <w:sz w:val="16"/>
                <w:szCs w:val="16"/>
              </w:rPr>
              <w:t xml:space="preserve">Расходы на оплату труда (тыс. рублей)                      </w:t>
            </w:r>
          </w:p>
        </w:tc>
        <w:tc>
          <w:tcPr>
            <w:tcW w:w="67"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941" w:type="dxa"/>
            <w:tcBorders>
              <w:top w:val="nil"/>
              <w:left w:val="nil"/>
              <w:bottom w:val="nil"/>
              <w:right w:val="nil"/>
            </w:tcBorders>
            <w:shd w:val="clear" w:color="auto" w:fill="auto"/>
            <w:noWrap/>
            <w:vAlign w:val="bottom"/>
            <w:hideMark/>
          </w:tcPr>
          <w:p w:rsidR="008243EF" w:rsidRPr="008243EF" w:rsidRDefault="008243EF" w:rsidP="008243EF">
            <w:pPr>
              <w:jc w:val="right"/>
              <w:rPr>
                <w:rFonts w:ascii="Arial CYR" w:hAnsi="Arial CYR" w:cs="Arial CYR"/>
                <w:sz w:val="16"/>
                <w:szCs w:val="16"/>
              </w:rPr>
            </w:pPr>
            <w:r w:rsidRPr="008243EF">
              <w:rPr>
                <w:rFonts w:ascii="Arial CYR" w:hAnsi="Arial CYR" w:cs="Arial CYR"/>
                <w:sz w:val="16"/>
                <w:szCs w:val="16"/>
              </w:rPr>
              <w:t>383,2</w:t>
            </w: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r>
      <w:tr w:rsidR="008243EF" w:rsidRPr="008243EF" w:rsidTr="008243EF">
        <w:trPr>
          <w:trHeight w:val="264"/>
        </w:trPr>
        <w:tc>
          <w:tcPr>
            <w:tcW w:w="8608"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7"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941"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r>
      <w:tr w:rsidR="008243EF" w:rsidRPr="008243EF" w:rsidTr="008243EF">
        <w:trPr>
          <w:trHeight w:val="264"/>
        </w:trPr>
        <w:tc>
          <w:tcPr>
            <w:tcW w:w="8608"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r w:rsidRPr="008243EF">
              <w:rPr>
                <w:sz w:val="16"/>
                <w:szCs w:val="16"/>
              </w:rPr>
              <w:t xml:space="preserve">Численность (средняя) работников (чел.)        </w:t>
            </w:r>
          </w:p>
        </w:tc>
        <w:tc>
          <w:tcPr>
            <w:tcW w:w="67"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941" w:type="dxa"/>
            <w:tcBorders>
              <w:top w:val="nil"/>
              <w:left w:val="nil"/>
              <w:bottom w:val="nil"/>
              <w:right w:val="nil"/>
            </w:tcBorders>
            <w:shd w:val="clear" w:color="auto" w:fill="auto"/>
            <w:noWrap/>
            <w:vAlign w:val="bottom"/>
            <w:hideMark/>
          </w:tcPr>
          <w:p w:rsidR="008243EF" w:rsidRPr="008243EF" w:rsidRDefault="008243EF" w:rsidP="008243EF">
            <w:pPr>
              <w:jc w:val="right"/>
              <w:rPr>
                <w:rFonts w:ascii="Arial CYR" w:hAnsi="Arial CYR" w:cs="Arial CYR"/>
                <w:sz w:val="16"/>
                <w:szCs w:val="16"/>
              </w:rPr>
            </w:pPr>
            <w:r w:rsidRPr="008243EF">
              <w:rPr>
                <w:rFonts w:ascii="Arial CYR" w:hAnsi="Arial CYR" w:cs="Arial CYR"/>
                <w:sz w:val="16"/>
                <w:szCs w:val="16"/>
              </w:rPr>
              <w:t>4,6</w:t>
            </w: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r>
      <w:tr w:rsidR="008243EF" w:rsidRPr="008243EF" w:rsidTr="008243EF">
        <w:trPr>
          <w:trHeight w:val="264"/>
        </w:trPr>
        <w:tc>
          <w:tcPr>
            <w:tcW w:w="8608"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r w:rsidRPr="008243EF">
              <w:rPr>
                <w:sz w:val="16"/>
                <w:szCs w:val="16"/>
              </w:rPr>
              <w:t xml:space="preserve">Расходы на оплату труда (тыс. рублей)                      </w:t>
            </w:r>
          </w:p>
        </w:tc>
        <w:tc>
          <w:tcPr>
            <w:tcW w:w="67"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sz w:val="16"/>
                <w:szCs w:val="16"/>
              </w:rPr>
            </w:pPr>
          </w:p>
        </w:tc>
        <w:tc>
          <w:tcPr>
            <w:tcW w:w="941" w:type="dxa"/>
            <w:tcBorders>
              <w:top w:val="nil"/>
              <w:left w:val="nil"/>
              <w:bottom w:val="nil"/>
              <w:right w:val="nil"/>
            </w:tcBorders>
            <w:shd w:val="clear" w:color="auto" w:fill="auto"/>
            <w:noWrap/>
            <w:vAlign w:val="bottom"/>
            <w:hideMark/>
          </w:tcPr>
          <w:p w:rsidR="008243EF" w:rsidRPr="008243EF" w:rsidRDefault="008243EF" w:rsidP="008243EF">
            <w:pPr>
              <w:jc w:val="right"/>
              <w:rPr>
                <w:rFonts w:ascii="Arial CYR" w:hAnsi="Arial CYR" w:cs="Arial CYR"/>
                <w:sz w:val="16"/>
                <w:szCs w:val="16"/>
              </w:rPr>
            </w:pPr>
            <w:r w:rsidRPr="008243EF">
              <w:rPr>
                <w:rFonts w:ascii="Arial CYR" w:hAnsi="Arial CYR" w:cs="Arial CYR"/>
                <w:sz w:val="16"/>
                <w:szCs w:val="16"/>
              </w:rPr>
              <w:t>219,1</w:t>
            </w: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c>
          <w:tcPr>
            <w:tcW w:w="66" w:type="dxa"/>
            <w:tcBorders>
              <w:top w:val="nil"/>
              <w:left w:val="nil"/>
              <w:bottom w:val="nil"/>
              <w:right w:val="nil"/>
            </w:tcBorders>
            <w:shd w:val="clear" w:color="auto" w:fill="auto"/>
            <w:noWrap/>
            <w:vAlign w:val="bottom"/>
            <w:hideMark/>
          </w:tcPr>
          <w:p w:rsidR="008243EF" w:rsidRPr="008243EF" w:rsidRDefault="008243EF" w:rsidP="008243EF">
            <w:pPr>
              <w:rPr>
                <w:rFonts w:ascii="Arial CYR" w:hAnsi="Arial CYR" w:cs="Arial CYR"/>
                <w:sz w:val="16"/>
                <w:szCs w:val="16"/>
              </w:rPr>
            </w:pPr>
          </w:p>
        </w:tc>
      </w:tr>
    </w:tbl>
    <w:p w:rsidR="008243EF" w:rsidRDefault="008243EF" w:rsidP="008243EF">
      <w:pPr>
        <w:pBdr>
          <w:bottom w:val="single" w:sz="12" w:space="1" w:color="auto"/>
        </w:pBdr>
      </w:pPr>
    </w:p>
    <w:p w:rsidR="00650A0C" w:rsidRDefault="00650A0C" w:rsidP="008243EF"/>
    <w:p w:rsidR="008243EF" w:rsidRDefault="008243EF" w:rsidP="008243EF">
      <w:pPr>
        <w:jc w:val="both"/>
        <w:rPr>
          <w:b/>
          <w:bCs/>
          <w:sz w:val="18"/>
          <w:szCs w:val="18"/>
        </w:rPr>
      </w:pPr>
    </w:p>
    <w:sectPr w:rsidR="008243EF"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AAC" w:rsidRDefault="00467AAC">
      <w:r>
        <w:separator/>
      </w:r>
    </w:p>
  </w:endnote>
  <w:endnote w:type="continuationSeparator" w:id="1">
    <w:p w:rsidR="00467AAC" w:rsidRDefault="00467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0E" w:rsidRDefault="0078393A">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AAC" w:rsidRDefault="00467AAC">
      <w:r>
        <w:separator/>
      </w:r>
    </w:p>
  </w:footnote>
  <w:footnote w:type="continuationSeparator" w:id="1">
    <w:p w:rsidR="00467AAC" w:rsidRDefault="00467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0E" w:rsidRDefault="0078393A" w:rsidP="00FA44E2">
    <w:pPr>
      <w:pStyle w:val="a5"/>
      <w:framePr w:wrap="around" w:vAnchor="text" w:hAnchor="margin" w:xAlign="center" w:y="1"/>
      <w:rPr>
        <w:rStyle w:val="a7"/>
      </w:rPr>
    </w:pPr>
    <w:r>
      <w:rPr>
        <w:rStyle w:val="a7"/>
      </w:rPr>
      <w:fldChar w:fldCharType="begin"/>
    </w:r>
    <w:r w:rsidR="00B3380E">
      <w:rPr>
        <w:rStyle w:val="a7"/>
      </w:rPr>
      <w:instrText xml:space="preserve">PAGE  </w:instrText>
    </w:r>
    <w:r>
      <w:rPr>
        <w:rStyle w:val="a7"/>
      </w:rPr>
      <w:fldChar w:fldCharType="separate"/>
    </w:r>
    <w:r w:rsidR="00B3380E">
      <w:rPr>
        <w:rStyle w:val="a7"/>
        <w:noProof/>
      </w:rPr>
      <w:t>5</w:t>
    </w:r>
    <w:r>
      <w:rPr>
        <w:rStyle w:val="a7"/>
      </w:rPr>
      <w:fldChar w:fldCharType="end"/>
    </w:r>
  </w:p>
  <w:p w:rsidR="00B3380E" w:rsidRDefault="00B3380E">
    <w:pPr>
      <w:pStyle w:val="a5"/>
    </w:pPr>
  </w:p>
  <w:p w:rsidR="00B3380E" w:rsidRDefault="00B3380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0E" w:rsidRPr="00DC60D2" w:rsidRDefault="0078393A"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B3380E" w:rsidRPr="00DC60D2">
      <w:rPr>
        <w:rStyle w:val="a7"/>
        <w:sz w:val="32"/>
        <w:szCs w:val="32"/>
      </w:rPr>
      <w:instrText xml:space="preserve">PAGE  </w:instrText>
    </w:r>
    <w:r w:rsidRPr="00DC60D2">
      <w:rPr>
        <w:rStyle w:val="a7"/>
        <w:sz w:val="32"/>
        <w:szCs w:val="32"/>
      </w:rPr>
      <w:fldChar w:fldCharType="separate"/>
    </w:r>
    <w:r w:rsidR="00650A0C">
      <w:rPr>
        <w:rStyle w:val="a7"/>
        <w:noProof/>
        <w:sz w:val="32"/>
        <w:szCs w:val="32"/>
      </w:rPr>
      <w:t>15</w:t>
    </w:r>
    <w:r w:rsidRPr="00DC60D2">
      <w:rPr>
        <w:rStyle w:val="a7"/>
        <w:sz w:val="32"/>
        <w:szCs w:val="32"/>
      </w:rPr>
      <w:fldChar w:fldCharType="end"/>
    </w:r>
  </w:p>
  <w:p w:rsidR="00B3380E" w:rsidRPr="007B38AF" w:rsidRDefault="00B3380E"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78393A">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8243EF">
      <w:rPr>
        <w:rFonts w:ascii="Monotype Corsiva" w:hAnsi="Monotype Corsiva"/>
      </w:rPr>
      <w:t>ковского сельского поселения  №7 (104) от 05апреля</w:t>
    </w:r>
    <w:r>
      <w:rPr>
        <w:rFonts w:ascii="Monotype Corsiva" w:hAnsi="Monotype Corsiva"/>
      </w:rPr>
      <w:t xml:space="preserve">2021 года   </w:t>
    </w:r>
  </w:p>
  <w:p w:rsidR="00B3380E" w:rsidRDefault="00B3380E"/>
  <w:p w:rsidR="00B3380E" w:rsidRDefault="00B338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973"/>
    <w:rsid w:val="00060C37"/>
    <w:rsid w:val="000624BC"/>
    <w:rsid w:val="0006418F"/>
    <w:rsid w:val="00064321"/>
    <w:rsid w:val="00067251"/>
    <w:rsid w:val="00070508"/>
    <w:rsid w:val="000710F7"/>
    <w:rsid w:val="00071F42"/>
    <w:rsid w:val="0007307F"/>
    <w:rsid w:val="00073CAE"/>
    <w:rsid w:val="00082233"/>
    <w:rsid w:val="0008363F"/>
    <w:rsid w:val="00084B0C"/>
    <w:rsid w:val="00087449"/>
    <w:rsid w:val="000875EA"/>
    <w:rsid w:val="00091A9E"/>
    <w:rsid w:val="0009284C"/>
    <w:rsid w:val="00093858"/>
    <w:rsid w:val="00093F7E"/>
    <w:rsid w:val="00094A6B"/>
    <w:rsid w:val="000956A7"/>
    <w:rsid w:val="00095BDF"/>
    <w:rsid w:val="00096EB0"/>
    <w:rsid w:val="00097BD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4F39"/>
    <w:rsid w:val="000D57CA"/>
    <w:rsid w:val="000D5B3A"/>
    <w:rsid w:val="000D61E8"/>
    <w:rsid w:val="000E0706"/>
    <w:rsid w:val="000E22D4"/>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20D9"/>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0ADA"/>
    <w:rsid w:val="001A10FF"/>
    <w:rsid w:val="001A1F28"/>
    <w:rsid w:val="001A57EC"/>
    <w:rsid w:val="001A7102"/>
    <w:rsid w:val="001B03EA"/>
    <w:rsid w:val="001B1AF8"/>
    <w:rsid w:val="001B50AB"/>
    <w:rsid w:val="001B7851"/>
    <w:rsid w:val="001C1790"/>
    <w:rsid w:val="001C25E5"/>
    <w:rsid w:val="001C361F"/>
    <w:rsid w:val="001C45C9"/>
    <w:rsid w:val="001C4C34"/>
    <w:rsid w:val="001C507B"/>
    <w:rsid w:val="001C65B2"/>
    <w:rsid w:val="001C7A36"/>
    <w:rsid w:val="001D0D15"/>
    <w:rsid w:val="001D2852"/>
    <w:rsid w:val="001D5620"/>
    <w:rsid w:val="001E183E"/>
    <w:rsid w:val="001E2ECE"/>
    <w:rsid w:val="001E3201"/>
    <w:rsid w:val="001E4619"/>
    <w:rsid w:val="001E5832"/>
    <w:rsid w:val="001F0BFB"/>
    <w:rsid w:val="001F1913"/>
    <w:rsid w:val="001F38B2"/>
    <w:rsid w:val="001F44E1"/>
    <w:rsid w:val="001F5257"/>
    <w:rsid w:val="001F5495"/>
    <w:rsid w:val="001F6737"/>
    <w:rsid w:val="00200BC6"/>
    <w:rsid w:val="00202A16"/>
    <w:rsid w:val="0020379E"/>
    <w:rsid w:val="00204C38"/>
    <w:rsid w:val="00205946"/>
    <w:rsid w:val="00205DD4"/>
    <w:rsid w:val="00206392"/>
    <w:rsid w:val="00206B0A"/>
    <w:rsid w:val="0021062B"/>
    <w:rsid w:val="00217450"/>
    <w:rsid w:val="00217AD3"/>
    <w:rsid w:val="00220ED6"/>
    <w:rsid w:val="0022200C"/>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70A88"/>
    <w:rsid w:val="00272BDB"/>
    <w:rsid w:val="00273148"/>
    <w:rsid w:val="00273AD4"/>
    <w:rsid w:val="0027576D"/>
    <w:rsid w:val="00277AB6"/>
    <w:rsid w:val="00280574"/>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26D01"/>
    <w:rsid w:val="00432E30"/>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AAC"/>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C6A7B"/>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97B"/>
    <w:rsid w:val="00623CB3"/>
    <w:rsid w:val="006245AD"/>
    <w:rsid w:val="00627CAA"/>
    <w:rsid w:val="00630122"/>
    <w:rsid w:val="006328BA"/>
    <w:rsid w:val="0063293F"/>
    <w:rsid w:val="00642138"/>
    <w:rsid w:val="0064249F"/>
    <w:rsid w:val="006428D3"/>
    <w:rsid w:val="0064457F"/>
    <w:rsid w:val="00650A0C"/>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4891"/>
    <w:rsid w:val="007277E9"/>
    <w:rsid w:val="0073114F"/>
    <w:rsid w:val="007343E3"/>
    <w:rsid w:val="0074396F"/>
    <w:rsid w:val="0074446C"/>
    <w:rsid w:val="00745D3C"/>
    <w:rsid w:val="00746A9C"/>
    <w:rsid w:val="00747D78"/>
    <w:rsid w:val="00751AFC"/>
    <w:rsid w:val="00752D33"/>
    <w:rsid w:val="007537A2"/>
    <w:rsid w:val="00753D3B"/>
    <w:rsid w:val="0075797B"/>
    <w:rsid w:val="007635E8"/>
    <w:rsid w:val="0076413B"/>
    <w:rsid w:val="00764B42"/>
    <w:rsid w:val="00767109"/>
    <w:rsid w:val="00770934"/>
    <w:rsid w:val="00770F2F"/>
    <w:rsid w:val="007737A0"/>
    <w:rsid w:val="007752A2"/>
    <w:rsid w:val="0078393A"/>
    <w:rsid w:val="00783A3D"/>
    <w:rsid w:val="00787B15"/>
    <w:rsid w:val="00787E54"/>
    <w:rsid w:val="00787EA6"/>
    <w:rsid w:val="00790AF7"/>
    <w:rsid w:val="007920E4"/>
    <w:rsid w:val="007A1E10"/>
    <w:rsid w:val="007A31D6"/>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1703"/>
    <w:rsid w:val="00813A36"/>
    <w:rsid w:val="0081669D"/>
    <w:rsid w:val="008243EF"/>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462E2"/>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1F7"/>
    <w:rsid w:val="008776D6"/>
    <w:rsid w:val="008814D1"/>
    <w:rsid w:val="00882E90"/>
    <w:rsid w:val="00887C12"/>
    <w:rsid w:val="00890570"/>
    <w:rsid w:val="008913CE"/>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021F"/>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51C2"/>
    <w:rsid w:val="009D53C7"/>
    <w:rsid w:val="009D632C"/>
    <w:rsid w:val="009D757A"/>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1C8D"/>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283"/>
    <w:rsid w:val="00B11BDD"/>
    <w:rsid w:val="00B14900"/>
    <w:rsid w:val="00B22B74"/>
    <w:rsid w:val="00B234D4"/>
    <w:rsid w:val="00B2369C"/>
    <w:rsid w:val="00B247BB"/>
    <w:rsid w:val="00B24AAA"/>
    <w:rsid w:val="00B266A2"/>
    <w:rsid w:val="00B305A6"/>
    <w:rsid w:val="00B334FB"/>
    <w:rsid w:val="00B3380E"/>
    <w:rsid w:val="00B344CE"/>
    <w:rsid w:val="00B37E39"/>
    <w:rsid w:val="00B37ED0"/>
    <w:rsid w:val="00B41555"/>
    <w:rsid w:val="00B416D8"/>
    <w:rsid w:val="00B43971"/>
    <w:rsid w:val="00B44C6A"/>
    <w:rsid w:val="00B4500C"/>
    <w:rsid w:val="00B45054"/>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21F1"/>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27A9E"/>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34F"/>
    <w:rsid w:val="00CF67B6"/>
    <w:rsid w:val="00CF7292"/>
    <w:rsid w:val="00CF7439"/>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249C"/>
    <w:rsid w:val="00D864CA"/>
    <w:rsid w:val="00D86820"/>
    <w:rsid w:val="00D871C6"/>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659F"/>
    <w:rsid w:val="00DB7E18"/>
    <w:rsid w:val="00DC54BD"/>
    <w:rsid w:val="00DC60D2"/>
    <w:rsid w:val="00DC63C2"/>
    <w:rsid w:val="00DC66FC"/>
    <w:rsid w:val="00DD389A"/>
    <w:rsid w:val="00DD6A41"/>
    <w:rsid w:val="00DE1A4E"/>
    <w:rsid w:val="00DE3E14"/>
    <w:rsid w:val="00DE3F7A"/>
    <w:rsid w:val="00DF1774"/>
    <w:rsid w:val="00DF2B47"/>
    <w:rsid w:val="00DF3347"/>
    <w:rsid w:val="00DF4482"/>
    <w:rsid w:val="00DF6746"/>
    <w:rsid w:val="00DF698A"/>
    <w:rsid w:val="00E06B19"/>
    <w:rsid w:val="00E07E74"/>
    <w:rsid w:val="00E115F3"/>
    <w:rsid w:val="00E14C55"/>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38D2"/>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B26"/>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35B68"/>
    <w:rsid w:val="00F40306"/>
    <w:rsid w:val="00F413C3"/>
    <w:rsid w:val="00F453CF"/>
    <w:rsid w:val="00F4549A"/>
    <w:rsid w:val="00F53628"/>
    <w:rsid w:val="00F56617"/>
    <w:rsid w:val="00F61FA2"/>
    <w:rsid w:val="00F63FFE"/>
    <w:rsid w:val="00F650D3"/>
    <w:rsid w:val="00F65298"/>
    <w:rsid w:val="00F73BD1"/>
    <w:rsid w:val="00F75EB1"/>
    <w:rsid w:val="00F76ABC"/>
    <w:rsid w:val="00F83F4B"/>
    <w:rsid w:val="00F84B96"/>
    <w:rsid w:val="00F84F16"/>
    <w:rsid w:val="00F87331"/>
    <w:rsid w:val="00F910D7"/>
    <w:rsid w:val="00F91E78"/>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0"/>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0"/>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DD6A41"/>
  </w:style>
  <w:style w:type="character" w:customStyle="1" w:styleId="WW8Num1z1">
    <w:name w:val="WW8Num1z1"/>
    <w:rsid w:val="00DD6A41"/>
  </w:style>
  <w:style w:type="character" w:customStyle="1" w:styleId="WW8Num1z2">
    <w:name w:val="WW8Num1z2"/>
    <w:rsid w:val="00DD6A41"/>
  </w:style>
  <w:style w:type="character" w:customStyle="1" w:styleId="WW8Num1z3">
    <w:name w:val="WW8Num1z3"/>
    <w:rsid w:val="00DD6A41"/>
  </w:style>
  <w:style w:type="character" w:customStyle="1" w:styleId="WW8Num1z4">
    <w:name w:val="WW8Num1z4"/>
    <w:rsid w:val="00DD6A41"/>
  </w:style>
  <w:style w:type="character" w:customStyle="1" w:styleId="WW8Num1z5">
    <w:name w:val="WW8Num1z5"/>
    <w:rsid w:val="00DD6A41"/>
  </w:style>
  <w:style w:type="character" w:customStyle="1" w:styleId="WW8Num1z6">
    <w:name w:val="WW8Num1z6"/>
    <w:rsid w:val="00DD6A41"/>
  </w:style>
  <w:style w:type="character" w:customStyle="1" w:styleId="WW8Num1z7">
    <w:name w:val="WW8Num1z7"/>
    <w:rsid w:val="00DD6A41"/>
  </w:style>
  <w:style w:type="character" w:customStyle="1" w:styleId="WW8Num1z8">
    <w:name w:val="WW8Num1z8"/>
    <w:rsid w:val="00DD6A41"/>
  </w:style>
  <w:style w:type="character" w:customStyle="1" w:styleId="1f7">
    <w:name w:val="Основной шрифт абзаца1"/>
    <w:rsid w:val="00DD6A41"/>
  </w:style>
  <w:style w:type="character" w:customStyle="1" w:styleId="1f8">
    <w:name w:val="Знак Знак1"/>
    <w:basedOn w:val="1f7"/>
    <w:rsid w:val="00DD6A41"/>
    <w:rPr>
      <w:b/>
      <w:sz w:val="28"/>
      <w:lang w:val="ru-RU" w:bidi="ar-SA"/>
    </w:rPr>
  </w:style>
  <w:style w:type="character" w:customStyle="1" w:styleId="afff7">
    <w:name w:val="Знак Знак"/>
    <w:basedOn w:val="1f7"/>
    <w:rsid w:val="00DD6A41"/>
    <w:rPr>
      <w:b/>
      <w:sz w:val="28"/>
      <w:lang w:val="ru-RU" w:bidi="ar-SA"/>
    </w:rPr>
  </w:style>
  <w:style w:type="paragraph" w:styleId="afff8">
    <w:name w:val="List"/>
    <w:basedOn w:val="ae"/>
    <w:rsid w:val="00DD6A41"/>
    <w:pPr>
      <w:suppressAutoHyphens/>
      <w:spacing w:after="140" w:line="276" w:lineRule="auto"/>
      <w:jc w:val="left"/>
    </w:pPr>
    <w:rPr>
      <w:rFonts w:cs="Arial"/>
      <w:sz w:val="24"/>
      <w:szCs w:val="24"/>
      <w:lang w:eastAsia="zh-CN"/>
    </w:rPr>
  </w:style>
  <w:style w:type="paragraph" w:customStyle="1" w:styleId="1f9">
    <w:name w:val="Указатель1"/>
    <w:basedOn w:val="a0"/>
    <w:rsid w:val="00DD6A41"/>
    <w:pPr>
      <w:suppressLineNumbers/>
      <w:suppressAutoHyphens/>
    </w:pPr>
    <w:rPr>
      <w:rFonts w:cs="Arial"/>
      <w:sz w:val="24"/>
      <w:szCs w:val="24"/>
      <w:lang w:eastAsia="zh-CN"/>
    </w:rPr>
  </w:style>
  <w:style w:type="paragraph" w:customStyle="1" w:styleId="afff9">
    <w:name w:val="Содержимое таблицы"/>
    <w:basedOn w:val="a0"/>
    <w:rsid w:val="00DD6A41"/>
    <w:pPr>
      <w:suppressLineNumbers/>
      <w:suppressAutoHyphens/>
    </w:pPr>
    <w:rPr>
      <w:sz w:val="24"/>
      <w:szCs w:val="24"/>
      <w:lang w:eastAsia="zh-CN"/>
    </w:rPr>
  </w:style>
  <w:style w:type="paragraph" w:customStyle="1" w:styleId="p2">
    <w:name w:val="p2"/>
    <w:basedOn w:val="a0"/>
    <w:rsid w:val="00630122"/>
    <w:pPr>
      <w:spacing w:before="100" w:beforeAutospacing="1" w:after="100" w:afterAutospacing="1"/>
    </w:pPr>
    <w:rPr>
      <w:sz w:val="24"/>
      <w:szCs w:val="24"/>
    </w:rPr>
  </w:style>
  <w:style w:type="paragraph" w:customStyle="1" w:styleId="p3">
    <w:name w:val="p3"/>
    <w:basedOn w:val="a0"/>
    <w:rsid w:val="00630122"/>
    <w:pPr>
      <w:spacing w:before="100" w:beforeAutospacing="1" w:after="100" w:afterAutospacing="1"/>
    </w:pPr>
    <w:rPr>
      <w:sz w:val="24"/>
      <w:szCs w:val="24"/>
    </w:rPr>
  </w:style>
  <w:style w:type="paragraph" w:customStyle="1" w:styleId="p4">
    <w:name w:val="p4"/>
    <w:basedOn w:val="a0"/>
    <w:rsid w:val="0063012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430443266">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BC304-1D14-41E5-82A1-47DA96A7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15</Pages>
  <Words>7672</Words>
  <Characters>43737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51307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94</cp:revision>
  <cp:lastPrinted>2019-08-28T06:14:00Z</cp:lastPrinted>
  <dcterms:created xsi:type="dcterms:W3CDTF">2019-08-28T05:46:00Z</dcterms:created>
  <dcterms:modified xsi:type="dcterms:W3CDTF">2021-04-14T12:28:00Z</dcterms:modified>
</cp:coreProperties>
</file>