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5E7B11" w:rsidP="0075797B">
            <w:pPr>
              <w:jc w:val="center"/>
              <w:rPr>
                <w:b/>
                <w:sz w:val="36"/>
                <w:szCs w:val="36"/>
              </w:rPr>
            </w:pPr>
            <w:r>
              <w:rPr>
                <w:b/>
                <w:sz w:val="36"/>
                <w:szCs w:val="36"/>
              </w:rPr>
              <w:t>30</w:t>
            </w:r>
          </w:p>
          <w:p w:rsidR="00B46ECC" w:rsidRDefault="005E7B11" w:rsidP="0075797B">
            <w:pPr>
              <w:jc w:val="center"/>
              <w:rPr>
                <w:b/>
                <w:sz w:val="36"/>
                <w:szCs w:val="36"/>
              </w:rPr>
            </w:pPr>
            <w:r>
              <w:rPr>
                <w:b/>
                <w:sz w:val="36"/>
                <w:szCs w:val="36"/>
              </w:rPr>
              <w:t>сентября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5E7B11">
              <w:rPr>
                <w:b/>
                <w:sz w:val="36"/>
                <w:szCs w:val="36"/>
              </w:rPr>
              <w:t>16</w:t>
            </w:r>
            <w:r w:rsidR="00E7251D">
              <w:rPr>
                <w:b/>
                <w:sz w:val="36"/>
                <w:szCs w:val="36"/>
              </w:rPr>
              <w:t>(</w:t>
            </w:r>
            <w:r w:rsidR="005E7B11">
              <w:rPr>
                <w:b/>
                <w:sz w:val="36"/>
                <w:szCs w:val="36"/>
              </w:rPr>
              <w:t>139</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E7B11">
              <w:rPr>
                <w:sz w:val="20"/>
                <w:szCs w:val="20"/>
              </w:rPr>
              <w:t>30</w:t>
            </w:r>
            <w:r w:rsidRPr="0049714E">
              <w:rPr>
                <w:sz w:val="20"/>
                <w:szCs w:val="20"/>
              </w:rPr>
              <w:t>.</w:t>
            </w:r>
            <w:r w:rsidR="005E7B11">
              <w:rPr>
                <w:sz w:val="20"/>
                <w:szCs w:val="20"/>
              </w:rPr>
              <w:t>09</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864145" w:rsidTr="007920E4">
        <w:trPr>
          <w:trHeight w:val="13025"/>
        </w:trPr>
        <w:tc>
          <w:tcPr>
            <w:tcW w:w="1229" w:type="dxa"/>
            <w:shd w:val="clear" w:color="auto" w:fill="auto"/>
          </w:tcPr>
          <w:p w:rsidR="0058699A" w:rsidRPr="00864145" w:rsidRDefault="00B96310" w:rsidP="0058699A">
            <w:pPr>
              <w:rPr>
                <w:b/>
                <w:sz w:val="14"/>
                <w:szCs w:val="14"/>
              </w:rPr>
            </w:pPr>
            <w:r w:rsidRPr="00864145">
              <w:rPr>
                <w:b/>
                <w:sz w:val="14"/>
                <w:szCs w:val="14"/>
              </w:rPr>
              <w:t xml:space="preserve">        №</w:t>
            </w:r>
          </w:p>
          <w:p w:rsidR="00B918C6" w:rsidRPr="00864145" w:rsidRDefault="00B918C6" w:rsidP="0058699A">
            <w:pPr>
              <w:rPr>
                <w:b/>
                <w:sz w:val="14"/>
                <w:szCs w:val="14"/>
              </w:rPr>
            </w:pPr>
          </w:p>
          <w:p w:rsidR="00F313A4" w:rsidRDefault="00F313A4" w:rsidP="0058699A">
            <w:pPr>
              <w:rPr>
                <w:b/>
                <w:sz w:val="14"/>
                <w:szCs w:val="14"/>
              </w:rPr>
            </w:pPr>
          </w:p>
          <w:p w:rsidR="00F93168" w:rsidRDefault="00F93168" w:rsidP="0058699A">
            <w:pPr>
              <w:rPr>
                <w:b/>
                <w:sz w:val="14"/>
                <w:szCs w:val="14"/>
              </w:rPr>
            </w:pPr>
          </w:p>
          <w:p w:rsidR="00595179" w:rsidRPr="00864145" w:rsidRDefault="00595179" w:rsidP="0058699A">
            <w:pPr>
              <w:rPr>
                <w:b/>
                <w:sz w:val="14"/>
                <w:szCs w:val="14"/>
              </w:rPr>
            </w:pPr>
          </w:p>
          <w:p w:rsidR="00864145" w:rsidRPr="00864145" w:rsidRDefault="00864145" w:rsidP="0058699A">
            <w:pPr>
              <w:rPr>
                <w:b/>
                <w:sz w:val="14"/>
                <w:szCs w:val="14"/>
              </w:rPr>
            </w:pPr>
          </w:p>
          <w:p w:rsidR="004D2751" w:rsidRPr="00864145" w:rsidRDefault="004D2751" w:rsidP="004D2751">
            <w:pPr>
              <w:rPr>
                <w:b/>
                <w:sz w:val="14"/>
                <w:szCs w:val="14"/>
              </w:rPr>
            </w:pPr>
            <w:r w:rsidRPr="00864145">
              <w:rPr>
                <w:sz w:val="14"/>
                <w:szCs w:val="14"/>
              </w:rPr>
              <w:t xml:space="preserve">     </w:t>
            </w:r>
            <w:r w:rsidRPr="00864145">
              <w:rPr>
                <w:b/>
                <w:sz w:val="14"/>
                <w:szCs w:val="14"/>
              </w:rPr>
              <w:t xml:space="preserve">№ </w:t>
            </w:r>
            <w:r w:rsidR="00595179">
              <w:rPr>
                <w:b/>
                <w:sz w:val="14"/>
                <w:szCs w:val="14"/>
              </w:rPr>
              <w:t>92</w:t>
            </w:r>
          </w:p>
          <w:p w:rsidR="004D2751" w:rsidRPr="00864145" w:rsidRDefault="004D2751" w:rsidP="004D2751">
            <w:pPr>
              <w:rPr>
                <w:b/>
                <w:sz w:val="14"/>
                <w:szCs w:val="14"/>
              </w:rPr>
            </w:pPr>
            <w:r w:rsidRPr="00864145">
              <w:rPr>
                <w:b/>
                <w:sz w:val="14"/>
                <w:szCs w:val="14"/>
              </w:rPr>
              <w:t xml:space="preserve">от </w:t>
            </w:r>
            <w:r w:rsidR="00595179">
              <w:rPr>
                <w:b/>
                <w:sz w:val="14"/>
                <w:szCs w:val="14"/>
              </w:rPr>
              <w:t>30</w:t>
            </w:r>
            <w:r w:rsidRPr="00864145">
              <w:rPr>
                <w:b/>
                <w:sz w:val="14"/>
                <w:szCs w:val="14"/>
              </w:rPr>
              <w:t>.</w:t>
            </w:r>
            <w:r w:rsidR="00595179">
              <w:rPr>
                <w:b/>
                <w:sz w:val="14"/>
                <w:szCs w:val="14"/>
              </w:rPr>
              <w:t>09</w:t>
            </w:r>
            <w:r w:rsidR="00E30265" w:rsidRPr="00864145">
              <w:rPr>
                <w:b/>
                <w:sz w:val="14"/>
                <w:szCs w:val="14"/>
              </w:rPr>
              <w:t>.2022</w:t>
            </w:r>
          </w:p>
          <w:p w:rsidR="00C74F0A" w:rsidRPr="00864145" w:rsidRDefault="00C74F0A" w:rsidP="00F00416">
            <w:pPr>
              <w:rPr>
                <w:b/>
                <w:sz w:val="14"/>
                <w:szCs w:val="14"/>
              </w:rPr>
            </w:pPr>
          </w:p>
          <w:p w:rsidR="00B7363A" w:rsidRPr="00864145" w:rsidRDefault="00B7363A" w:rsidP="00F00416">
            <w:pPr>
              <w:rPr>
                <w:b/>
                <w:sz w:val="14"/>
                <w:szCs w:val="14"/>
              </w:rPr>
            </w:pPr>
          </w:p>
          <w:p w:rsidR="00620025" w:rsidRPr="00864145" w:rsidRDefault="00620025" w:rsidP="00F00416">
            <w:pPr>
              <w:rPr>
                <w:b/>
                <w:sz w:val="14"/>
                <w:szCs w:val="14"/>
              </w:rPr>
            </w:pPr>
          </w:p>
          <w:p w:rsidR="00864145" w:rsidRPr="00864145" w:rsidRDefault="00864145" w:rsidP="00F00416">
            <w:pPr>
              <w:rPr>
                <w:b/>
                <w:sz w:val="14"/>
                <w:szCs w:val="14"/>
              </w:rPr>
            </w:pPr>
          </w:p>
          <w:p w:rsidR="00864145" w:rsidRPr="00864145" w:rsidRDefault="00864145" w:rsidP="00F00416">
            <w:pPr>
              <w:rPr>
                <w:b/>
                <w:sz w:val="14"/>
                <w:szCs w:val="14"/>
              </w:rPr>
            </w:pPr>
          </w:p>
          <w:p w:rsidR="00595179" w:rsidRPr="00864145" w:rsidRDefault="00595179" w:rsidP="00F00416">
            <w:pPr>
              <w:rPr>
                <w:b/>
                <w:sz w:val="14"/>
                <w:szCs w:val="14"/>
              </w:rPr>
            </w:pPr>
          </w:p>
          <w:p w:rsidR="007E6311" w:rsidRPr="00864145" w:rsidRDefault="007E6311" w:rsidP="00F00416">
            <w:pPr>
              <w:rPr>
                <w:b/>
                <w:sz w:val="14"/>
                <w:szCs w:val="14"/>
              </w:rPr>
            </w:pPr>
          </w:p>
          <w:p w:rsidR="006C654F" w:rsidRPr="00864145" w:rsidRDefault="006C654F" w:rsidP="00595179">
            <w:pPr>
              <w:rPr>
                <w:b/>
                <w:sz w:val="14"/>
                <w:szCs w:val="14"/>
              </w:rPr>
            </w:pPr>
            <w:r w:rsidRPr="00864145">
              <w:rPr>
                <w:sz w:val="14"/>
                <w:szCs w:val="14"/>
              </w:rPr>
              <w:t xml:space="preserve">     </w:t>
            </w:r>
            <w:r w:rsidR="00595179">
              <w:rPr>
                <w:b/>
                <w:sz w:val="14"/>
                <w:szCs w:val="14"/>
              </w:rPr>
              <w:t>б/н</w:t>
            </w:r>
          </w:p>
          <w:p w:rsidR="00B7363A" w:rsidRPr="00864145" w:rsidRDefault="00B7363A" w:rsidP="00F00416">
            <w:pPr>
              <w:rPr>
                <w:b/>
                <w:sz w:val="14"/>
                <w:szCs w:val="14"/>
              </w:rPr>
            </w:pPr>
          </w:p>
          <w:p w:rsidR="00DC4A4E" w:rsidRPr="00864145" w:rsidRDefault="00DC4A4E" w:rsidP="00F00416">
            <w:pPr>
              <w:rPr>
                <w:b/>
                <w:sz w:val="14"/>
                <w:szCs w:val="14"/>
              </w:rPr>
            </w:pPr>
          </w:p>
          <w:p w:rsidR="00620025" w:rsidRDefault="00620025" w:rsidP="00F00416">
            <w:pPr>
              <w:rPr>
                <w:b/>
                <w:sz w:val="14"/>
                <w:szCs w:val="14"/>
              </w:rPr>
            </w:pPr>
          </w:p>
          <w:p w:rsidR="005911C9" w:rsidRDefault="005911C9" w:rsidP="00F00416">
            <w:pPr>
              <w:rPr>
                <w:b/>
                <w:sz w:val="14"/>
                <w:szCs w:val="14"/>
              </w:rPr>
            </w:pPr>
          </w:p>
          <w:p w:rsidR="00F93168" w:rsidRDefault="00F93168" w:rsidP="00F00416">
            <w:pPr>
              <w:rPr>
                <w:b/>
                <w:sz w:val="14"/>
                <w:szCs w:val="14"/>
              </w:rPr>
            </w:pPr>
          </w:p>
          <w:p w:rsidR="00F93168" w:rsidRDefault="00F93168" w:rsidP="00F00416">
            <w:pPr>
              <w:rPr>
                <w:b/>
                <w:sz w:val="14"/>
                <w:szCs w:val="14"/>
              </w:rPr>
            </w:pPr>
          </w:p>
          <w:p w:rsidR="00F93168" w:rsidRDefault="00F93168" w:rsidP="00F00416">
            <w:pPr>
              <w:rPr>
                <w:b/>
                <w:sz w:val="14"/>
                <w:szCs w:val="14"/>
              </w:rPr>
            </w:pPr>
          </w:p>
          <w:p w:rsidR="00F93168" w:rsidRPr="00864145" w:rsidRDefault="00F93168" w:rsidP="00F00416">
            <w:pPr>
              <w:rPr>
                <w:b/>
                <w:sz w:val="14"/>
                <w:szCs w:val="14"/>
              </w:rPr>
            </w:pPr>
          </w:p>
          <w:p w:rsidR="00620025" w:rsidRPr="00864145" w:rsidRDefault="00620025" w:rsidP="00F00416">
            <w:pPr>
              <w:rPr>
                <w:b/>
                <w:sz w:val="14"/>
                <w:szCs w:val="14"/>
              </w:rPr>
            </w:pPr>
          </w:p>
          <w:p w:rsidR="00B00FBF" w:rsidRPr="00864145" w:rsidRDefault="00B00FBF" w:rsidP="00B00FBF">
            <w:pPr>
              <w:rPr>
                <w:b/>
                <w:sz w:val="14"/>
                <w:szCs w:val="14"/>
              </w:rPr>
            </w:pPr>
          </w:p>
          <w:p w:rsidR="00B0073D" w:rsidRPr="00864145" w:rsidRDefault="00B0073D" w:rsidP="00F00416">
            <w:pPr>
              <w:rPr>
                <w:b/>
                <w:sz w:val="14"/>
                <w:szCs w:val="14"/>
              </w:rPr>
            </w:pPr>
          </w:p>
          <w:p w:rsidR="00F313A4" w:rsidRPr="00864145" w:rsidRDefault="00F313A4" w:rsidP="00F00416">
            <w:pPr>
              <w:rPr>
                <w:b/>
                <w:sz w:val="14"/>
                <w:szCs w:val="14"/>
              </w:rPr>
            </w:pPr>
          </w:p>
          <w:p w:rsidR="009F66D4" w:rsidRPr="00864145" w:rsidRDefault="009F66D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B7363A" w:rsidRPr="00864145" w:rsidRDefault="004D2751" w:rsidP="00C62C5D">
            <w:pPr>
              <w:rPr>
                <w:b/>
                <w:sz w:val="14"/>
                <w:szCs w:val="14"/>
              </w:rPr>
            </w:pPr>
            <w:r w:rsidRPr="00864145">
              <w:rPr>
                <w:sz w:val="14"/>
                <w:szCs w:val="14"/>
              </w:rPr>
              <w:t xml:space="preserve">     </w:t>
            </w:r>
          </w:p>
          <w:p w:rsidR="00B7363A" w:rsidRPr="00864145" w:rsidRDefault="00B7363A" w:rsidP="00C62C5D">
            <w:pPr>
              <w:rPr>
                <w:b/>
                <w:sz w:val="14"/>
                <w:szCs w:val="14"/>
              </w:rPr>
            </w:pPr>
          </w:p>
          <w:p w:rsidR="00E30265" w:rsidRPr="00864145" w:rsidRDefault="00E30265" w:rsidP="00E30265">
            <w:pPr>
              <w:rPr>
                <w:b/>
                <w:sz w:val="14"/>
                <w:szCs w:val="14"/>
              </w:rPr>
            </w:pPr>
          </w:p>
          <w:p w:rsidR="005E5354" w:rsidRPr="00864145" w:rsidRDefault="005E535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58699A" w:rsidRPr="00864145" w:rsidRDefault="0058699A" w:rsidP="0058699A">
            <w:pPr>
              <w:jc w:val="center"/>
              <w:rPr>
                <w:b/>
                <w:sz w:val="14"/>
                <w:szCs w:val="14"/>
              </w:rPr>
            </w:pPr>
          </w:p>
          <w:p w:rsidR="007E6311" w:rsidRPr="00864145" w:rsidRDefault="007E6311" w:rsidP="00620025">
            <w:pPr>
              <w:rPr>
                <w:b/>
                <w:sz w:val="14"/>
                <w:szCs w:val="14"/>
              </w:rPr>
            </w:pPr>
          </w:p>
          <w:p w:rsidR="007E6311" w:rsidRPr="00864145" w:rsidRDefault="007E6311" w:rsidP="00620025">
            <w:pPr>
              <w:rPr>
                <w:b/>
                <w:sz w:val="14"/>
                <w:szCs w:val="14"/>
              </w:rPr>
            </w:pPr>
          </w:p>
          <w:p w:rsidR="00864145" w:rsidRPr="00864145" w:rsidRDefault="00864145" w:rsidP="00620025">
            <w:pPr>
              <w:rPr>
                <w:b/>
                <w:sz w:val="14"/>
                <w:szCs w:val="14"/>
              </w:rPr>
            </w:pPr>
          </w:p>
          <w:p w:rsidR="007E6311" w:rsidRPr="00864145" w:rsidRDefault="007E6311" w:rsidP="00620025">
            <w:pPr>
              <w:rPr>
                <w:b/>
                <w:sz w:val="14"/>
                <w:szCs w:val="14"/>
              </w:rPr>
            </w:pPr>
          </w:p>
          <w:p w:rsidR="00B918C6" w:rsidRPr="00864145" w:rsidRDefault="00B918C6" w:rsidP="0058699A">
            <w:pPr>
              <w:jc w:val="center"/>
              <w:rPr>
                <w:b/>
                <w:sz w:val="14"/>
                <w:szCs w:val="14"/>
              </w:rPr>
            </w:pPr>
          </w:p>
          <w:p w:rsidR="0029180D" w:rsidRPr="00864145" w:rsidRDefault="0029180D" w:rsidP="0029180D">
            <w:pPr>
              <w:rPr>
                <w:b/>
                <w:sz w:val="14"/>
                <w:szCs w:val="14"/>
              </w:rPr>
            </w:pPr>
          </w:p>
          <w:p w:rsidR="0029180D" w:rsidRPr="00864145" w:rsidRDefault="0029180D" w:rsidP="0029180D">
            <w:pPr>
              <w:rPr>
                <w:b/>
                <w:sz w:val="14"/>
                <w:szCs w:val="14"/>
              </w:rPr>
            </w:pPr>
          </w:p>
          <w:p w:rsidR="005E5354" w:rsidRPr="00864145" w:rsidRDefault="005E5354" w:rsidP="00C62C5D">
            <w:pPr>
              <w:rPr>
                <w:b/>
                <w:sz w:val="14"/>
                <w:szCs w:val="14"/>
              </w:rPr>
            </w:pPr>
          </w:p>
          <w:p w:rsidR="007E6311" w:rsidRDefault="007E6311" w:rsidP="00C62C5D">
            <w:pPr>
              <w:rPr>
                <w:b/>
                <w:sz w:val="14"/>
                <w:szCs w:val="14"/>
              </w:rPr>
            </w:pPr>
          </w:p>
          <w:p w:rsidR="005911C9" w:rsidRDefault="005911C9" w:rsidP="00C62C5D">
            <w:pPr>
              <w:rPr>
                <w:b/>
                <w:sz w:val="14"/>
                <w:szCs w:val="14"/>
              </w:rPr>
            </w:pPr>
          </w:p>
          <w:p w:rsidR="005911C9" w:rsidRPr="00864145" w:rsidRDefault="005911C9" w:rsidP="00C62C5D">
            <w:pPr>
              <w:rPr>
                <w:b/>
                <w:sz w:val="14"/>
                <w:szCs w:val="14"/>
              </w:rPr>
            </w:pPr>
          </w:p>
          <w:p w:rsidR="005E5354" w:rsidRPr="00864145" w:rsidRDefault="005E5354" w:rsidP="00C62C5D">
            <w:pPr>
              <w:rPr>
                <w:b/>
                <w:sz w:val="14"/>
                <w:szCs w:val="14"/>
              </w:rPr>
            </w:pPr>
          </w:p>
          <w:p w:rsidR="009F66D4" w:rsidRPr="00864145" w:rsidRDefault="009F66D4" w:rsidP="00C62C5D">
            <w:pPr>
              <w:rPr>
                <w:b/>
                <w:sz w:val="14"/>
                <w:szCs w:val="14"/>
              </w:rPr>
            </w:pPr>
          </w:p>
          <w:p w:rsidR="00B918C6" w:rsidRPr="00864145" w:rsidRDefault="00B918C6" w:rsidP="0058699A">
            <w:pPr>
              <w:jc w:val="center"/>
              <w:rPr>
                <w:b/>
                <w:sz w:val="14"/>
                <w:szCs w:val="14"/>
              </w:rPr>
            </w:pPr>
          </w:p>
          <w:p w:rsidR="00B918C6" w:rsidRPr="00864145" w:rsidRDefault="00B918C6" w:rsidP="00F00416">
            <w:pP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C62C5D" w:rsidRPr="00864145" w:rsidRDefault="00C62C5D" w:rsidP="00C62C5D">
            <w:pPr>
              <w:rPr>
                <w:b/>
                <w:sz w:val="14"/>
                <w:szCs w:val="14"/>
              </w:rPr>
            </w:pPr>
          </w:p>
          <w:p w:rsidR="00B918C6" w:rsidRPr="00864145" w:rsidRDefault="00B918C6" w:rsidP="0058699A">
            <w:pPr>
              <w:jc w:val="center"/>
              <w:rPr>
                <w:b/>
                <w:sz w:val="14"/>
                <w:szCs w:val="14"/>
              </w:rPr>
            </w:pPr>
          </w:p>
          <w:p w:rsidR="00B918C6" w:rsidRPr="00864145" w:rsidRDefault="00B918C6" w:rsidP="007164E7">
            <w:pPr>
              <w:jc w:val="center"/>
              <w:rPr>
                <w:b/>
                <w:sz w:val="14"/>
                <w:szCs w:val="14"/>
              </w:rPr>
            </w:pPr>
          </w:p>
          <w:p w:rsidR="006D312E" w:rsidRPr="00864145" w:rsidRDefault="006D312E" w:rsidP="00E9139D">
            <w:pPr>
              <w:rPr>
                <w:b/>
                <w:sz w:val="14"/>
                <w:szCs w:val="14"/>
              </w:rPr>
            </w:pPr>
          </w:p>
          <w:p w:rsidR="00E9139D" w:rsidRPr="00864145" w:rsidRDefault="00E9139D" w:rsidP="00E9139D">
            <w:pPr>
              <w:rPr>
                <w:b/>
                <w:sz w:val="14"/>
                <w:szCs w:val="14"/>
              </w:rPr>
            </w:pPr>
          </w:p>
          <w:p w:rsidR="00E9139D" w:rsidRPr="00864145" w:rsidRDefault="00E9139D"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E9139D" w:rsidRPr="00864145" w:rsidRDefault="00E9139D" w:rsidP="007164E7">
            <w:pPr>
              <w:jc w:val="center"/>
              <w:rPr>
                <w:b/>
                <w:sz w:val="14"/>
                <w:szCs w:val="14"/>
              </w:rPr>
            </w:pPr>
          </w:p>
          <w:p w:rsidR="00F00416" w:rsidRPr="00864145" w:rsidRDefault="00F00416" w:rsidP="00F00416">
            <w:pPr>
              <w:rPr>
                <w:b/>
                <w:sz w:val="14"/>
                <w:szCs w:val="14"/>
              </w:rPr>
            </w:pPr>
          </w:p>
          <w:p w:rsidR="00B918C6" w:rsidRPr="00864145" w:rsidRDefault="00B918C6" w:rsidP="00B918C6">
            <w:pPr>
              <w:rPr>
                <w:b/>
                <w:sz w:val="14"/>
                <w:szCs w:val="14"/>
              </w:rPr>
            </w:pPr>
          </w:p>
          <w:p w:rsidR="00B918C6" w:rsidRPr="00864145" w:rsidRDefault="00B918C6" w:rsidP="007164E7">
            <w:pPr>
              <w:jc w:val="center"/>
              <w:rPr>
                <w:b/>
                <w:sz w:val="14"/>
                <w:szCs w:val="14"/>
              </w:rPr>
            </w:pPr>
          </w:p>
          <w:p w:rsidR="0037418A" w:rsidRPr="00864145" w:rsidRDefault="0037418A" w:rsidP="007164E7">
            <w:pPr>
              <w:jc w:val="center"/>
              <w:rPr>
                <w:b/>
                <w:sz w:val="14"/>
                <w:szCs w:val="14"/>
              </w:rPr>
            </w:pPr>
          </w:p>
          <w:p w:rsidR="009C65B7" w:rsidRPr="00864145" w:rsidRDefault="009C65B7" w:rsidP="007164E7">
            <w:pPr>
              <w:jc w:val="center"/>
              <w:rPr>
                <w:b/>
                <w:sz w:val="14"/>
                <w:szCs w:val="14"/>
              </w:rPr>
            </w:pPr>
          </w:p>
          <w:p w:rsidR="0047242B" w:rsidRPr="00864145" w:rsidRDefault="0047242B" w:rsidP="007164E7">
            <w:pPr>
              <w:jc w:val="center"/>
              <w:rPr>
                <w:b/>
                <w:sz w:val="14"/>
                <w:szCs w:val="14"/>
              </w:rPr>
            </w:pPr>
          </w:p>
          <w:p w:rsidR="00B43971" w:rsidRPr="00864145" w:rsidRDefault="00B43971" w:rsidP="00B43971">
            <w:pPr>
              <w:rPr>
                <w:b/>
                <w:sz w:val="14"/>
                <w:szCs w:val="14"/>
              </w:rPr>
            </w:pPr>
          </w:p>
          <w:p w:rsidR="00E9139D" w:rsidRPr="00864145" w:rsidRDefault="00E9139D" w:rsidP="007164E7">
            <w:pPr>
              <w:jc w:val="center"/>
              <w:rPr>
                <w:b/>
                <w:sz w:val="14"/>
                <w:szCs w:val="14"/>
              </w:rPr>
            </w:pPr>
          </w:p>
          <w:p w:rsidR="00E9139D" w:rsidRPr="00864145" w:rsidRDefault="00E9139D" w:rsidP="00E9139D">
            <w:pPr>
              <w:jc w:val="center"/>
              <w:rPr>
                <w:b/>
                <w:sz w:val="14"/>
                <w:szCs w:val="14"/>
              </w:rPr>
            </w:pPr>
          </w:p>
          <w:p w:rsidR="009C65B7" w:rsidRPr="00864145" w:rsidRDefault="009C65B7" w:rsidP="007164E7">
            <w:pPr>
              <w:jc w:val="center"/>
              <w:rPr>
                <w:b/>
                <w:sz w:val="14"/>
                <w:szCs w:val="14"/>
              </w:rPr>
            </w:pPr>
          </w:p>
          <w:p w:rsidR="009C65B7" w:rsidRPr="00864145" w:rsidRDefault="009C65B7" w:rsidP="007164E7">
            <w:pPr>
              <w:jc w:val="center"/>
              <w:rPr>
                <w:b/>
                <w:sz w:val="14"/>
                <w:szCs w:val="14"/>
              </w:rPr>
            </w:pPr>
          </w:p>
          <w:p w:rsidR="00AB44EF" w:rsidRPr="00864145" w:rsidRDefault="00AB44EF" w:rsidP="00B43971">
            <w:pPr>
              <w:rPr>
                <w:sz w:val="14"/>
                <w:szCs w:val="14"/>
              </w:rPr>
            </w:pPr>
          </w:p>
        </w:tc>
        <w:tc>
          <w:tcPr>
            <w:tcW w:w="8377" w:type="dxa"/>
            <w:shd w:val="clear" w:color="auto" w:fill="auto"/>
          </w:tcPr>
          <w:p w:rsidR="00663562" w:rsidRPr="005911C9" w:rsidRDefault="00595179" w:rsidP="00663562">
            <w:pPr>
              <w:spacing w:line="240" w:lineRule="exact"/>
              <w:jc w:val="center"/>
              <w:rPr>
                <w:b/>
                <w:sz w:val="20"/>
                <w:szCs w:val="20"/>
              </w:rPr>
            </w:pPr>
            <w:r>
              <w:rPr>
                <w:b/>
                <w:sz w:val="20"/>
                <w:szCs w:val="20"/>
              </w:rPr>
              <w:t>Постановление</w:t>
            </w:r>
            <w:r w:rsidR="00663562" w:rsidRPr="005911C9">
              <w:rPr>
                <w:b/>
                <w:sz w:val="20"/>
                <w:szCs w:val="20"/>
              </w:rPr>
              <w:t xml:space="preserve"> Администрации Боровёнковского сельского поселения</w:t>
            </w:r>
          </w:p>
          <w:p w:rsidR="00F313A4" w:rsidRDefault="00F313A4" w:rsidP="00F313A4">
            <w:pPr>
              <w:spacing w:line="240" w:lineRule="exact"/>
              <w:jc w:val="center"/>
              <w:rPr>
                <w:b/>
                <w:sz w:val="18"/>
                <w:szCs w:val="18"/>
              </w:rPr>
            </w:pPr>
          </w:p>
          <w:p w:rsidR="00F93168" w:rsidRDefault="00F93168" w:rsidP="00F313A4">
            <w:pPr>
              <w:spacing w:line="240" w:lineRule="exact"/>
              <w:jc w:val="center"/>
              <w:rPr>
                <w:b/>
                <w:sz w:val="18"/>
                <w:szCs w:val="18"/>
              </w:rPr>
            </w:pPr>
          </w:p>
          <w:p w:rsidR="00595179" w:rsidRPr="005911C9" w:rsidRDefault="00595179" w:rsidP="00595179">
            <w:pPr>
              <w:spacing w:line="240" w:lineRule="exact"/>
              <w:rPr>
                <w:b/>
                <w:sz w:val="18"/>
                <w:szCs w:val="18"/>
              </w:rPr>
            </w:pPr>
          </w:p>
          <w:p w:rsidR="00F93168" w:rsidRPr="00595179" w:rsidRDefault="00595179" w:rsidP="00595179">
            <w:pPr>
              <w:widowControl w:val="0"/>
              <w:autoSpaceDE w:val="0"/>
              <w:autoSpaceDN w:val="0"/>
              <w:adjustRightInd w:val="0"/>
              <w:jc w:val="center"/>
              <w:rPr>
                <w:b/>
                <w:bCs/>
                <w:color w:val="161515"/>
                <w:sz w:val="18"/>
                <w:szCs w:val="18"/>
              </w:rPr>
            </w:pPr>
            <w:r w:rsidRPr="00595179">
              <w:rPr>
                <w:b/>
                <w:sz w:val="18"/>
                <w:szCs w:val="18"/>
              </w:rPr>
              <w:t>О порядке и сроках составления проекта бюджета Боровёнковского сельского поселения на 2023 год и на пл</w:t>
            </w:r>
            <w:r w:rsidRPr="00595179">
              <w:rPr>
                <w:b/>
                <w:sz w:val="18"/>
                <w:szCs w:val="18"/>
              </w:rPr>
              <w:t>а</w:t>
            </w:r>
            <w:r w:rsidRPr="00595179">
              <w:rPr>
                <w:b/>
                <w:sz w:val="18"/>
                <w:szCs w:val="18"/>
              </w:rPr>
              <w:t>новый период 2024 и 2025 годов</w:t>
            </w:r>
          </w:p>
          <w:p w:rsidR="00B7363A" w:rsidRPr="005911C9" w:rsidRDefault="00B7363A" w:rsidP="00CF2AEC">
            <w:pPr>
              <w:rPr>
                <w:b/>
                <w:sz w:val="18"/>
                <w:szCs w:val="18"/>
              </w:rPr>
            </w:pPr>
          </w:p>
          <w:p w:rsidR="00B7363A" w:rsidRDefault="00B7363A" w:rsidP="00CF2AEC">
            <w:pPr>
              <w:rPr>
                <w:b/>
                <w:sz w:val="18"/>
                <w:szCs w:val="18"/>
              </w:rPr>
            </w:pPr>
          </w:p>
          <w:p w:rsidR="005911C9" w:rsidRDefault="005911C9" w:rsidP="00CF2AEC">
            <w:pPr>
              <w:rPr>
                <w:b/>
                <w:sz w:val="18"/>
                <w:szCs w:val="18"/>
              </w:rPr>
            </w:pPr>
          </w:p>
          <w:p w:rsidR="005911C9" w:rsidRDefault="005911C9" w:rsidP="00CF2AEC">
            <w:pPr>
              <w:rPr>
                <w:b/>
                <w:sz w:val="18"/>
                <w:szCs w:val="18"/>
              </w:rPr>
            </w:pPr>
          </w:p>
          <w:p w:rsidR="00595179" w:rsidRPr="005911C9" w:rsidRDefault="00595179" w:rsidP="00CF2AEC">
            <w:pPr>
              <w:rPr>
                <w:b/>
                <w:sz w:val="18"/>
                <w:szCs w:val="18"/>
              </w:rPr>
            </w:pPr>
          </w:p>
          <w:p w:rsidR="00595179" w:rsidRPr="005E7B11" w:rsidRDefault="00595179" w:rsidP="00595179">
            <w:pPr>
              <w:autoSpaceDE w:val="0"/>
              <w:autoSpaceDN w:val="0"/>
              <w:adjustRightInd w:val="0"/>
              <w:spacing w:line="276" w:lineRule="auto"/>
              <w:jc w:val="center"/>
              <w:rPr>
                <w:b/>
                <w:sz w:val="18"/>
                <w:szCs w:val="18"/>
              </w:rPr>
            </w:pPr>
            <w:r w:rsidRPr="005E7B11">
              <w:rPr>
                <w:b/>
                <w:sz w:val="18"/>
                <w:szCs w:val="18"/>
              </w:rPr>
              <w:t>Социальная реклама в области энергосбережения и повышения энергетической э</w:t>
            </w:r>
            <w:r w:rsidRPr="005E7B11">
              <w:rPr>
                <w:b/>
                <w:sz w:val="18"/>
                <w:szCs w:val="18"/>
              </w:rPr>
              <w:t>ф</w:t>
            </w:r>
            <w:r w:rsidRPr="005E7B11">
              <w:rPr>
                <w:b/>
                <w:sz w:val="18"/>
                <w:szCs w:val="18"/>
              </w:rPr>
              <w:t>фективности  Боровёнковского сельского поселения</w:t>
            </w:r>
          </w:p>
          <w:p w:rsidR="00F93168" w:rsidRPr="00F93168" w:rsidRDefault="00F93168" w:rsidP="00620025">
            <w:pPr>
              <w:tabs>
                <w:tab w:val="left" w:pos="936"/>
                <w:tab w:val="left" w:pos="1320"/>
              </w:tabs>
              <w:rPr>
                <w:sz w:val="18"/>
                <w:szCs w:val="18"/>
              </w:rPr>
            </w:pPr>
          </w:p>
          <w:p w:rsidR="00F93168" w:rsidRDefault="00F93168" w:rsidP="00620025">
            <w:pPr>
              <w:tabs>
                <w:tab w:val="left" w:pos="936"/>
                <w:tab w:val="left" w:pos="1320"/>
              </w:tabs>
              <w:rPr>
                <w:sz w:val="18"/>
                <w:szCs w:val="18"/>
              </w:rPr>
            </w:pPr>
          </w:p>
          <w:p w:rsidR="00F93168" w:rsidRDefault="00F93168" w:rsidP="00620025">
            <w:pPr>
              <w:tabs>
                <w:tab w:val="left" w:pos="936"/>
                <w:tab w:val="left" w:pos="1320"/>
              </w:tabs>
              <w:rPr>
                <w:sz w:val="18"/>
                <w:szCs w:val="18"/>
              </w:rPr>
            </w:pPr>
          </w:p>
          <w:p w:rsidR="00F93168" w:rsidRPr="00F93168" w:rsidRDefault="00F93168" w:rsidP="00620025">
            <w:pPr>
              <w:tabs>
                <w:tab w:val="left" w:pos="936"/>
                <w:tab w:val="left" w:pos="1320"/>
              </w:tabs>
              <w:rPr>
                <w:sz w:val="18"/>
                <w:szCs w:val="18"/>
              </w:rPr>
            </w:pPr>
          </w:p>
          <w:p w:rsidR="00CF2AEC" w:rsidRPr="00F93168" w:rsidRDefault="00CF2AEC" w:rsidP="00B7363A">
            <w:pPr>
              <w:tabs>
                <w:tab w:val="left" w:pos="936"/>
              </w:tabs>
              <w:rPr>
                <w:sz w:val="18"/>
                <w:szCs w:val="18"/>
              </w:rPr>
            </w:pPr>
          </w:p>
          <w:p w:rsidR="00620025" w:rsidRPr="00F93168" w:rsidRDefault="00620025" w:rsidP="0029180D">
            <w:pPr>
              <w:autoSpaceDE w:val="0"/>
              <w:autoSpaceDN w:val="0"/>
              <w:adjustRightInd w:val="0"/>
              <w:rPr>
                <w:b/>
                <w:sz w:val="18"/>
                <w:szCs w:val="18"/>
              </w:rPr>
            </w:pPr>
          </w:p>
          <w:p w:rsidR="00864145" w:rsidRPr="005911C9" w:rsidRDefault="00864145" w:rsidP="00864145">
            <w:pPr>
              <w:rPr>
                <w:sz w:val="18"/>
                <w:szCs w:val="18"/>
              </w:rPr>
            </w:pPr>
          </w:p>
          <w:p w:rsidR="005911C9" w:rsidRPr="005911C9" w:rsidRDefault="005911C9" w:rsidP="00864145">
            <w:pPr>
              <w:jc w:val="center"/>
              <w:rPr>
                <w:b/>
                <w:sz w:val="18"/>
                <w:szCs w:val="18"/>
              </w:rPr>
            </w:pPr>
          </w:p>
          <w:p w:rsidR="006C654F" w:rsidRPr="005911C9" w:rsidRDefault="006C654F" w:rsidP="006C654F">
            <w:pPr>
              <w:shd w:val="clear" w:color="auto" w:fill="FFFFFF"/>
              <w:spacing w:line="240" w:lineRule="exact"/>
              <w:ind w:left="6" w:right="5103"/>
              <w:jc w:val="center"/>
              <w:rPr>
                <w:rFonts w:ascii="Times New (W1)" w:hAnsi="Times New (W1)" w:cs="Times New (W1)"/>
                <w:b/>
                <w:bCs/>
                <w:color w:val="000000"/>
                <w:spacing w:val="-4"/>
                <w:sz w:val="18"/>
                <w:szCs w:val="18"/>
              </w:rPr>
            </w:pPr>
          </w:p>
          <w:p w:rsidR="00620025" w:rsidRPr="005911C9" w:rsidRDefault="00620025" w:rsidP="00620025">
            <w:pPr>
              <w:rPr>
                <w:b/>
                <w:sz w:val="18"/>
                <w:szCs w:val="18"/>
              </w:rPr>
            </w:pPr>
          </w:p>
          <w:p w:rsidR="00620025" w:rsidRPr="005911C9" w:rsidRDefault="00620025" w:rsidP="00620025">
            <w:pPr>
              <w:rPr>
                <w:sz w:val="18"/>
                <w:szCs w:val="18"/>
              </w:rPr>
            </w:pPr>
          </w:p>
          <w:p w:rsidR="00864145" w:rsidRPr="005911C9" w:rsidRDefault="00864145" w:rsidP="00620025">
            <w:pPr>
              <w:rPr>
                <w:sz w:val="18"/>
                <w:szCs w:val="18"/>
              </w:rPr>
            </w:pPr>
          </w:p>
          <w:p w:rsidR="00864145" w:rsidRPr="005911C9" w:rsidRDefault="0086414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864145">
            <w:pPr>
              <w:jc w:val="center"/>
              <w:rPr>
                <w:sz w:val="18"/>
                <w:szCs w:val="18"/>
              </w:rPr>
            </w:pPr>
          </w:p>
          <w:p w:rsidR="00620025" w:rsidRPr="005911C9" w:rsidRDefault="00620025" w:rsidP="00620025">
            <w:pPr>
              <w:tabs>
                <w:tab w:val="left" w:pos="1800"/>
              </w:tabs>
              <w:rPr>
                <w:sz w:val="18"/>
                <w:szCs w:val="18"/>
              </w:rPr>
            </w:pPr>
            <w:r w:rsidRPr="005911C9">
              <w:rPr>
                <w:sz w:val="18"/>
                <w:szCs w:val="18"/>
              </w:rPr>
              <w:tab/>
            </w:r>
          </w:p>
          <w:p w:rsidR="007E6311" w:rsidRPr="005911C9" w:rsidRDefault="007E6311" w:rsidP="00620025">
            <w:pPr>
              <w:tabs>
                <w:tab w:val="left" w:pos="1800"/>
              </w:tabs>
              <w:rPr>
                <w:sz w:val="18"/>
                <w:szCs w:val="18"/>
              </w:rPr>
            </w:pPr>
          </w:p>
          <w:p w:rsidR="007E6311" w:rsidRPr="005911C9" w:rsidRDefault="007E6311" w:rsidP="00620025">
            <w:pPr>
              <w:tabs>
                <w:tab w:val="left" w:pos="1800"/>
              </w:tabs>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7E6311" w:rsidRPr="005911C9" w:rsidRDefault="007E6311" w:rsidP="007E6311">
            <w:pPr>
              <w:tabs>
                <w:tab w:val="left" w:pos="1944"/>
              </w:tabs>
              <w:jc w:val="cente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C62C5D" w:rsidRPr="00864145" w:rsidRDefault="00C62C5D" w:rsidP="007E6311">
            <w:pPr>
              <w:tabs>
                <w:tab w:val="left" w:pos="1368"/>
              </w:tabs>
              <w:jc w:val="center"/>
              <w:rPr>
                <w:b/>
                <w:sz w:val="14"/>
                <w:szCs w:val="14"/>
              </w:rPr>
            </w:pPr>
          </w:p>
        </w:tc>
        <w:tc>
          <w:tcPr>
            <w:tcW w:w="866" w:type="dxa"/>
            <w:gridSpan w:val="2"/>
            <w:shd w:val="clear" w:color="auto" w:fill="auto"/>
          </w:tcPr>
          <w:p w:rsidR="00B154B3" w:rsidRPr="00864145" w:rsidRDefault="00B154B3" w:rsidP="00B154B3">
            <w:pPr>
              <w:rPr>
                <w:b/>
                <w:sz w:val="14"/>
                <w:szCs w:val="14"/>
              </w:rPr>
            </w:pPr>
          </w:p>
          <w:p w:rsidR="00C74F0A" w:rsidRPr="00864145" w:rsidRDefault="00C74F0A" w:rsidP="00C62C5D">
            <w:pPr>
              <w:jc w:val="center"/>
              <w:rPr>
                <w:b/>
                <w:sz w:val="14"/>
                <w:szCs w:val="14"/>
              </w:rPr>
            </w:pPr>
          </w:p>
          <w:p w:rsidR="009F66D4" w:rsidRPr="00864145" w:rsidRDefault="009F66D4" w:rsidP="00C62C5D">
            <w:pPr>
              <w:jc w:val="center"/>
              <w:rPr>
                <w:b/>
                <w:sz w:val="14"/>
                <w:szCs w:val="14"/>
              </w:rPr>
            </w:pPr>
          </w:p>
          <w:p w:rsidR="00DC4A4E" w:rsidRPr="00864145" w:rsidRDefault="00DC4A4E" w:rsidP="00C62C5D">
            <w:pPr>
              <w:jc w:val="center"/>
              <w:rPr>
                <w:b/>
                <w:sz w:val="14"/>
                <w:szCs w:val="14"/>
              </w:rPr>
            </w:pPr>
          </w:p>
          <w:p w:rsidR="009F66D4" w:rsidRPr="00864145" w:rsidRDefault="009F66D4" w:rsidP="00C62C5D">
            <w:pPr>
              <w:jc w:val="center"/>
              <w:rPr>
                <w:b/>
                <w:sz w:val="14"/>
                <w:szCs w:val="14"/>
              </w:rPr>
            </w:pPr>
          </w:p>
          <w:p w:rsidR="009F66D4" w:rsidRPr="00864145" w:rsidRDefault="009F66D4" w:rsidP="009F66D4">
            <w:pPr>
              <w:rPr>
                <w:b/>
                <w:sz w:val="14"/>
                <w:szCs w:val="14"/>
              </w:rPr>
            </w:pPr>
          </w:p>
          <w:p w:rsidR="009F66D4" w:rsidRPr="00864145" w:rsidRDefault="00F93168" w:rsidP="009F66D4">
            <w:pPr>
              <w:rPr>
                <w:b/>
                <w:sz w:val="14"/>
                <w:szCs w:val="14"/>
              </w:rPr>
            </w:pPr>
            <w:r>
              <w:rPr>
                <w:b/>
                <w:sz w:val="14"/>
                <w:szCs w:val="14"/>
              </w:rPr>
              <w:t xml:space="preserve">           3</w:t>
            </w:r>
          </w:p>
          <w:p w:rsidR="00996856" w:rsidRPr="00864145" w:rsidRDefault="00996856" w:rsidP="009F66D4">
            <w:pPr>
              <w:rPr>
                <w:b/>
                <w:sz w:val="14"/>
                <w:szCs w:val="14"/>
              </w:rPr>
            </w:pPr>
          </w:p>
          <w:p w:rsidR="009F66D4" w:rsidRPr="00864145" w:rsidRDefault="009F66D4" w:rsidP="009F66D4">
            <w:pPr>
              <w:rPr>
                <w:b/>
                <w:sz w:val="14"/>
                <w:szCs w:val="14"/>
              </w:rPr>
            </w:pPr>
          </w:p>
          <w:p w:rsidR="00B00FBF" w:rsidRPr="00864145" w:rsidRDefault="005911C9" w:rsidP="009F66D4">
            <w:pPr>
              <w:rPr>
                <w:b/>
                <w:sz w:val="14"/>
                <w:szCs w:val="14"/>
              </w:rPr>
            </w:pPr>
            <w:r>
              <w:rPr>
                <w:b/>
                <w:sz w:val="14"/>
                <w:szCs w:val="14"/>
              </w:rPr>
              <w:t xml:space="preserve">        </w:t>
            </w:r>
          </w:p>
          <w:p w:rsidR="005C2456" w:rsidRPr="00864145" w:rsidRDefault="005C2456" w:rsidP="009F66D4">
            <w:pPr>
              <w:rPr>
                <w:b/>
                <w:sz w:val="14"/>
                <w:szCs w:val="14"/>
              </w:rPr>
            </w:pPr>
          </w:p>
          <w:p w:rsidR="009F66D4" w:rsidRDefault="009F66D4" w:rsidP="009F66D4">
            <w:pPr>
              <w:rPr>
                <w:b/>
                <w:sz w:val="14"/>
                <w:szCs w:val="14"/>
              </w:rPr>
            </w:pPr>
          </w:p>
          <w:p w:rsidR="005911C9" w:rsidRDefault="005911C9" w:rsidP="009F66D4">
            <w:pPr>
              <w:rPr>
                <w:b/>
                <w:sz w:val="14"/>
                <w:szCs w:val="14"/>
              </w:rPr>
            </w:pPr>
          </w:p>
          <w:p w:rsidR="005911C9" w:rsidRPr="00864145" w:rsidRDefault="005911C9" w:rsidP="009F66D4">
            <w:pPr>
              <w:rPr>
                <w:b/>
                <w:sz w:val="14"/>
                <w:szCs w:val="14"/>
              </w:rPr>
            </w:pPr>
          </w:p>
          <w:p w:rsidR="009F66D4" w:rsidRPr="00864145" w:rsidRDefault="006C654F" w:rsidP="009F66D4">
            <w:pPr>
              <w:rPr>
                <w:b/>
                <w:sz w:val="14"/>
                <w:szCs w:val="14"/>
              </w:rPr>
            </w:pPr>
            <w:r w:rsidRPr="00864145">
              <w:rPr>
                <w:b/>
                <w:sz w:val="14"/>
                <w:szCs w:val="14"/>
              </w:rPr>
              <w:t xml:space="preserve">       </w:t>
            </w:r>
          </w:p>
          <w:p w:rsidR="005C2456" w:rsidRPr="00864145" w:rsidRDefault="00F93168" w:rsidP="009F66D4">
            <w:pPr>
              <w:rPr>
                <w:b/>
                <w:sz w:val="14"/>
                <w:szCs w:val="14"/>
              </w:rPr>
            </w:pPr>
            <w:r>
              <w:rPr>
                <w:b/>
                <w:sz w:val="14"/>
                <w:szCs w:val="14"/>
              </w:rPr>
              <w:t xml:space="preserve">            3</w:t>
            </w:r>
          </w:p>
          <w:p w:rsidR="00996856" w:rsidRPr="00864145" w:rsidRDefault="00996856" w:rsidP="009F66D4">
            <w:pPr>
              <w:rPr>
                <w:b/>
                <w:sz w:val="14"/>
                <w:szCs w:val="14"/>
              </w:rPr>
            </w:pPr>
          </w:p>
          <w:p w:rsidR="00996856" w:rsidRPr="00864145" w:rsidRDefault="00996856" w:rsidP="009F66D4">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941CD9" w:rsidRPr="00864145" w:rsidRDefault="00F93168" w:rsidP="00C62C5D">
            <w:pPr>
              <w:jc w:val="center"/>
              <w:rPr>
                <w:b/>
                <w:sz w:val="14"/>
                <w:szCs w:val="14"/>
              </w:rPr>
            </w:pPr>
            <w:r>
              <w:rPr>
                <w:b/>
                <w:sz w:val="14"/>
                <w:szCs w:val="14"/>
              </w:rPr>
              <w:t xml:space="preserve">  </w:t>
            </w:r>
          </w:p>
          <w:p w:rsidR="00E30265" w:rsidRPr="00864145" w:rsidRDefault="00E30265" w:rsidP="00C62C5D">
            <w:pPr>
              <w:jc w:val="center"/>
              <w:rPr>
                <w:b/>
                <w:sz w:val="14"/>
                <w:szCs w:val="14"/>
              </w:rPr>
            </w:pPr>
          </w:p>
          <w:p w:rsidR="00951180" w:rsidRPr="00864145" w:rsidRDefault="00951180" w:rsidP="00C62C5D">
            <w:pPr>
              <w:jc w:val="center"/>
              <w:rPr>
                <w:b/>
                <w:sz w:val="14"/>
                <w:szCs w:val="14"/>
              </w:rPr>
            </w:pPr>
          </w:p>
          <w:p w:rsidR="00941CD9" w:rsidRPr="00864145" w:rsidRDefault="00941CD9" w:rsidP="00C62C5D">
            <w:pPr>
              <w:jc w:val="center"/>
              <w:rPr>
                <w:b/>
                <w:sz w:val="14"/>
                <w:szCs w:val="14"/>
              </w:rPr>
            </w:pPr>
          </w:p>
          <w:p w:rsidR="00C62C5D" w:rsidRPr="00864145" w:rsidRDefault="00C62C5D" w:rsidP="007E6311">
            <w:pPr>
              <w:rPr>
                <w:b/>
                <w:sz w:val="14"/>
                <w:szCs w:val="14"/>
              </w:rPr>
            </w:pPr>
          </w:p>
          <w:p w:rsidR="00C62C5D" w:rsidRPr="00864145" w:rsidRDefault="00595179" w:rsidP="00C62C5D">
            <w:pPr>
              <w:jc w:val="center"/>
              <w:rPr>
                <w:b/>
                <w:sz w:val="14"/>
                <w:szCs w:val="14"/>
              </w:rPr>
            </w:pPr>
            <w:r>
              <w:rPr>
                <w:b/>
                <w:sz w:val="14"/>
                <w:szCs w:val="14"/>
              </w:rPr>
              <w:t xml:space="preserve">        </w:t>
            </w:r>
          </w:p>
          <w:p w:rsidR="00CF2AEC" w:rsidRDefault="00CF2AEC"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Pr="00864145" w:rsidRDefault="005911C9" w:rsidP="00CF2AEC">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5911C9">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F23E18" w:rsidRPr="00864145" w:rsidRDefault="00F23E18" w:rsidP="00C62C5D">
            <w:pPr>
              <w:jc w:val="center"/>
              <w:rPr>
                <w:b/>
                <w:sz w:val="14"/>
                <w:szCs w:val="14"/>
              </w:rPr>
            </w:pPr>
          </w:p>
          <w:p w:rsidR="00F23E18" w:rsidRPr="00864145" w:rsidRDefault="00F23E18" w:rsidP="00F23E18">
            <w:pPr>
              <w:rPr>
                <w:sz w:val="14"/>
                <w:szCs w:val="14"/>
              </w:rPr>
            </w:pPr>
          </w:p>
          <w:p w:rsidR="007E6311" w:rsidRPr="00864145" w:rsidRDefault="00F23E18" w:rsidP="00F23E18">
            <w:pPr>
              <w:rPr>
                <w:b/>
                <w:sz w:val="14"/>
                <w:szCs w:val="14"/>
              </w:rPr>
            </w:pPr>
            <w:r w:rsidRPr="00864145">
              <w:rPr>
                <w:b/>
                <w:sz w:val="14"/>
                <w:szCs w:val="14"/>
              </w:rPr>
              <w:t xml:space="preserve">        </w:t>
            </w:r>
          </w:p>
          <w:p w:rsidR="007E6311" w:rsidRPr="00864145" w:rsidRDefault="007E6311" w:rsidP="00F23E18">
            <w:pPr>
              <w:rPr>
                <w:b/>
                <w:sz w:val="14"/>
                <w:szCs w:val="14"/>
              </w:rPr>
            </w:pPr>
          </w:p>
          <w:p w:rsidR="007E6311" w:rsidRPr="00864145" w:rsidRDefault="007E6311" w:rsidP="007E6311">
            <w:pPr>
              <w:rPr>
                <w:sz w:val="14"/>
                <w:szCs w:val="14"/>
              </w:rPr>
            </w:pPr>
          </w:p>
          <w:p w:rsidR="007E6311" w:rsidRPr="00864145" w:rsidRDefault="007E6311" w:rsidP="007E6311">
            <w:pPr>
              <w:rPr>
                <w:b/>
                <w:sz w:val="14"/>
                <w:szCs w:val="14"/>
              </w:rPr>
            </w:pPr>
            <w:r w:rsidRPr="00864145">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7E6311" w:rsidRPr="00864145" w:rsidRDefault="007E6311" w:rsidP="007E6311">
            <w:pPr>
              <w:rPr>
                <w:sz w:val="14"/>
                <w:szCs w:val="14"/>
              </w:rPr>
            </w:pPr>
          </w:p>
          <w:p w:rsidR="005911C9" w:rsidRPr="00864145" w:rsidRDefault="00F93168" w:rsidP="005911C9">
            <w:pPr>
              <w:jc w:val="center"/>
              <w:rPr>
                <w:b/>
                <w:sz w:val="14"/>
                <w:szCs w:val="14"/>
              </w:rPr>
            </w:pPr>
            <w:r>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1D0D15" w:rsidRPr="00864145" w:rsidRDefault="007E6311" w:rsidP="007E6311">
            <w:pPr>
              <w:rPr>
                <w:b/>
                <w:sz w:val="14"/>
                <w:szCs w:val="14"/>
              </w:rPr>
            </w:pPr>
            <w:r w:rsidRPr="00864145">
              <w:rPr>
                <w:b/>
                <w:sz w:val="14"/>
                <w:szCs w:val="14"/>
              </w:rPr>
              <w:t xml:space="preserve">     </w:t>
            </w:r>
          </w:p>
        </w:tc>
      </w:tr>
    </w:tbl>
    <w:p w:rsidR="00813CEA" w:rsidRPr="00864145"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4"/>
          <w:szCs w:val="14"/>
        </w:rPr>
      </w:pPr>
      <w:bookmarkStart w:id="0" w:name="_Toc182884013"/>
      <w:bookmarkStart w:id="1" w:name="_Toc182884014"/>
    </w:p>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5E7B11" w:rsidP="00663562">
      <w:pPr>
        <w:tabs>
          <w:tab w:val="left" w:pos="624"/>
        </w:tabs>
        <w:spacing w:line="240" w:lineRule="exact"/>
        <w:jc w:val="center"/>
        <w:rPr>
          <w:b/>
          <w:sz w:val="16"/>
          <w:szCs w:val="16"/>
        </w:rPr>
      </w:pPr>
      <w:r>
        <w:rPr>
          <w:b/>
          <w:sz w:val="16"/>
          <w:szCs w:val="16"/>
        </w:rPr>
        <w:t>от  30.09.2022 № 92</w:t>
      </w:r>
    </w:p>
    <w:p w:rsidR="00EF39F9" w:rsidRDefault="005E7B11" w:rsidP="005E7B11">
      <w:pPr>
        <w:widowControl w:val="0"/>
        <w:autoSpaceDE w:val="0"/>
        <w:autoSpaceDN w:val="0"/>
        <w:adjustRightInd w:val="0"/>
        <w:jc w:val="center"/>
        <w:rPr>
          <w:b/>
          <w:sz w:val="16"/>
          <w:szCs w:val="16"/>
        </w:rPr>
      </w:pPr>
      <w:r w:rsidRPr="004B786B">
        <w:rPr>
          <w:b/>
          <w:sz w:val="16"/>
          <w:szCs w:val="16"/>
        </w:rPr>
        <w:t>О порядке и сроках составления проекта бюджета Боровёнковского сельского поселения на 2023 год и на плановый период 2024 и 2025 годов</w:t>
      </w:r>
    </w:p>
    <w:p w:rsidR="005E7B11" w:rsidRDefault="005E7B11" w:rsidP="00EF39F9">
      <w:pPr>
        <w:widowControl w:val="0"/>
        <w:autoSpaceDE w:val="0"/>
        <w:autoSpaceDN w:val="0"/>
        <w:adjustRightInd w:val="0"/>
        <w:rPr>
          <w:b/>
          <w:sz w:val="16"/>
          <w:szCs w:val="16"/>
        </w:rPr>
      </w:pPr>
    </w:p>
    <w:p w:rsidR="005E7B11" w:rsidRPr="005E7B11" w:rsidRDefault="005E7B11" w:rsidP="005E7B11">
      <w:pPr>
        <w:rPr>
          <w:sz w:val="16"/>
          <w:szCs w:val="16"/>
        </w:rPr>
      </w:pPr>
      <w:r w:rsidRPr="005E7B11">
        <w:rPr>
          <w:sz w:val="16"/>
          <w:szCs w:val="16"/>
        </w:rPr>
        <w:t>В целях разработки проекта решения Совета Депутатов Боровёнковского сельского поселения «О бюджете Боровёнковского сельского поселения на 2023 год и на плановый период 2024 и 2025 г</w:t>
      </w:r>
      <w:r w:rsidRPr="005E7B11">
        <w:rPr>
          <w:sz w:val="16"/>
          <w:szCs w:val="16"/>
        </w:rPr>
        <w:t>о</w:t>
      </w:r>
      <w:r w:rsidRPr="005E7B11">
        <w:rPr>
          <w:sz w:val="16"/>
          <w:szCs w:val="16"/>
        </w:rPr>
        <w:t xml:space="preserve">дов» Администрация Боровёнковского сельского поселения </w:t>
      </w:r>
    </w:p>
    <w:p w:rsidR="005E7B11" w:rsidRPr="005E7B11" w:rsidRDefault="005E7B11" w:rsidP="005E7B11">
      <w:pPr>
        <w:rPr>
          <w:sz w:val="16"/>
          <w:szCs w:val="16"/>
        </w:rPr>
      </w:pPr>
      <w:r w:rsidRPr="005E7B11">
        <w:rPr>
          <w:sz w:val="16"/>
          <w:szCs w:val="16"/>
        </w:rPr>
        <w:t>ПОСТАНОВЛЯЕТ:</w:t>
      </w:r>
    </w:p>
    <w:p w:rsidR="005E7B11" w:rsidRPr="005E7B11" w:rsidRDefault="005E7B11" w:rsidP="005E7B11">
      <w:pPr>
        <w:rPr>
          <w:sz w:val="16"/>
          <w:szCs w:val="16"/>
        </w:rPr>
      </w:pPr>
      <w:r w:rsidRPr="005E7B11">
        <w:rPr>
          <w:sz w:val="16"/>
          <w:szCs w:val="16"/>
        </w:rPr>
        <w:t>1.Главным администраторам доходов бюджета Боровёнковского сельского поселения представить в Администрацию Боровёнковского сельского пос</w:t>
      </w:r>
      <w:r w:rsidRPr="005E7B11">
        <w:rPr>
          <w:sz w:val="16"/>
          <w:szCs w:val="16"/>
        </w:rPr>
        <w:t>е</w:t>
      </w:r>
      <w:r w:rsidRPr="005E7B11">
        <w:rPr>
          <w:sz w:val="16"/>
          <w:szCs w:val="16"/>
        </w:rPr>
        <w:t>ления уточненные сведения о прогнозе админис</w:t>
      </w:r>
      <w:r w:rsidRPr="005E7B11">
        <w:rPr>
          <w:sz w:val="16"/>
          <w:szCs w:val="16"/>
        </w:rPr>
        <w:t>т</w:t>
      </w:r>
      <w:r w:rsidRPr="005E7B11">
        <w:rPr>
          <w:sz w:val="16"/>
          <w:szCs w:val="16"/>
        </w:rPr>
        <w:t>рируемых доходов на 2023-2025 годы до 17 октября 2022 года.</w:t>
      </w:r>
    </w:p>
    <w:p w:rsidR="005E7B11" w:rsidRPr="005E7B11" w:rsidRDefault="005E7B11" w:rsidP="005E7B11">
      <w:pPr>
        <w:rPr>
          <w:sz w:val="16"/>
          <w:szCs w:val="16"/>
        </w:rPr>
      </w:pPr>
      <w:r w:rsidRPr="005E7B11">
        <w:rPr>
          <w:sz w:val="16"/>
          <w:szCs w:val="16"/>
        </w:rPr>
        <w:t>2.Специалистам Администрации Боровёнковского сельского поселения, ответственным за отрасл</w:t>
      </w:r>
      <w:r w:rsidRPr="005E7B11">
        <w:rPr>
          <w:sz w:val="16"/>
          <w:szCs w:val="16"/>
        </w:rPr>
        <w:t>е</w:t>
      </w:r>
      <w:r w:rsidRPr="005E7B11">
        <w:rPr>
          <w:sz w:val="16"/>
          <w:szCs w:val="16"/>
        </w:rPr>
        <w:t>вые направления, представить главному специалисту-главному бухгалтеру Администрации Боровё</w:t>
      </w:r>
      <w:r w:rsidRPr="005E7B11">
        <w:rPr>
          <w:sz w:val="16"/>
          <w:szCs w:val="16"/>
        </w:rPr>
        <w:t>н</w:t>
      </w:r>
      <w:r w:rsidRPr="005E7B11">
        <w:rPr>
          <w:sz w:val="16"/>
          <w:szCs w:val="16"/>
        </w:rPr>
        <w:t>ковского сельского поселения до 24 октября 2022 года согласованные с Главой сельского поселения:</w:t>
      </w:r>
    </w:p>
    <w:p w:rsidR="005E7B11" w:rsidRPr="005E7B11" w:rsidRDefault="005E7B11" w:rsidP="005E7B11">
      <w:pPr>
        <w:rPr>
          <w:sz w:val="16"/>
          <w:szCs w:val="16"/>
        </w:rPr>
      </w:pPr>
      <w:r w:rsidRPr="005E7B11">
        <w:rPr>
          <w:sz w:val="16"/>
          <w:szCs w:val="16"/>
        </w:rPr>
        <w:t>- предложения о внесении изменений в перечень муниципальных программ, утвержденный постановлением Администрации Боровёнковского сельск</w:t>
      </w:r>
      <w:r w:rsidRPr="005E7B11">
        <w:rPr>
          <w:sz w:val="16"/>
          <w:szCs w:val="16"/>
        </w:rPr>
        <w:t>о</w:t>
      </w:r>
      <w:r w:rsidRPr="005E7B11">
        <w:rPr>
          <w:sz w:val="16"/>
          <w:szCs w:val="16"/>
        </w:rPr>
        <w:t xml:space="preserve">го поселения от 29.10.2021 № 163; </w:t>
      </w:r>
    </w:p>
    <w:p w:rsidR="005E7B11" w:rsidRPr="005E7B11" w:rsidRDefault="005E7B11" w:rsidP="005E7B11">
      <w:pPr>
        <w:rPr>
          <w:sz w:val="16"/>
          <w:szCs w:val="16"/>
        </w:rPr>
      </w:pPr>
      <w:r w:rsidRPr="005E7B11">
        <w:rPr>
          <w:sz w:val="16"/>
          <w:szCs w:val="16"/>
        </w:rPr>
        <w:t>-   проекты муниципальных программ Боровёнковского сельского поселения, предлагаемых к реализации начиная с 2023 года, с финансовым эконом</w:t>
      </w:r>
      <w:r w:rsidRPr="005E7B11">
        <w:rPr>
          <w:sz w:val="16"/>
          <w:szCs w:val="16"/>
        </w:rPr>
        <w:t>и</w:t>
      </w:r>
      <w:r w:rsidRPr="005E7B11">
        <w:rPr>
          <w:sz w:val="16"/>
          <w:szCs w:val="16"/>
        </w:rPr>
        <w:t>ческим обоснованием стоимости их реализации;</w:t>
      </w:r>
    </w:p>
    <w:p w:rsidR="005E7B11" w:rsidRPr="005E7B11" w:rsidRDefault="005E7B11" w:rsidP="005E7B11">
      <w:pPr>
        <w:rPr>
          <w:sz w:val="16"/>
          <w:szCs w:val="16"/>
        </w:rPr>
      </w:pPr>
      <w:r w:rsidRPr="005E7B11">
        <w:rPr>
          <w:sz w:val="16"/>
          <w:szCs w:val="16"/>
        </w:rPr>
        <w:t>- проекты изменений действующих муниципальных программ Боровёнковского сельского поселения с финансовым экономическим обоснованием стоимости их реализации;</w:t>
      </w:r>
    </w:p>
    <w:p w:rsidR="005E7B11" w:rsidRPr="005E7B11" w:rsidRDefault="005E7B11" w:rsidP="005E7B11">
      <w:pPr>
        <w:rPr>
          <w:sz w:val="16"/>
          <w:szCs w:val="16"/>
        </w:rPr>
      </w:pPr>
      <w:r w:rsidRPr="005E7B11">
        <w:rPr>
          <w:sz w:val="16"/>
          <w:szCs w:val="16"/>
        </w:rPr>
        <w:t>-  информацию о планируемых расходах бюджета сельского поселения по непрограммным направлениям деятельности с расчетом финансовых потре</w:t>
      </w:r>
      <w:r w:rsidRPr="005E7B11">
        <w:rPr>
          <w:sz w:val="16"/>
          <w:szCs w:val="16"/>
        </w:rPr>
        <w:t>б</w:t>
      </w:r>
      <w:r w:rsidRPr="005E7B11">
        <w:rPr>
          <w:sz w:val="16"/>
          <w:szCs w:val="16"/>
        </w:rPr>
        <w:t xml:space="preserve">ностей на осуществление мероприятий по видам работ, услуг на 2023-2025 годы;    </w:t>
      </w:r>
    </w:p>
    <w:p w:rsidR="005E7B11" w:rsidRPr="005E7B11" w:rsidRDefault="005E7B11" w:rsidP="005E7B11">
      <w:pPr>
        <w:rPr>
          <w:sz w:val="16"/>
          <w:szCs w:val="16"/>
        </w:rPr>
      </w:pPr>
      <w:r w:rsidRPr="005E7B11">
        <w:rPr>
          <w:sz w:val="16"/>
          <w:szCs w:val="16"/>
        </w:rPr>
        <w:t>- проект прогнозного плана (программы) приватизации муниципального имущества с указанием ор</w:t>
      </w:r>
      <w:r w:rsidRPr="005E7B11">
        <w:rPr>
          <w:sz w:val="16"/>
          <w:szCs w:val="16"/>
        </w:rPr>
        <w:t>и</w:t>
      </w:r>
      <w:r w:rsidRPr="005E7B11">
        <w:rPr>
          <w:sz w:val="16"/>
          <w:szCs w:val="16"/>
        </w:rPr>
        <w:t>ентировочного периода реализации и стоимости объекта на 2023-2025 годы;</w:t>
      </w:r>
    </w:p>
    <w:p w:rsidR="005E7B11" w:rsidRPr="005E7B11" w:rsidRDefault="005E7B11" w:rsidP="005E7B11">
      <w:pPr>
        <w:rPr>
          <w:sz w:val="16"/>
          <w:szCs w:val="16"/>
        </w:rPr>
      </w:pPr>
      <w:r w:rsidRPr="005E7B11">
        <w:rPr>
          <w:sz w:val="16"/>
          <w:szCs w:val="16"/>
        </w:rPr>
        <w:t>- предложения по оптимизации состава расходных обязательств бюджета сельского поселения в пр</w:t>
      </w:r>
      <w:r w:rsidRPr="005E7B11">
        <w:rPr>
          <w:sz w:val="16"/>
          <w:szCs w:val="16"/>
        </w:rPr>
        <w:t>е</w:t>
      </w:r>
      <w:r w:rsidRPr="005E7B11">
        <w:rPr>
          <w:sz w:val="16"/>
          <w:szCs w:val="16"/>
        </w:rPr>
        <w:t>делах своей компетенции.</w:t>
      </w:r>
    </w:p>
    <w:p w:rsidR="005E7B11" w:rsidRPr="005E7B11" w:rsidRDefault="005E7B11" w:rsidP="005E7B11">
      <w:pPr>
        <w:rPr>
          <w:sz w:val="16"/>
          <w:szCs w:val="16"/>
        </w:rPr>
      </w:pPr>
      <w:r w:rsidRPr="005E7B11">
        <w:rPr>
          <w:sz w:val="16"/>
          <w:szCs w:val="16"/>
        </w:rPr>
        <w:tab/>
        <w:t>3. Главному специалисту-главному бухгалтеру Администрации Боровёнковского поселения:</w:t>
      </w:r>
    </w:p>
    <w:p w:rsidR="005E7B11" w:rsidRPr="005E7B11" w:rsidRDefault="005E7B11" w:rsidP="005E7B11">
      <w:pPr>
        <w:rPr>
          <w:sz w:val="16"/>
          <w:szCs w:val="16"/>
        </w:rPr>
      </w:pPr>
      <w:r w:rsidRPr="005E7B11">
        <w:rPr>
          <w:sz w:val="16"/>
          <w:szCs w:val="16"/>
        </w:rPr>
        <w:t xml:space="preserve"> сделать оценку ожидаемого исполнения бюджета Боровёнковского сельского поселения за 2022 год,</w:t>
      </w:r>
    </w:p>
    <w:p w:rsidR="005E7B11" w:rsidRPr="005E7B11" w:rsidRDefault="005E7B11" w:rsidP="005E7B11">
      <w:pPr>
        <w:rPr>
          <w:sz w:val="16"/>
          <w:szCs w:val="16"/>
        </w:rPr>
      </w:pPr>
      <w:r w:rsidRPr="005E7B11">
        <w:rPr>
          <w:sz w:val="16"/>
          <w:szCs w:val="16"/>
        </w:rPr>
        <w:t xml:space="preserve"> подготовить порядок и методику планирования бюджетных ассигнований на 2023 год и на плановый период 2024 и 2025 годов,</w:t>
      </w:r>
    </w:p>
    <w:p w:rsidR="005E7B11" w:rsidRPr="005E7B11" w:rsidRDefault="005E7B11" w:rsidP="005E7B11">
      <w:pPr>
        <w:rPr>
          <w:sz w:val="16"/>
          <w:szCs w:val="16"/>
        </w:rPr>
      </w:pPr>
      <w:r w:rsidRPr="005E7B11">
        <w:rPr>
          <w:sz w:val="16"/>
          <w:szCs w:val="16"/>
        </w:rPr>
        <w:t xml:space="preserve">  3.3 осуществить планирование бюджетных ассигнований на 2023 год и на плановый период 2024 и 2025 годов в порядке и в соответствии с метод</w:t>
      </w:r>
      <w:r w:rsidRPr="005E7B11">
        <w:rPr>
          <w:sz w:val="16"/>
          <w:szCs w:val="16"/>
        </w:rPr>
        <w:t>и</w:t>
      </w:r>
      <w:r w:rsidRPr="005E7B11">
        <w:rPr>
          <w:sz w:val="16"/>
          <w:szCs w:val="16"/>
        </w:rPr>
        <w:t>кой, указанной в пункте 3.2 настоящего постановл</w:t>
      </w:r>
      <w:r w:rsidRPr="005E7B11">
        <w:rPr>
          <w:sz w:val="16"/>
          <w:szCs w:val="16"/>
        </w:rPr>
        <w:t>е</w:t>
      </w:r>
      <w:r w:rsidRPr="005E7B11">
        <w:rPr>
          <w:sz w:val="16"/>
          <w:szCs w:val="16"/>
        </w:rPr>
        <w:t xml:space="preserve">ния, </w:t>
      </w:r>
    </w:p>
    <w:p w:rsidR="005E7B11" w:rsidRPr="005E7B11" w:rsidRDefault="005E7B11" w:rsidP="005E7B11">
      <w:pPr>
        <w:rPr>
          <w:sz w:val="16"/>
          <w:szCs w:val="16"/>
        </w:rPr>
      </w:pPr>
      <w:r w:rsidRPr="005E7B11">
        <w:rPr>
          <w:sz w:val="16"/>
          <w:szCs w:val="16"/>
        </w:rPr>
        <w:t>3.4 согласовать с комитетом финансов Администрации Окуловского муниципального района суммы межбюджетных трансфертов из бюджета Окуло</w:t>
      </w:r>
      <w:r w:rsidRPr="005E7B11">
        <w:rPr>
          <w:sz w:val="16"/>
          <w:szCs w:val="16"/>
        </w:rPr>
        <w:t>в</w:t>
      </w:r>
      <w:r w:rsidRPr="005E7B11">
        <w:rPr>
          <w:sz w:val="16"/>
          <w:szCs w:val="16"/>
        </w:rPr>
        <w:t>ского муниципального района в бюджет Боровёнковского сельского поселения в сроки, установленные комитетом финансов Администрации Окуло</w:t>
      </w:r>
      <w:r w:rsidRPr="005E7B11">
        <w:rPr>
          <w:sz w:val="16"/>
          <w:szCs w:val="16"/>
        </w:rPr>
        <w:t>в</w:t>
      </w:r>
      <w:r w:rsidRPr="005E7B11">
        <w:rPr>
          <w:sz w:val="16"/>
          <w:szCs w:val="16"/>
        </w:rPr>
        <w:t>ского муниципального района,</w:t>
      </w:r>
    </w:p>
    <w:p w:rsidR="005E7B11" w:rsidRPr="005E7B11" w:rsidRDefault="005E7B11" w:rsidP="005E7B11">
      <w:pPr>
        <w:rPr>
          <w:sz w:val="16"/>
          <w:szCs w:val="16"/>
        </w:rPr>
      </w:pPr>
      <w:r w:rsidRPr="005E7B11">
        <w:rPr>
          <w:sz w:val="16"/>
          <w:szCs w:val="16"/>
        </w:rPr>
        <w:t>3.5 разработать и представить на согласование Главе Боровёнковского сельского поселения проект решения «О бюджете Боровёнковского сельского поселения на 2023 год и на плановый период 2024 и 2025 годов» и пояснительную записку к нему с учетом проведенных согласований.</w:t>
      </w:r>
    </w:p>
    <w:p w:rsidR="005E7B11" w:rsidRPr="005E7B11" w:rsidRDefault="005E7B11" w:rsidP="005E7B11">
      <w:pPr>
        <w:rPr>
          <w:sz w:val="16"/>
          <w:szCs w:val="16"/>
        </w:rPr>
      </w:pPr>
      <w:r w:rsidRPr="005E7B11">
        <w:rPr>
          <w:sz w:val="16"/>
          <w:szCs w:val="16"/>
        </w:rPr>
        <w:t xml:space="preserve">4. Направить проект решения «О бюджете Боровёнковского сельского </w:t>
      </w:r>
    </w:p>
    <w:p w:rsidR="005E7B11" w:rsidRPr="005E7B11" w:rsidRDefault="005E7B11" w:rsidP="005E7B11">
      <w:pPr>
        <w:rPr>
          <w:sz w:val="16"/>
          <w:szCs w:val="16"/>
        </w:rPr>
      </w:pPr>
      <w:r w:rsidRPr="005E7B11">
        <w:rPr>
          <w:sz w:val="16"/>
          <w:szCs w:val="16"/>
        </w:rPr>
        <w:t>поселения на 2023 год и на плановый период 2024 и 2025 годов» Контрольно-счетной комиссии Окуловского муниципального района.</w:t>
      </w:r>
    </w:p>
    <w:p w:rsidR="005E7B11" w:rsidRPr="005E7B11" w:rsidRDefault="005E7B11" w:rsidP="005E7B11">
      <w:pPr>
        <w:rPr>
          <w:sz w:val="16"/>
          <w:szCs w:val="16"/>
        </w:rPr>
      </w:pPr>
      <w:r w:rsidRPr="005E7B11">
        <w:rPr>
          <w:sz w:val="16"/>
          <w:szCs w:val="16"/>
        </w:rPr>
        <w:t xml:space="preserve">Вынести проект решения «О бюджете Боровёнковского сельского </w:t>
      </w:r>
    </w:p>
    <w:p w:rsidR="005E7B11" w:rsidRPr="005E7B11" w:rsidRDefault="005E7B11" w:rsidP="005E7B11">
      <w:pPr>
        <w:rPr>
          <w:sz w:val="16"/>
          <w:szCs w:val="16"/>
        </w:rPr>
      </w:pPr>
      <w:r w:rsidRPr="005E7B11">
        <w:rPr>
          <w:sz w:val="16"/>
          <w:szCs w:val="16"/>
        </w:rPr>
        <w:t>поселения на 2023 год и на плановый период 2024 и 2025 годов» на рассмотрение Совета Депутатов Боровёнковского сельского поселения не позднее 15 ноября 2022 года.</w:t>
      </w:r>
    </w:p>
    <w:p w:rsidR="005E7B11" w:rsidRPr="005E7B11" w:rsidRDefault="005E7B11" w:rsidP="005E7B11">
      <w:pPr>
        <w:rPr>
          <w:sz w:val="16"/>
          <w:szCs w:val="16"/>
        </w:rPr>
      </w:pPr>
      <w:r w:rsidRPr="005E7B11">
        <w:rPr>
          <w:sz w:val="16"/>
          <w:szCs w:val="16"/>
        </w:rPr>
        <w:t xml:space="preserve">Провести публичные слушания по проекту бюджета Боровёнковского </w:t>
      </w:r>
    </w:p>
    <w:p w:rsidR="005E7B11" w:rsidRPr="005E7B11" w:rsidRDefault="005E7B11" w:rsidP="005E7B11">
      <w:pPr>
        <w:rPr>
          <w:sz w:val="16"/>
          <w:szCs w:val="16"/>
        </w:rPr>
      </w:pPr>
      <w:r w:rsidRPr="005E7B11">
        <w:rPr>
          <w:sz w:val="16"/>
          <w:szCs w:val="16"/>
        </w:rPr>
        <w:t>сельского поселения.</w:t>
      </w:r>
    </w:p>
    <w:p w:rsidR="005E7B11" w:rsidRPr="005E7B11" w:rsidRDefault="005E7B11" w:rsidP="005E7B11">
      <w:pPr>
        <w:rPr>
          <w:sz w:val="16"/>
          <w:szCs w:val="16"/>
        </w:rPr>
      </w:pPr>
      <w:r w:rsidRPr="005E7B11">
        <w:rPr>
          <w:sz w:val="16"/>
          <w:szCs w:val="16"/>
        </w:rPr>
        <w:t xml:space="preserve">        7. Установить, что муниципальные программы Боровёнковского сельского поселения, предл</w:t>
      </w:r>
      <w:r w:rsidRPr="005E7B11">
        <w:rPr>
          <w:sz w:val="16"/>
          <w:szCs w:val="16"/>
        </w:rPr>
        <w:t>а</w:t>
      </w:r>
      <w:r w:rsidRPr="005E7B11">
        <w:rPr>
          <w:sz w:val="16"/>
          <w:szCs w:val="16"/>
        </w:rPr>
        <w:t>гаемые к реализации начиная с 2023 года, подлежат утверждению до 10 ноября 2022 года.</w:t>
      </w:r>
    </w:p>
    <w:p w:rsidR="005E7B11" w:rsidRPr="005E7B11" w:rsidRDefault="005E7B11" w:rsidP="005E7B11">
      <w:pPr>
        <w:rPr>
          <w:sz w:val="16"/>
          <w:szCs w:val="16"/>
        </w:rPr>
      </w:pPr>
      <w:r w:rsidRPr="005E7B11">
        <w:rPr>
          <w:sz w:val="16"/>
          <w:szCs w:val="16"/>
        </w:rPr>
        <w:t xml:space="preserve">        8. Контроль за исполнением настоящего постановления оставляю за собой.</w:t>
      </w:r>
    </w:p>
    <w:p w:rsidR="005E7B11" w:rsidRPr="005E7B11" w:rsidRDefault="005E7B11" w:rsidP="005E7B11">
      <w:pPr>
        <w:rPr>
          <w:sz w:val="16"/>
          <w:szCs w:val="16"/>
        </w:rPr>
      </w:pPr>
      <w:r w:rsidRPr="005E7B11">
        <w:rPr>
          <w:sz w:val="16"/>
          <w:szCs w:val="16"/>
        </w:rPr>
        <w:t>9. Опубликовать постановление в бюллетене «Официальный вестник Боровёнковского сельского поселения» и разместить на официальном сайте м</w:t>
      </w:r>
      <w:r w:rsidRPr="005E7B11">
        <w:rPr>
          <w:sz w:val="16"/>
          <w:szCs w:val="16"/>
        </w:rPr>
        <w:t>у</w:t>
      </w:r>
      <w:r w:rsidRPr="005E7B11">
        <w:rPr>
          <w:sz w:val="16"/>
          <w:szCs w:val="16"/>
        </w:rPr>
        <w:t>ниципального образования в информационно-телекоммуникационной сети «Интернет».</w:t>
      </w:r>
    </w:p>
    <w:p w:rsidR="005E7B11" w:rsidRPr="005E7B11" w:rsidRDefault="005E7B11" w:rsidP="005E7B11">
      <w:pPr>
        <w:rPr>
          <w:sz w:val="16"/>
          <w:szCs w:val="16"/>
        </w:rPr>
      </w:pPr>
    </w:p>
    <w:p w:rsidR="005E7B11" w:rsidRDefault="007C2F75" w:rsidP="005E7B11">
      <w:pPr>
        <w:pBdr>
          <w:bottom w:val="single" w:sz="12" w:space="1" w:color="auto"/>
        </w:pBdr>
        <w:rPr>
          <w:b/>
          <w:sz w:val="18"/>
          <w:szCs w:val="18"/>
        </w:rPr>
      </w:pPr>
      <w:r w:rsidRPr="00EF39F9">
        <w:rPr>
          <w:b/>
          <w:sz w:val="18"/>
          <w:szCs w:val="18"/>
        </w:rPr>
        <w:t>Глава сельского поселения   Н.Г.Пискарева</w:t>
      </w:r>
    </w:p>
    <w:p w:rsidR="005E7B11" w:rsidRDefault="005E7B11" w:rsidP="005E7B11">
      <w:pPr>
        <w:autoSpaceDE w:val="0"/>
        <w:autoSpaceDN w:val="0"/>
        <w:adjustRightInd w:val="0"/>
        <w:spacing w:line="276" w:lineRule="auto"/>
        <w:jc w:val="center"/>
        <w:rPr>
          <w:b/>
          <w:sz w:val="18"/>
          <w:szCs w:val="18"/>
        </w:rPr>
      </w:pPr>
    </w:p>
    <w:p w:rsidR="005E7B11" w:rsidRPr="005E7B11" w:rsidRDefault="005E7B11" w:rsidP="005E7B11">
      <w:pPr>
        <w:autoSpaceDE w:val="0"/>
        <w:autoSpaceDN w:val="0"/>
        <w:adjustRightInd w:val="0"/>
        <w:spacing w:line="276" w:lineRule="auto"/>
        <w:jc w:val="center"/>
        <w:rPr>
          <w:b/>
          <w:sz w:val="18"/>
          <w:szCs w:val="18"/>
        </w:rPr>
      </w:pPr>
      <w:r w:rsidRPr="005E7B11">
        <w:rPr>
          <w:b/>
          <w:sz w:val="18"/>
          <w:szCs w:val="18"/>
        </w:rPr>
        <w:t>Социальная реклама в области энергосбережения и повышения энергетической э</w:t>
      </w:r>
      <w:r w:rsidRPr="005E7B11">
        <w:rPr>
          <w:b/>
          <w:sz w:val="18"/>
          <w:szCs w:val="18"/>
        </w:rPr>
        <w:t>ф</w:t>
      </w:r>
      <w:r w:rsidRPr="005E7B11">
        <w:rPr>
          <w:b/>
          <w:sz w:val="18"/>
          <w:szCs w:val="18"/>
        </w:rPr>
        <w:t>фективности  Боровёнковского сельского поселения</w:t>
      </w:r>
    </w:p>
    <w:p w:rsidR="005E7B11" w:rsidRDefault="005E7B11" w:rsidP="005E7B11">
      <w:pPr>
        <w:autoSpaceDE w:val="0"/>
        <w:autoSpaceDN w:val="0"/>
        <w:adjustRightInd w:val="0"/>
        <w:spacing w:line="276" w:lineRule="auto"/>
        <w:jc w:val="center"/>
        <w:rPr>
          <w:rFonts w:ascii="Calibri" w:hAnsi="Calibri" w:cs="Calibri"/>
          <w:sz w:val="22"/>
          <w:szCs w:val="22"/>
          <w:lang w:val="en-US"/>
        </w:rPr>
      </w:pPr>
      <w:r>
        <w:rPr>
          <w:rFonts w:ascii="Calibri" w:hAnsi="Calibri" w:cs="Calibri"/>
          <w:noProof/>
          <w:sz w:val="22"/>
          <w:szCs w:val="22"/>
        </w:rPr>
        <w:drawing>
          <wp:inline distT="0" distB="0" distL="0" distR="0">
            <wp:extent cx="4716780" cy="27965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19619" cy="2798223"/>
                    </a:xfrm>
                    <a:prstGeom prst="rect">
                      <a:avLst/>
                    </a:prstGeom>
                    <a:noFill/>
                    <a:ln w="9525">
                      <a:noFill/>
                      <a:miter lim="800000"/>
                      <a:headEnd/>
                      <a:tailEnd/>
                    </a:ln>
                  </pic:spPr>
                </pic:pic>
              </a:graphicData>
            </a:graphic>
          </wp:inline>
        </w:drawing>
      </w:r>
      <w:bookmarkEnd w:id="0"/>
      <w:bookmarkEnd w:id="1"/>
    </w:p>
    <w:sectPr w:rsidR="005E7B11"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DFB" w:rsidRDefault="00960DFB">
      <w:r>
        <w:separator/>
      </w:r>
    </w:p>
  </w:endnote>
  <w:endnote w:type="continuationSeparator" w:id="1">
    <w:p w:rsidR="00960DFB" w:rsidRDefault="00960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A20C1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DFB" w:rsidRDefault="00960DFB">
      <w:r>
        <w:separator/>
      </w:r>
    </w:p>
  </w:footnote>
  <w:footnote w:type="continuationSeparator" w:id="1">
    <w:p w:rsidR="00960DFB" w:rsidRDefault="00960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A20C16" w:rsidP="00FA44E2">
    <w:pPr>
      <w:pStyle w:val="a6"/>
      <w:framePr w:wrap="around" w:vAnchor="text" w:hAnchor="margin" w:xAlign="center" w:y="1"/>
      <w:rPr>
        <w:rStyle w:val="a8"/>
      </w:rPr>
    </w:pPr>
    <w:r>
      <w:rPr>
        <w:rStyle w:val="a8"/>
      </w:rPr>
      <w:fldChar w:fldCharType="begin"/>
    </w:r>
    <w:r w:rsidR="00864145">
      <w:rPr>
        <w:rStyle w:val="a8"/>
      </w:rPr>
      <w:instrText xml:space="preserve">PAGE  </w:instrText>
    </w:r>
    <w:r>
      <w:rPr>
        <w:rStyle w:val="a8"/>
      </w:rPr>
      <w:fldChar w:fldCharType="separate"/>
    </w:r>
    <w:r w:rsidR="00864145">
      <w:rPr>
        <w:rStyle w:val="a8"/>
        <w:noProof/>
      </w:rPr>
      <w:t>5</w:t>
    </w:r>
    <w:r>
      <w:rPr>
        <w:rStyle w:val="a8"/>
      </w:rPr>
      <w:fldChar w:fldCharType="end"/>
    </w:r>
  </w:p>
  <w:p w:rsidR="00864145" w:rsidRDefault="00864145">
    <w:pPr>
      <w:pStyle w:val="a6"/>
    </w:pPr>
  </w:p>
  <w:p w:rsidR="00864145" w:rsidRDefault="008641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Pr="00DC60D2" w:rsidRDefault="00A20C1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864145" w:rsidRPr="00DC60D2">
      <w:rPr>
        <w:rStyle w:val="a8"/>
        <w:sz w:val="32"/>
        <w:szCs w:val="32"/>
      </w:rPr>
      <w:instrText xml:space="preserve">PAGE  </w:instrText>
    </w:r>
    <w:r w:rsidRPr="00DC60D2">
      <w:rPr>
        <w:rStyle w:val="a8"/>
        <w:sz w:val="32"/>
        <w:szCs w:val="32"/>
      </w:rPr>
      <w:fldChar w:fldCharType="separate"/>
    </w:r>
    <w:r w:rsidR="00595179">
      <w:rPr>
        <w:rStyle w:val="a8"/>
        <w:noProof/>
        <w:sz w:val="32"/>
        <w:szCs w:val="32"/>
      </w:rPr>
      <w:t>3</w:t>
    </w:r>
    <w:r w:rsidRPr="00DC60D2">
      <w:rPr>
        <w:rStyle w:val="a8"/>
        <w:sz w:val="32"/>
        <w:szCs w:val="32"/>
      </w:rPr>
      <w:fldChar w:fldCharType="end"/>
    </w:r>
  </w:p>
  <w:p w:rsidR="00864145" w:rsidRPr="007B38AF" w:rsidRDefault="00864145" w:rsidP="00AC4B87">
    <w:pPr>
      <w:tabs>
        <w:tab w:val="left" w:pos="452"/>
        <w:tab w:val="right" w:pos="9921"/>
      </w:tabs>
      <w:rPr>
        <w:rFonts w:ascii="Monotype Corsiva" w:hAnsi="Monotype Corsiva"/>
      </w:rPr>
    </w:pPr>
    <w:r>
      <w:rPr>
        <w:rFonts w:ascii="Monotype Corsiva" w:hAnsi="Monotype Corsiva"/>
      </w:rPr>
      <w:t xml:space="preserve"> </w:t>
    </w:r>
    <w:r w:rsidR="007C2F75">
      <w:rPr>
        <w:rFonts w:ascii="Monotype Corsiva" w:hAnsi="Monotype Corsiva"/>
      </w:rPr>
      <w:t xml:space="preserve">      </w:t>
    </w:r>
    <w:r>
      <w:rPr>
        <w:rFonts w:ascii="Monotype Corsiva" w:hAnsi="Monotype Corsiva"/>
      </w:rPr>
      <w:t>Официальный вестник</w:t>
    </w:r>
    <w:r w:rsidR="00A20C1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5E7B11">
      <w:rPr>
        <w:rFonts w:ascii="Monotype Corsiva" w:hAnsi="Monotype Corsiva"/>
      </w:rPr>
      <w:t>ковского сельского поселения №16(139</w:t>
    </w:r>
    <w:r>
      <w:rPr>
        <w:rFonts w:ascii="Monotype Corsiva" w:hAnsi="Monotype Corsiva"/>
      </w:rPr>
      <w:t xml:space="preserve">) от </w:t>
    </w:r>
    <w:r w:rsidR="005E7B11">
      <w:rPr>
        <w:rFonts w:ascii="Monotype Corsiva" w:hAnsi="Monotype Corsiva"/>
      </w:rPr>
      <w:t>30 сентября</w:t>
    </w:r>
    <w:r w:rsidR="007C2F75">
      <w:rPr>
        <w:rFonts w:ascii="Monotype Corsiva" w:hAnsi="Monotype Corsiva"/>
      </w:rPr>
      <w:t xml:space="preserve"> </w:t>
    </w:r>
    <w:r>
      <w:rPr>
        <w:rFonts w:ascii="Monotype Corsiva" w:hAnsi="Monotype Corsiva"/>
      </w:rPr>
      <w:t xml:space="preserve">2022года   </w:t>
    </w:r>
  </w:p>
  <w:p w:rsidR="00864145" w:rsidRDefault="00864145"/>
  <w:p w:rsidR="00864145" w:rsidRDefault="008641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E019D8"/>
    <w:multiLevelType w:val="hybridMultilevel"/>
    <w:tmpl w:val="B3262D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1"/>
  </w:num>
  <w:num w:numId="5">
    <w:abstractNumId w:val="15"/>
  </w:num>
  <w:num w:numId="6">
    <w:abstractNumId w:val="14"/>
  </w:num>
  <w:num w:numId="7">
    <w:abstractNumId w:val="16"/>
  </w:num>
  <w:num w:numId="8">
    <w:abstractNumId w:val="9"/>
  </w:num>
  <w:num w:numId="9">
    <w:abstractNumId w:val="12"/>
  </w:num>
  <w:num w:numId="1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31D0"/>
    <w:rsid w:val="000B4F8E"/>
    <w:rsid w:val="000B5EA5"/>
    <w:rsid w:val="000C0F21"/>
    <w:rsid w:val="000C314C"/>
    <w:rsid w:val="000C32FA"/>
    <w:rsid w:val="000C36E7"/>
    <w:rsid w:val="000C3E35"/>
    <w:rsid w:val="000C4290"/>
    <w:rsid w:val="000C452B"/>
    <w:rsid w:val="000C55B1"/>
    <w:rsid w:val="000C5E3F"/>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87BEF"/>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340A"/>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05C1"/>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6D4A"/>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1C9"/>
    <w:rsid w:val="00591D3A"/>
    <w:rsid w:val="0059289F"/>
    <w:rsid w:val="00592AB7"/>
    <w:rsid w:val="00592B57"/>
    <w:rsid w:val="00592EDF"/>
    <w:rsid w:val="00595002"/>
    <w:rsid w:val="00595179"/>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E7B11"/>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D0B06"/>
    <w:rsid w:val="006D12EC"/>
    <w:rsid w:val="006D1570"/>
    <w:rsid w:val="006D312E"/>
    <w:rsid w:val="006D4C75"/>
    <w:rsid w:val="006D55BB"/>
    <w:rsid w:val="006E0FBC"/>
    <w:rsid w:val="006E1706"/>
    <w:rsid w:val="006E4F5C"/>
    <w:rsid w:val="006E6433"/>
    <w:rsid w:val="006F1140"/>
    <w:rsid w:val="006F5D66"/>
    <w:rsid w:val="006F5FE2"/>
    <w:rsid w:val="006F6673"/>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2F75"/>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2158"/>
    <w:rsid w:val="00852D7D"/>
    <w:rsid w:val="0085347E"/>
    <w:rsid w:val="00853E8B"/>
    <w:rsid w:val="00855D8E"/>
    <w:rsid w:val="00857D6C"/>
    <w:rsid w:val="00857DA7"/>
    <w:rsid w:val="008608A8"/>
    <w:rsid w:val="00860AD6"/>
    <w:rsid w:val="00861E13"/>
    <w:rsid w:val="00864145"/>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0DFB"/>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0C16"/>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B6508"/>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761"/>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2225"/>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19C3"/>
    <w:rsid w:val="00D527D9"/>
    <w:rsid w:val="00D5484A"/>
    <w:rsid w:val="00D54C0A"/>
    <w:rsid w:val="00D56CE5"/>
    <w:rsid w:val="00D57C8A"/>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5E0"/>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0EC1"/>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530"/>
    <w:rsid w:val="00EF0DAB"/>
    <w:rsid w:val="00EF39F9"/>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168"/>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4"/>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4C85-650D-4787-9317-6044DBE9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5451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141</cp:revision>
  <cp:lastPrinted>2019-08-28T06:14:00Z</cp:lastPrinted>
  <dcterms:created xsi:type="dcterms:W3CDTF">2019-08-28T05:46:00Z</dcterms:created>
  <dcterms:modified xsi:type="dcterms:W3CDTF">2022-10-12T06:57:00Z</dcterms:modified>
</cp:coreProperties>
</file>