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592AB7" w:rsidP="0075797B">
            <w:pPr>
              <w:jc w:val="center"/>
              <w:rPr>
                <w:b/>
                <w:sz w:val="36"/>
                <w:szCs w:val="36"/>
              </w:rPr>
            </w:pPr>
            <w:r>
              <w:rPr>
                <w:b/>
                <w:sz w:val="36"/>
                <w:szCs w:val="36"/>
              </w:rPr>
              <w:t>26</w:t>
            </w:r>
          </w:p>
          <w:p w:rsidR="00B46ECC" w:rsidRDefault="002F1EB9" w:rsidP="0075797B">
            <w:pPr>
              <w:jc w:val="center"/>
              <w:rPr>
                <w:b/>
                <w:sz w:val="36"/>
                <w:szCs w:val="36"/>
              </w:rPr>
            </w:pPr>
            <w:r>
              <w:rPr>
                <w:b/>
                <w:sz w:val="36"/>
                <w:szCs w:val="36"/>
              </w:rPr>
              <w:t>апреля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592AB7">
              <w:rPr>
                <w:b/>
                <w:sz w:val="36"/>
                <w:szCs w:val="36"/>
              </w:rPr>
              <w:t>8</w:t>
            </w:r>
            <w:r w:rsidR="00E7251D">
              <w:rPr>
                <w:b/>
                <w:sz w:val="36"/>
                <w:szCs w:val="36"/>
              </w:rPr>
              <w:t>(</w:t>
            </w:r>
            <w:r w:rsidR="00592AB7">
              <w:rPr>
                <w:b/>
                <w:sz w:val="36"/>
                <w:szCs w:val="36"/>
              </w:rPr>
              <w:t>131</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592AB7">
              <w:rPr>
                <w:sz w:val="20"/>
                <w:szCs w:val="20"/>
              </w:rPr>
              <w:t>26</w:t>
            </w:r>
            <w:r w:rsidRPr="0049714E">
              <w:rPr>
                <w:sz w:val="20"/>
                <w:szCs w:val="20"/>
              </w:rPr>
              <w:t>.</w:t>
            </w:r>
            <w:r w:rsidR="002F1EB9">
              <w:rPr>
                <w:sz w:val="20"/>
                <w:szCs w:val="20"/>
              </w:rPr>
              <w:t>04</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CC3CCD">
              <w:rPr>
                <w:b/>
                <w:sz w:val="14"/>
                <w:szCs w:val="14"/>
              </w:rPr>
              <w:t>39</w:t>
            </w:r>
          </w:p>
          <w:p w:rsidR="004D2751" w:rsidRPr="009E2435" w:rsidRDefault="004D2751" w:rsidP="004D2751">
            <w:pPr>
              <w:rPr>
                <w:b/>
                <w:sz w:val="14"/>
                <w:szCs w:val="14"/>
              </w:rPr>
            </w:pPr>
            <w:r w:rsidRPr="009E2435">
              <w:rPr>
                <w:b/>
                <w:sz w:val="14"/>
                <w:szCs w:val="14"/>
              </w:rPr>
              <w:t xml:space="preserve">от </w:t>
            </w:r>
            <w:r w:rsidR="00CC3CCD">
              <w:rPr>
                <w:b/>
                <w:sz w:val="14"/>
                <w:szCs w:val="14"/>
              </w:rPr>
              <w:t>26</w:t>
            </w:r>
            <w:r w:rsidRPr="009E2435">
              <w:rPr>
                <w:b/>
                <w:sz w:val="14"/>
                <w:szCs w:val="14"/>
              </w:rPr>
              <w:t>.</w:t>
            </w:r>
            <w:r w:rsidR="00CF2AEC">
              <w:rPr>
                <w:b/>
                <w:sz w:val="14"/>
                <w:szCs w:val="14"/>
              </w:rPr>
              <w:t>04</w:t>
            </w:r>
            <w:r w:rsidR="00E30265">
              <w:rPr>
                <w:b/>
                <w:sz w:val="14"/>
                <w:szCs w:val="14"/>
              </w:rPr>
              <w:t>.2022</w:t>
            </w:r>
          </w:p>
          <w:p w:rsidR="00C74F0A" w:rsidRDefault="00C74F0A"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CC3CCD" w:rsidRDefault="00CC3CCD" w:rsidP="00F00416">
            <w:pPr>
              <w:rPr>
                <w:b/>
                <w:sz w:val="14"/>
                <w:szCs w:val="14"/>
              </w:rPr>
            </w:pPr>
          </w:p>
          <w:p w:rsidR="00CC3CCD" w:rsidRDefault="00CC3CCD" w:rsidP="00F00416">
            <w:pPr>
              <w:rPr>
                <w:b/>
                <w:sz w:val="14"/>
                <w:szCs w:val="14"/>
              </w:rPr>
            </w:pPr>
          </w:p>
          <w:p w:rsidR="00B7363A" w:rsidRDefault="00B7363A" w:rsidP="00F00416">
            <w:pPr>
              <w:rPr>
                <w:b/>
                <w:sz w:val="14"/>
                <w:szCs w:val="14"/>
              </w:rPr>
            </w:pPr>
          </w:p>
          <w:p w:rsidR="00B7363A" w:rsidRDefault="00B7363A" w:rsidP="00F00416">
            <w:pPr>
              <w:rPr>
                <w:b/>
                <w:sz w:val="14"/>
                <w:szCs w:val="14"/>
              </w:rPr>
            </w:pPr>
          </w:p>
          <w:p w:rsidR="00B7363A" w:rsidRDefault="00B7363A" w:rsidP="00F00416">
            <w:pPr>
              <w:rPr>
                <w:b/>
                <w:sz w:val="14"/>
                <w:szCs w:val="14"/>
              </w:rPr>
            </w:pPr>
          </w:p>
          <w:p w:rsidR="00CC3CCD" w:rsidRDefault="00CC3CCD" w:rsidP="00F00416">
            <w:pPr>
              <w:rPr>
                <w:b/>
                <w:sz w:val="14"/>
                <w:szCs w:val="14"/>
              </w:rPr>
            </w:pPr>
          </w:p>
          <w:p w:rsidR="00B00FBF" w:rsidRPr="009E2435" w:rsidRDefault="00B00FBF" w:rsidP="00B00FBF">
            <w:pPr>
              <w:rPr>
                <w:b/>
                <w:sz w:val="14"/>
                <w:szCs w:val="14"/>
              </w:rPr>
            </w:pPr>
            <w:r w:rsidRPr="009E2435">
              <w:rPr>
                <w:sz w:val="14"/>
                <w:szCs w:val="14"/>
              </w:rPr>
              <w:t xml:space="preserve">     </w:t>
            </w:r>
            <w:r w:rsidR="00B7363A">
              <w:rPr>
                <w:b/>
                <w:sz w:val="14"/>
                <w:szCs w:val="14"/>
              </w:rPr>
              <w:t>№00</w:t>
            </w:r>
          </w:p>
          <w:p w:rsidR="00B00FBF" w:rsidRPr="009E2435" w:rsidRDefault="00B00FBF" w:rsidP="00B00FBF">
            <w:pPr>
              <w:rPr>
                <w:b/>
                <w:sz w:val="14"/>
                <w:szCs w:val="14"/>
              </w:rPr>
            </w:pPr>
            <w:r w:rsidRPr="009E2435">
              <w:rPr>
                <w:b/>
                <w:sz w:val="14"/>
                <w:szCs w:val="14"/>
              </w:rPr>
              <w:t xml:space="preserve">от </w:t>
            </w:r>
            <w:r w:rsidR="00B7363A">
              <w:rPr>
                <w:b/>
                <w:sz w:val="14"/>
                <w:szCs w:val="14"/>
              </w:rPr>
              <w:t>00</w:t>
            </w:r>
            <w:r w:rsidRPr="009E2435">
              <w:rPr>
                <w:b/>
                <w:sz w:val="14"/>
                <w:szCs w:val="14"/>
              </w:rPr>
              <w:t>.</w:t>
            </w:r>
            <w:r w:rsidR="00B7363A">
              <w:rPr>
                <w:b/>
                <w:sz w:val="14"/>
                <w:szCs w:val="14"/>
              </w:rPr>
              <w:t>00</w:t>
            </w:r>
            <w:r>
              <w:rPr>
                <w:b/>
                <w:sz w:val="14"/>
                <w:szCs w:val="14"/>
              </w:rPr>
              <w:t>.2022</w:t>
            </w:r>
          </w:p>
          <w:p w:rsidR="00C74F0A" w:rsidRDefault="00C74F0A" w:rsidP="00F00416">
            <w:pPr>
              <w:rPr>
                <w:b/>
                <w:sz w:val="14"/>
                <w:szCs w:val="14"/>
              </w:rPr>
            </w:pPr>
          </w:p>
          <w:p w:rsidR="00C74F0A" w:rsidRDefault="00C74F0A" w:rsidP="00B00FBF">
            <w:pPr>
              <w:tabs>
                <w:tab w:val="left" w:pos="732"/>
              </w:tabs>
              <w:rPr>
                <w:b/>
                <w:sz w:val="14"/>
                <w:szCs w:val="14"/>
              </w:rPr>
            </w:pPr>
          </w:p>
          <w:p w:rsidR="0029180D" w:rsidRDefault="0029180D" w:rsidP="00B00FBF">
            <w:pPr>
              <w:tabs>
                <w:tab w:val="left" w:pos="732"/>
              </w:tabs>
              <w:rPr>
                <w:b/>
                <w:sz w:val="14"/>
                <w:szCs w:val="14"/>
              </w:rPr>
            </w:pPr>
          </w:p>
          <w:p w:rsidR="00B00FBF" w:rsidRDefault="00B00FBF" w:rsidP="00B00FBF">
            <w:pPr>
              <w:tabs>
                <w:tab w:val="left" w:pos="732"/>
              </w:tabs>
              <w:rPr>
                <w:b/>
                <w:sz w:val="14"/>
                <w:szCs w:val="14"/>
              </w:rPr>
            </w:pPr>
          </w:p>
          <w:p w:rsidR="005C2456" w:rsidRDefault="005C2456" w:rsidP="00B00FBF">
            <w:pPr>
              <w:tabs>
                <w:tab w:val="left" w:pos="732"/>
              </w:tabs>
              <w:rPr>
                <w:b/>
                <w:sz w:val="14"/>
                <w:szCs w:val="14"/>
              </w:rPr>
            </w:pPr>
          </w:p>
          <w:p w:rsidR="00B00FBF" w:rsidRPr="009E2435" w:rsidRDefault="00B00FBF" w:rsidP="00B00FBF">
            <w:pPr>
              <w:rPr>
                <w:b/>
                <w:sz w:val="14"/>
                <w:szCs w:val="14"/>
              </w:rPr>
            </w:pPr>
            <w:r w:rsidRPr="009E2435">
              <w:rPr>
                <w:b/>
                <w:sz w:val="14"/>
                <w:szCs w:val="14"/>
              </w:rPr>
              <w:t xml:space="preserve">№ </w:t>
            </w:r>
            <w:r w:rsidR="00B7363A">
              <w:rPr>
                <w:b/>
                <w:sz w:val="14"/>
                <w:szCs w:val="14"/>
              </w:rPr>
              <w:t>69</w:t>
            </w:r>
          </w:p>
          <w:p w:rsidR="00B00FBF" w:rsidRPr="009E2435" w:rsidRDefault="00B00FBF" w:rsidP="00B00FBF">
            <w:pPr>
              <w:rPr>
                <w:b/>
                <w:sz w:val="14"/>
                <w:szCs w:val="14"/>
              </w:rPr>
            </w:pPr>
            <w:r w:rsidRPr="009E2435">
              <w:rPr>
                <w:b/>
                <w:sz w:val="14"/>
                <w:szCs w:val="14"/>
              </w:rPr>
              <w:t xml:space="preserve">от </w:t>
            </w:r>
            <w:r w:rsidR="00B7363A">
              <w:rPr>
                <w:b/>
                <w:sz w:val="14"/>
                <w:szCs w:val="14"/>
              </w:rPr>
              <w:t>25</w:t>
            </w:r>
            <w:r w:rsidRPr="009E2435">
              <w:rPr>
                <w:b/>
                <w:sz w:val="14"/>
                <w:szCs w:val="14"/>
              </w:rPr>
              <w:t>.</w:t>
            </w:r>
            <w:r w:rsidR="00CF2AEC">
              <w:rPr>
                <w:b/>
                <w:sz w:val="14"/>
                <w:szCs w:val="14"/>
              </w:rPr>
              <w:t>04</w:t>
            </w:r>
            <w:r>
              <w:rPr>
                <w:b/>
                <w:sz w:val="14"/>
                <w:szCs w:val="14"/>
              </w:rPr>
              <w:t>.2022</w:t>
            </w:r>
          </w:p>
          <w:p w:rsidR="00B00FBF" w:rsidRDefault="00B00FBF" w:rsidP="00B00FBF">
            <w:pPr>
              <w:rPr>
                <w:b/>
                <w:sz w:val="14"/>
                <w:szCs w:val="14"/>
              </w:rPr>
            </w:pPr>
          </w:p>
          <w:p w:rsidR="00B0073D" w:rsidRDefault="00B0073D" w:rsidP="00F00416">
            <w:pPr>
              <w:rPr>
                <w:b/>
                <w:sz w:val="14"/>
                <w:szCs w:val="14"/>
              </w:rPr>
            </w:pPr>
          </w:p>
          <w:p w:rsidR="00F313A4" w:rsidRDefault="00F313A4" w:rsidP="00F00416">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FBF" w:rsidRPr="009E2435" w:rsidRDefault="00B00FBF" w:rsidP="00B00FBF">
            <w:pPr>
              <w:rPr>
                <w:b/>
                <w:sz w:val="14"/>
                <w:szCs w:val="14"/>
              </w:rPr>
            </w:pPr>
            <w:r w:rsidRPr="009E2435">
              <w:rPr>
                <w:b/>
                <w:sz w:val="14"/>
                <w:szCs w:val="14"/>
              </w:rPr>
              <w:t xml:space="preserve">№ </w:t>
            </w:r>
            <w:r w:rsidR="00B7363A">
              <w:rPr>
                <w:b/>
                <w:sz w:val="14"/>
                <w:szCs w:val="14"/>
              </w:rPr>
              <w:t>70</w:t>
            </w:r>
          </w:p>
          <w:p w:rsidR="00B00FBF" w:rsidRPr="009E2435" w:rsidRDefault="00B00FBF" w:rsidP="00B00FBF">
            <w:pPr>
              <w:rPr>
                <w:b/>
                <w:sz w:val="14"/>
                <w:szCs w:val="14"/>
              </w:rPr>
            </w:pPr>
            <w:r w:rsidRPr="009E2435">
              <w:rPr>
                <w:b/>
                <w:sz w:val="14"/>
                <w:szCs w:val="14"/>
              </w:rPr>
              <w:t xml:space="preserve">от </w:t>
            </w:r>
            <w:r w:rsidR="00B7363A">
              <w:rPr>
                <w:b/>
                <w:sz w:val="14"/>
                <w:szCs w:val="14"/>
              </w:rPr>
              <w:t>25</w:t>
            </w:r>
            <w:r w:rsidRPr="009E2435">
              <w:rPr>
                <w:b/>
                <w:sz w:val="14"/>
                <w:szCs w:val="14"/>
              </w:rPr>
              <w:t>.</w:t>
            </w:r>
            <w:r w:rsidR="00CF2AEC">
              <w:rPr>
                <w:b/>
                <w:sz w:val="14"/>
                <w:szCs w:val="14"/>
              </w:rPr>
              <w:t>04</w:t>
            </w:r>
            <w:r>
              <w:rPr>
                <w:b/>
                <w:sz w:val="14"/>
                <w:szCs w:val="14"/>
              </w:rPr>
              <w:t>.2022</w:t>
            </w:r>
          </w:p>
          <w:p w:rsidR="00B0073D" w:rsidRDefault="00B0073D" w:rsidP="00F00416">
            <w:pPr>
              <w:rPr>
                <w:b/>
                <w:sz w:val="14"/>
                <w:szCs w:val="14"/>
              </w:rPr>
            </w:pPr>
          </w:p>
          <w:p w:rsidR="004D2751" w:rsidRPr="009E2435" w:rsidRDefault="004D2751" w:rsidP="00E30265">
            <w:pPr>
              <w:rPr>
                <w:b/>
                <w:sz w:val="14"/>
                <w:szCs w:val="14"/>
              </w:rPr>
            </w:pPr>
            <w:r w:rsidRPr="009E2435">
              <w:rPr>
                <w:sz w:val="14"/>
                <w:szCs w:val="14"/>
              </w:rPr>
              <w:t xml:space="preserve">     </w:t>
            </w: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CF2AEC" w:rsidRDefault="00CF2AEC" w:rsidP="00C62C5D">
            <w:pPr>
              <w:rPr>
                <w:b/>
                <w:sz w:val="14"/>
                <w:szCs w:val="14"/>
              </w:rPr>
            </w:pPr>
          </w:p>
          <w:p w:rsidR="00B7363A" w:rsidRDefault="00B7363A" w:rsidP="00C62C5D">
            <w:pPr>
              <w:rPr>
                <w:b/>
                <w:sz w:val="14"/>
                <w:szCs w:val="14"/>
              </w:rPr>
            </w:pPr>
          </w:p>
          <w:p w:rsidR="00B7363A" w:rsidRDefault="00B7363A" w:rsidP="00C62C5D">
            <w:pPr>
              <w:rPr>
                <w:b/>
                <w:sz w:val="14"/>
                <w:szCs w:val="14"/>
              </w:rPr>
            </w:pPr>
          </w:p>
          <w:p w:rsidR="0029180D" w:rsidRPr="009E2435" w:rsidRDefault="00B7363A" w:rsidP="0029180D">
            <w:pPr>
              <w:rPr>
                <w:b/>
                <w:sz w:val="14"/>
                <w:szCs w:val="14"/>
              </w:rPr>
            </w:pPr>
            <w:r>
              <w:rPr>
                <w:b/>
                <w:sz w:val="14"/>
                <w:szCs w:val="14"/>
              </w:rPr>
              <w:t>б/н</w:t>
            </w: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29180D" w:rsidRPr="009E2435" w:rsidRDefault="0029180D" w:rsidP="0029180D">
            <w:pPr>
              <w:rPr>
                <w:b/>
                <w:sz w:val="14"/>
                <w:szCs w:val="14"/>
              </w:rPr>
            </w:pPr>
          </w:p>
          <w:p w:rsidR="0029180D" w:rsidRDefault="0029180D" w:rsidP="0029180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CF2AEC" w:rsidRDefault="00CC3CCD" w:rsidP="00CF2AEC">
            <w:pPr>
              <w:spacing w:line="240" w:lineRule="exact"/>
              <w:jc w:val="center"/>
              <w:rPr>
                <w:b/>
                <w:sz w:val="20"/>
                <w:szCs w:val="20"/>
              </w:rPr>
            </w:pPr>
            <w:r>
              <w:rPr>
                <w:b/>
                <w:sz w:val="20"/>
                <w:szCs w:val="20"/>
              </w:rPr>
              <w:t>Постановление</w:t>
            </w:r>
            <w:r w:rsidR="00CF2AEC"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CC3CCD" w:rsidRPr="00DD4132" w:rsidRDefault="00CC3CCD" w:rsidP="00CC3CCD">
            <w:pPr>
              <w:shd w:val="clear" w:color="auto" w:fill="FFFFFF"/>
              <w:spacing w:line="240" w:lineRule="exact"/>
              <w:jc w:val="center"/>
              <w:rPr>
                <w:b/>
                <w:color w:val="000000"/>
                <w:sz w:val="16"/>
                <w:szCs w:val="16"/>
              </w:rPr>
            </w:pPr>
            <w:r w:rsidRPr="00DD4132">
              <w:rPr>
                <w:b/>
                <w:color w:val="000000"/>
                <w:sz w:val="16"/>
                <w:szCs w:val="16"/>
              </w:rPr>
              <w:t>Об утверждении Положения и состава</w:t>
            </w:r>
            <w:r>
              <w:rPr>
                <w:b/>
                <w:color w:val="000000"/>
                <w:sz w:val="16"/>
                <w:szCs w:val="16"/>
              </w:rPr>
              <w:t xml:space="preserve"> </w:t>
            </w:r>
            <w:r w:rsidRPr="00DD4132">
              <w:rPr>
                <w:b/>
                <w:color w:val="000000"/>
                <w:sz w:val="16"/>
                <w:szCs w:val="16"/>
              </w:rPr>
              <w:t>комиссии по проверке сохранности и</w:t>
            </w:r>
            <w:r>
              <w:rPr>
                <w:b/>
                <w:color w:val="000000"/>
                <w:sz w:val="16"/>
                <w:szCs w:val="16"/>
              </w:rPr>
              <w:t xml:space="preserve"> </w:t>
            </w:r>
            <w:r w:rsidRPr="00DD4132">
              <w:rPr>
                <w:b/>
                <w:color w:val="000000"/>
                <w:sz w:val="16"/>
                <w:szCs w:val="16"/>
              </w:rPr>
              <w:t>технического состояния воинских захоронений, памятников погибшим  воинам в годы Великой</w:t>
            </w:r>
            <w:r>
              <w:rPr>
                <w:b/>
                <w:color w:val="000000"/>
                <w:sz w:val="16"/>
                <w:szCs w:val="16"/>
              </w:rPr>
              <w:t xml:space="preserve"> </w:t>
            </w:r>
            <w:r w:rsidRPr="00DD4132">
              <w:rPr>
                <w:b/>
                <w:color w:val="000000"/>
                <w:sz w:val="16"/>
                <w:szCs w:val="16"/>
              </w:rPr>
              <w:t>Отечественной войны 1941-1945г.г. на террит</w:t>
            </w:r>
            <w:r w:rsidRPr="00DD4132">
              <w:rPr>
                <w:b/>
                <w:color w:val="000000"/>
                <w:sz w:val="16"/>
                <w:szCs w:val="16"/>
              </w:rPr>
              <w:t>о</w:t>
            </w:r>
            <w:r w:rsidRPr="00DD4132">
              <w:rPr>
                <w:b/>
                <w:color w:val="000000"/>
                <w:sz w:val="16"/>
                <w:szCs w:val="16"/>
              </w:rPr>
              <w:t>рии</w:t>
            </w:r>
            <w:r>
              <w:rPr>
                <w:b/>
                <w:color w:val="000000"/>
                <w:sz w:val="16"/>
                <w:szCs w:val="16"/>
              </w:rPr>
              <w:t xml:space="preserve"> </w:t>
            </w:r>
            <w:r w:rsidRPr="00DD4132">
              <w:rPr>
                <w:b/>
                <w:color w:val="000000"/>
                <w:sz w:val="16"/>
                <w:szCs w:val="16"/>
              </w:rPr>
              <w:t>Боровёнковского сельского поселения.</w:t>
            </w:r>
          </w:p>
          <w:p w:rsidR="00CF2AEC" w:rsidRDefault="00CF2AEC" w:rsidP="00CF2AEC">
            <w:pPr>
              <w:rPr>
                <w:sz w:val="16"/>
                <w:szCs w:val="16"/>
              </w:rPr>
            </w:pPr>
          </w:p>
          <w:p w:rsidR="00B7363A" w:rsidRPr="009E2435" w:rsidRDefault="00B7363A" w:rsidP="00B7363A">
            <w:pPr>
              <w:pStyle w:val="af5"/>
              <w:spacing w:before="0" w:beforeAutospacing="0" w:after="0" w:afterAutospacing="0" w:line="240" w:lineRule="exact"/>
              <w:jc w:val="center"/>
              <w:rPr>
                <w:b/>
                <w:bCs/>
                <w:sz w:val="18"/>
                <w:szCs w:val="18"/>
              </w:rPr>
            </w:pPr>
            <w:r w:rsidRPr="009E2435">
              <w:rPr>
                <w:b/>
                <w:bCs/>
                <w:sz w:val="18"/>
                <w:szCs w:val="18"/>
              </w:rPr>
              <w:t>Решения Совета Депутатов Боровёнковского сельского поселения</w:t>
            </w:r>
          </w:p>
          <w:p w:rsidR="00CC3CCD" w:rsidRDefault="00CC3CCD" w:rsidP="00CF2AEC">
            <w:pPr>
              <w:rPr>
                <w:sz w:val="16"/>
                <w:szCs w:val="16"/>
              </w:rPr>
            </w:pPr>
          </w:p>
          <w:p w:rsidR="0029180D" w:rsidRDefault="0029180D" w:rsidP="00CF2AEC">
            <w:pPr>
              <w:rPr>
                <w:b/>
                <w:sz w:val="18"/>
                <w:szCs w:val="18"/>
              </w:rPr>
            </w:pPr>
          </w:p>
          <w:p w:rsidR="00B7363A" w:rsidRDefault="00B7363A" w:rsidP="00CF2AEC">
            <w:pPr>
              <w:rPr>
                <w:b/>
                <w:sz w:val="18"/>
                <w:szCs w:val="18"/>
              </w:rPr>
            </w:pPr>
          </w:p>
          <w:p w:rsidR="00B7363A" w:rsidRDefault="00B7363A" w:rsidP="00CF2AEC">
            <w:pPr>
              <w:rPr>
                <w:b/>
                <w:sz w:val="18"/>
                <w:szCs w:val="18"/>
              </w:rPr>
            </w:pPr>
          </w:p>
          <w:p w:rsidR="00B7363A" w:rsidRPr="00C30210" w:rsidRDefault="00B7363A" w:rsidP="00B7363A">
            <w:pPr>
              <w:spacing w:line="240" w:lineRule="exact"/>
              <w:jc w:val="center"/>
              <w:rPr>
                <w:b/>
                <w:bCs/>
                <w:sz w:val="16"/>
                <w:szCs w:val="16"/>
              </w:rPr>
            </w:pPr>
            <w:r w:rsidRPr="00C30210">
              <w:rPr>
                <w:b/>
                <w:bCs/>
                <w:sz w:val="16"/>
                <w:szCs w:val="16"/>
              </w:rPr>
              <w:t>Об исполнении бюджета</w:t>
            </w:r>
            <w:r>
              <w:rPr>
                <w:b/>
                <w:bCs/>
                <w:sz w:val="16"/>
                <w:szCs w:val="16"/>
              </w:rPr>
              <w:t xml:space="preserve"> </w:t>
            </w:r>
            <w:r w:rsidRPr="00C30210">
              <w:rPr>
                <w:b/>
                <w:bCs/>
                <w:sz w:val="16"/>
                <w:szCs w:val="16"/>
              </w:rPr>
              <w:t>Боровёнковского сельского поселения за 2021 год</w:t>
            </w:r>
          </w:p>
          <w:p w:rsidR="00B7363A" w:rsidRPr="00C30210" w:rsidRDefault="00B7363A" w:rsidP="00B7363A">
            <w:pPr>
              <w:pStyle w:val="af"/>
              <w:jc w:val="center"/>
              <w:rPr>
                <w:b/>
                <w:bCs/>
                <w:sz w:val="16"/>
                <w:szCs w:val="16"/>
              </w:rPr>
            </w:pPr>
            <w:r>
              <w:rPr>
                <w:b/>
                <w:bCs/>
                <w:sz w:val="16"/>
                <w:szCs w:val="16"/>
              </w:rPr>
              <w:t>ПРОЕКТ</w:t>
            </w:r>
          </w:p>
          <w:p w:rsidR="00CF2AEC" w:rsidRPr="002F312D" w:rsidRDefault="00CF2AEC" w:rsidP="00CF2AEC">
            <w:pPr>
              <w:pStyle w:val="afa"/>
              <w:jc w:val="center"/>
              <w:rPr>
                <w:b/>
                <w:sz w:val="16"/>
                <w:szCs w:val="16"/>
              </w:rPr>
            </w:pPr>
          </w:p>
          <w:p w:rsidR="009F66D4" w:rsidRDefault="009F66D4" w:rsidP="00B00FBF">
            <w:pPr>
              <w:tabs>
                <w:tab w:val="left" w:pos="936"/>
              </w:tabs>
              <w:jc w:val="center"/>
              <w:rPr>
                <w:sz w:val="18"/>
                <w:szCs w:val="18"/>
              </w:rPr>
            </w:pPr>
          </w:p>
          <w:p w:rsidR="00CF2AEC" w:rsidRPr="00310EB0" w:rsidRDefault="00CF2AEC" w:rsidP="00B7363A">
            <w:pPr>
              <w:tabs>
                <w:tab w:val="left" w:pos="936"/>
              </w:tabs>
              <w:rPr>
                <w:sz w:val="18"/>
                <w:szCs w:val="18"/>
              </w:rPr>
            </w:pPr>
          </w:p>
          <w:p w:rsidR="00B7363A" w:rsidRPr="007838AB" w:rsidRDefault="00B7363A" w:rsidP="00B7363A">
            <w:pPr>
              <w:shd w:val="clear" w:color="auto" w:fill="FFFFFF"/>
              <w:spacing w:line="240" w:lineRule="exact"/>
              <w:jc w:val="center"/>
              <w:outlineLvl w:val="0"/>
              <w:rPr>
                <w:b/>
                <w:bCs/>
                <w:color w:val="000000"/>
                <w:spacing w:val="-4"/>
                <w:sz w:val="16"/>
                <w:szCs w:val="16"/>
              </w:rPr>
            </w:pPr>
            <w:r w:rsidRPr="007838AB">
              <w:rPr>
                <w:b/>
                <w:bCs/>
                <w:color w:val="000000"/>
                <w:spacing w:val="-4"/>
                <w:sz w:val="16"/>
                <w:szCs w:val="16"/>
              </w:rPr>
              <w:t>О назначении публичных слушаний</w:t>
            </w:r>
          </w:p>
          <w:p w:rsidR="00CF2AEC" w:rsidRDefault="00CF2AEC" w:rsidP="00CF2AEC">
            <w:pPr>
              <w:tabs>
                <w:tab w:val="left" w:pos="936"/>
              </w:tabs>
            </w:pPr>
          </w:p>
          <w:p w:rsidR="0029180D" w:rsidRPr="009F66D4" w:rsidRDefault="0029180D" w:rsidP="0029180D">
            <w:pPr>
              <w:autoSpaceDE w:val="0"/>
              <w:autoSpaceDN w:val="0"/>
              <w:adjustRightInd w:val="0"/>
              <w:rPr>
                <w:b/>
              </w:rPr>
            </w:pPr>
          </w:p>
          <w:p w:rsidR="00B7363A" w:rsidRPr="007838AB" w:rsidRDefault="00B7363A" w:rsidP="00B7363A">
            <w:pPr>
              <w:spacing w:line="240" w:lineRule="exact"/>
              <w:rPr>
                <w:b/>
                <w:sz w:val="16"/>
                <w:szCs w:val="16"/>
              </w:rPr>
            </w:pPr>
            <w:r w:rsidRPr="003D2CDF">
              <w:rPr>
                <w:b/>
                <w:sz w:val="16"/>
                <w:szCs w:val="16"/>
              </w:rPr>
              <w:t xml:space="preserve">О внесении изменений в </w:t>
            </w:r>
            <w:r w:rsidRPr="003D2CDF">
              <w:rPr>
                <w:b/>
                <w:sz w:val="16"/>
                <w:szCs w:val="16"/>
                <w:shd w:val="clear" w:color="auto" w:fill="FFFFFF"/>
              </w:rPr>
              <w:t>Порядок размещения сведений</w:t>
            </w:r>
            <w:r>
              <w:rPr>
                <w:b/>
                <w:sz w:val="16"/>
                <w:szCs w:val="16"/>
                <w:shd w:val="clear" w:color="auto" w:fill="FFFFFF"/>
              </w:rPr>
              <w:t xml:space="preserve">  </w:t>
            </w:r>
            <w:r w:rsidRPr="003D2CDF">
              <w:rPr>
                <w:b/>
                <w:sz w:val="16"/>
                <w:szCs w:val="16"/>
                <w:shd w:val="clear" w:color="auto" w:fill="FFFFFF"/>
              </w:rPr>
              <w:t>о доходах, расходах, об имуществе и обязательствах имущественного характера депутатов, членов выборных органов местного самоуправления Боровёнковского сельского поселения и членов их семьи на официальном сайте Администрации Боровёнковского сельского поселения и представления этих сведений общероссийским средствам массовой информации.</w:t>
            </w:r>
          </w:p>
          <w:p w:rsidR="00B7363A" w:rsidRDefault="00B7363A" w:rsidP="00B7363A">
            <w:pPr>
              <w:jc w:val="left"/>
              <w:rPr>
                <w:b/>
                <w:sz w:val="16"/>
                <w:szCs w:val="16"/>
              </w:rPr>
            </w:pPr>
          </w:p>
          <w:p w:rsidR="00E30265" w:rsidRDefault="00E30265" w:rsidP="00CF2AEC">
            <w:pPr>
              <w:spacing w:line="240" w:lineRule="exact"/>
              <w:rPr>
                <w:b/>
              </w:rPr>
            </w:pPr>
          </w:p>
          <w:p w:rsidR="00CF2AEC" w:rsidRDefault="00CF2AEC" w:rsidP="00CF2AEC">
            <w:pPr>
              <w:spacing w:line="240" w:lineRule="exact"/>
              <w:rPr>
                <w:b/>
                <w:sz w:val="16"/>
                <w:szCs w:val="16"/>
              </w:rPr>
            </w:pPr>
          </w:p>
          <w:p w:rsidR="005E5354" w:rsidRPr="009F66D4" w:rsidRDefault="00B7363A" w:rsidP="005E5354">
            <w:pPr>
              <w:autoSpaceDE w:val="0"/>
              <w:autoSpaceDN w:val="0"/>
              <w:adjustRightInd w:val="0"/>
              <w:rPr>
                <w:b/>
              </w:rPr>
            </w:pPr>
            <w:r w:rsidRPr="00FB31F8">
              <w:rPr>
                <w:b/>
                <w:bCs/>
                <w:sz w:val="16"/>
                <w:szCs w:val="16"/>
              </w:rPr>
              <w:t>ОТЧЕТ ОБ ИСПОЛЬЗОВАНИИ БЮДЖЕТНЫХ АССИГНОВАНИЙ РЕЗЕРВНОГО ФОНДА АДМИНИС</w:t>
            </w:r>
            <w:r w:rsidRPr="00FB31F8">
              <w:rPr>
                <w:b/>
                <w:bCs/>
                <w:sz w:val="16"/>
                <w:szCs w:val="16"/>
              </w:rPr>
              <w:t>Т</w:t>
            </w:r>
            <w:r w:rsidRPr="00FB31F8">
              <w:rPr>
                <w:b/>
                <w:bCs/>
                <w:sz w:val="16"/>
                <w:szCs w:val="16"/>
              </w:rPr>
              <w:t>РАЦИИ БОРОВЁНКОВСКОГО СЕЛЬСКОГО ПОСЕЛЕНИЯ</w:t>
            </w:r>
            <w:r w:rsidRPr="009F66D4">
              <w:rPr>
                <w:b/>
              </w:rPr>
              <w:t xml:space="preserve"> </w:t>
            </w:r>
          </w:p>
          <w:p w:rsidR="0029180D" w:rsidRPr="0029180D" w:rsidRDefault="0029180D" w:rsidP="0029180D"/>
          <w:p w:rsidR="00C62C5D" w:rsidRPr="0029180D" w:rsidRDefault="00C62C5D" w:rsidP="00B7363A">
            <w:pPr>
              <w:tabs>
                <w:tab w:val="left" w:pos="1116"/>
              </w:tabs>
              <w:rPr>
                <w:b/>
                <w:sz w:val="16"/>
                <w:szCs w:val="16"/>
              </w:rPr>
            </w:pP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Default="00B0073D" w:rsidP="00C62C5D">
            <w:pPr>
              <w:jc w:val="center"/>
              <w:rPr>
                <w:b/>
                <w:sz w:val="14"/>
                <w:szCs w:val="14"/>
              </w:rPr>
            </w:pPr>
          </w:p>
          <w:p w:rsidR="00F23E18" w:rsidRDefault="00F23E18" w:rsidP="00C62C5D">
            <w:pPr>
              <w:jc w:val="center"/>
              <w:rPr>
                <w:b/>
                <w:sz w:val="14"/>
                <w:szCs w:val="14"/>
              </w:rPr>
            </w:pPr>
          </w:p>
          <w:p w:rsidR="005C2456" w:rsidRPr="00C62C5D" w:rsidRDefault="005C2456" w:rsidP="00C62C5D">
            <w:pPr>
              <w:jc w:val="center"/>
              <w:rPr>
                <w:b/>
                <w:sz w:val="14"/>
                <w:szCs w:val="14"/>
              </w:rPr>
            </w:pPr>
          </w:p>
          <w:p w:rsidR="00B0073D" w:rsidRDefault="00B0073D" w:rsidP="009F66D4">
            <w:pPr>
              <w:rPr>
                <w:b/>
                <w:sz w:val="14"/>
                <w:szCs w:val="14"/>
              </w:rPr>
            </w:pPr>
          </w:p>
          <w:p w:rsidR="00E30265" w:rsidRDefault="00E30265"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B00FBF" w:rsidRDefault="00B00FBF" w:rsidP="009F66D4">
            <w:pPr>
              <w:rPr>
                <w:b/>
                <w:sz w:val="14"/>
                <w:szCs w:val="14"/>
              </w:rPr>
            </w:pPr>
          </w:p>
          <w:p w:rsidR="005C2456" w:rsidRDefault="005C2456" w:rsidP="009F66D4">
            <w:pPr>
              <w:rPr>
                <w:b/>
                <w:sz w:val="14"/>
                <w:szCs w:val="14"/>
              </w:rPr>
            </w:pPr>
          </w:p>
          <w:p w:rsidR="00B00FBF" w:rsidRDefault="00B00FBF" w:rsidP="009F66D4">
            <w:pPr>
              <w:rPr>
                <w:b/>
                <w:sz w:val="14"/>
                <w:szCs w:val="14"/>
              </w:rPr>
            </w:pPr>
          </w:p>
          <w:p w:rsidR="009F66D4" w:rsidRDefault="005C2456" w:rsidP="009F66D4">
            <w:pPr>
              <w:rPr>
                <w:b/>
                <w:sz w:val="14"/>
                <w:szCs w:val="14"/>
              </w:rPr>
            </w:pPr>
            <w:r>
              <w:rPr>
                <w:b/>
                <w:sz w:val="14"/>
                <w:szCs w:val="14"/>
              </w:rPr>
              <w:t xml:space="preserve">      5</w:t>
            </w:r>
          </w:p>
          <w:p w:rsidR="009F66D4" w:rsidRDefault="009F66D4" w:rsidP="009F66D4">
            <w:pPr>
              <w:rPr>
                <w:b/>
                <w:sz w:val="14"/>
                <w:szCs w:val="14"/>
              </w:rPr>
            </w:pPr>
          </w:p>
          <w:p w:rsidR="009F66D4" w:rsidRDefault="009F66D4" w:rsidP="009F66D4">
            <w:pPr>
              <w:rPr>
                <w:b/>
                <w:sz w:val="14"/>
                <w:szCs w:val="14"/>
              </w:rPr>
            </w:pPr>
          </w:p>
          <w:p w:rsidR="005C2456" w:rsidRDefault="00F23E18" w:rsidP="009F66D4">
            <w:pPr>
              <w:rPr>
                <w:b/>
                <w:sz w:val="14"/>
                <w:szCs w:val="14"/>
              </w:rPr>
            </w:pPr>
            <w:r>
              <w:rPr>
                <w:b/>
                <w:sz w:val="14"/>
                <w:szCs w:val="14"/>
              </w:rPr>
              <w:t xml:space="preserve">        </w:t>
            </w:r>
          </w:p>
          <w:p w:rsidR="009F66D4" w:rsidRDefault="00F23E18" w:rsidP="009F66D4">
            <w:pPr>
              <w:rPr>
                <w:b/>
                <w:sz w:val="14"/>
                <w:szCs w:val="14"/>
              </w:rPr>
            </w:pPr>
            <w:r>
              <w:rPr>
                <w:b/>
                <w:sz w:val="14"/>
                <w:szCs w:val="14"/>
              </w:rPr>
              <w:t xml:space="preserve"> </w:t>
            </w:r>
          </w:p>
          <w:p w:rsidR="009F66D4" w:rsidRPr="00C62C5D" w:rsidRDefault="009F66D4" w:rsidP="009F66D4">
            <w:pPr>
              <w:rPr>
                <w:b/>
                <w:sz w:val="14"/>
                <w:szCs w:val="14"/>
              </w:rPr>
            </w:pPr>
          </w:p>
          <w:p w:rsidR="001D0D15" w:rsidRPr="00C62C5D" w:rsidRDefault="005C2456" w:rsidP="00C62C5D">
            <w:pPr>
              <w:jc w:val="center"/>
              <w:rPr>
                <w:b/>
                <w:sz w:val="14"/>
                <w:szCs w:val="14"/>
              </w:rPr>
            </w:pPr>
            <w:r>
              <w:rPr>
                <w:b/>
                <w:sz w:val="14"/>
                <w:szCs w:val="14"/>
              </w:rPr>
              <w:t>20</w:t>
            </w: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Default="00941CD9" w:rsidP="00C62C5D">
            <w:pPr>
              <w:jc w:val="center"/>
              <w:rPr>
                <w:b/>
                <w:sz w:val="14"/>
                <w:szCs w:val="14"/>
              </w:rPr>
            </w:pPr>
          </w:p>
          <w:p w:rsidR="00E30265" w:rsidRDefault="00E30265" w:rsidP="00C62C5D">
            <w:pPr>
              <w:jc w:val="center"/>
              <w:rPr>
                <w:b/>
                <w:sz w:val="14"/>
                <w:szCs w:val="14"/>
              </w:rPr>
            </w:pPr>
          </w:p>
          <w:p w:rsidR="00951180" w:rsidRPr="00C62C5D" w:rsidRDefault="00951180" w:rsidP="00C62C5D">
            <w:pPr>
              <w:jc w:val="center"/>
              <w:rPr>
                <w:b/>
                <w:sz w:val="14"/>
                <w:szCs w:val="14"/>
              </w:rPr>
            </w:pPr>
          </w:p>
          <w:p w:rsidR="00941CD9" w:rsidRPr="00C62C5D" w:rsidRDefault="00941CD9" w:rsidP="00C62C5D">
            <w:pPr>
              <w:jc w:val="center"/>
              <w:rPr>
                <w:b/>
                <w:sz w:val="14"/>
                <w:szCs w:val="14"/>
              </w:rPr>
            </w:pPr>
          </w:p>
          <w:p w:rsidR="00941CD9" w:rsidRPr="00C62C5D" w:rsidRDefault="005C2456" w:rsidP="00C62C5D">
            <w:pPr>
              <w:jc w:val="center"/>
              <w:rPr>
                <w:b/>
                <w:sz w:val="14"/>
                <w:szCs w:val="14"/>
              </w:rPr>
            </w:pPr>
            <w:r>
              <w:rPr>
                <w:b/>
                <w:sz w:val="14"/>
                <w:szCs w:val="14"/>
              </w:rPr>
              <w:t>20</w:t>
            </w: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F23E18">
            <w:pPr>
              <w:rPr>
                <w:b/>
                <w:sz w:val="14"/>
                <w:szCs w:val="14"/>
              </w:rPr>
            </w:pPr>
          </w:p>
          <w:p w:rsidR="00C62C5D" w:rsidRPr="00C62C5D" w:rsidRDefault="00C62C5D" w:rsidP="00C62C5D">
            <w:pPr>
              <w:jc w:val="center"/>
              <w:rPr>
                <w:b/>
                <w:sz w:val="14"/>
                <w:szCs w:val="14"/>
              </w:rPr>
            </w:pPr>
          </w:p>
          <w:p w:rsidR="00C62C5D" w:rsidRPr="00C62C5D" w:rsidRDefault="005C2456" w:rsidP="00C62C5D">
            <w:pPr>
              <w:jc w:val="center"/>
              <w:rPr>
                <w:b/>
                <w:sz w:val="14"/>
                <w:szCs w:val="14"/>
              </w:rPr>
            </w:pPr>
            <w:r>
              <w:rPr>
                <w:b/>
                <w:sz w:val="14"/>
                <w:szCs w:val="14"/>
              </w:rPr>
              <w:t>21</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Default="00C62C5D" w:rsidP="00CF2AEC">
            <w:pPr>
              <w:rPr>
                <w:b/>
                <w:sz w:val="14"/>
                <w:szCs w:val="14"/>
              </w:rPr>
            </w:pPr>
          </w:p>
          <w:p w:rsidR="00CF2AEC" w:rsidRPr="00C62C5D" w:rsidRDefault="00CF2AEC" w:rsidP="00CF2AEC">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F23E18" w:rsidRDefault="00F23E18" w:rsidP="00C62C5D">
            <w:pPr>
              <w:jc w:val="center"/>
              <w:rPr>
                <w:b/>
                <w:sz w:val="14"/>
                <w:szCs w:val="14"/>
              </w:rPr>
            </w:pPr>
          </w:p>
          <w:p w:rsidR="00F23E18" w:rsidRDefault="00F23E18" w:rsidP="00F23E18">
            <w:pPr>
              <w:rPr>
                <w:sz w:val="14"/>
                <w:szCs w:val="14"/>
              </w:rPr>
            </w:pPr>
          </w:p>
          <w:p w:rsidR="001D0D15" w:rsidRPr="00F23E18" w:rsidRDefault="00F23E18" w:rsidP="00F23E18">
            <w:pPr>
              <w:rPr>
                <w:b/>
                <w:sz w:val="14"/>
                <w:szCs w:val="14"/>
              </w:rPr>
            </w:pPr>
            <w:r>
              <w:rPr>
                <w:b/>
                <w:sz w:val="14"/>
                <w:szCs w:val="14"/>
              </w:rPr>
              <w:t xml:space="preserve">        </w:t>
            </w:r>
          </w:p>
        </w:tc>
      </w:tr>
    </w:tbl>
    <w:p w:rsidR="00813CEA" w:rsidRDefault="002F1EB9"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p>
    <w:p w:rsidR="002F1EB9" w:rsidRPr="001B6834" w:rsidRDefault="002F1EB9" w:rsidP="00813CEA">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2F1EB9" w:rsidRPr="001B6834" w:rsidRDefault="002F1EB9" w:rsidP="00813CEA">
      <w:pPr>
        <w:pStyle w:val="1c"/>
        <w:rPr>
          <w:sz w:val="18"/>
          <w:szCs w:val="18"/>
        </w:rPr>
      </w:pPr>
      <w:r w:rsidRPr="001B6834">
        <w:rPr>
          <w:sz w:val="18"/>
          <w:szCs w:val="18"/>
        </w:rPr>
        <w:t>ПОСТАНОВЛЕНИЕ</w:t>
      </w:r>
    </w:p>
    <w:p w:rsidR="002F1EB9" w:rsidRDefault="00813CEA" w:rsidP="00813CEA">
      <w:pPr>
        <w:jc w:val="center"/>
        <w:rPr>
          <w:b/>
          <w:sz w:val="16"/>
          <w:szCs w:val="16"/>
        </w:rPr>
      </w:pPr>
      <w:r>
        <w:rPr>
          <w:b/>
          <w:sz w:val="16"/>
          <w:szCs w:val="16"/>
        </w:rPr>
        <w:t>от 26.04.2022 № 39</w:t>
      </w:r>
    </w:p>
    <w:p w:rsidR="002F1EB9" w:rsidRPr="002F1EB9" w:rsidRDefault="002F1EB9" w:rsidP="002F1EB9">
      <w:pPr>
        <w:jc w:val="center"/>
        <w:rPr>
          <w:b/>
          <w:sz w:val="16"/>
          <w:szCs w:val="16"/>
        </w:rPr>
      </w:pPr>
    </w:p>
    <w:p w:rsidR="00813CEA" w:rsidRPr="00DD4132" w:rsidRDefault="00813CEA" w:rsidP="00813CEA">
      <w:pPr>
        <w:shd w:val="clear" w:color="auto" w:fill="FFFFFF"/>
        <w:spacing w:line="240" w:lineRule="exact"/>
        <w:jc w:val="center"/>
        <w:rPr>
          <w:b/>
          <w:color w:val="000000"/>
          <w:sz w:val="16"/>
          <w:szCs w:val="16"/>
        </w:rPr>
      </w:pPr>
      <w:r w:rsidRPr="00DD4132">
        <w:rPr>
          <w:b/>
          <w:color w:val="000000"/>
          <w:sz w:val="16"/>
          <w:szCs w:val="16"/>
        </w:rPr>
        <w:t>Об утверждении Положения и состава</w:t>
      </w:r>
      <w:r>
        <w:rPr>
          <w:b/>
          <w:color w:val="000000"/>
          <w:sz w:val="16"/>
          <w:szCs w:val="16"/>
        </w:rPr>
        <w:t xml:space="preserve"> </w:t>
      </w:r>
      <w:r w:rsidRPr="00DD4132">
        <w:rPr>
          <w:b/>
          <w:color w:val="000000"/>
          <w:sz w:val="16"/>
          <w:szCs w:val="16"/>
        </w:rPr>
        <w:t>комиссии по проверке сохранности и</w:t>
      </w:r>
      <w:r>
        <w:rPr>
          <w:b/>
          <w:color w:val="000000"/>
          <w:sz w:val="16"/>
          <w:szCs w:val="16"/>
        </w:rPr>
        <w:t xml:space="preserve"> </w:t>
      </w:r>
      <w:r w:rsidRPr="00DD4132">
        <w:rPr>
          <w:b/>
          <w:color w:val="000000"/>
          <w:sz w:val="16"/>
          <w:szCs w:val="16"/>
        </w:rPr>
        <w:t>технического состояния воинских захоронений, памятников п</w:t>
      </w:r>
      <w:r w:rsidRPr="00DD4132">
        <w:rPr>
          <w:b/>
          <w:color w:val="000000"/>
          <w:sz w:val="16"/>
          <w:szCs w:val="16"/>
        </w:rPr>
        <w:t>о</w:t>
      </w:r>
      <w:r w:rsidRPr="00DD4132">
        <w:rPr>
          <w:b/>
          <w:color w:val="000000"/>
          <w:sz w:val="16"/>
          <w:szCs w:val="16"/>
        </w:rPr>
        <w:t>гибшим  воинам в годы Великой</w:t>
      </w:r>
      <w:r>
        <w:rPr>
          <w:b/>
          <w:color w:val="000000"/>
          <w:sz w:val="16"/>
          <w:szCs w:val="16"/>
        </w:rPr>
        <w:t xml:space="preserve"> </w:t>
      </w:r>
      <w:r w:rsidRPr="00DD4132">
        <w:rPr>
          <w:b/>
          <w:color w:val="000000"/>
          <w:sz w:val="16"/>
          <w:szCs w:val="16"/>
        </w:rPr>
        <w:t>Отечественной войны 1941-1945г.г. на территории</w:t>
      </w:r>
      <w:r>
        <w:rPr>
          <w:b/>
          <w:color w:val="000000"/>
          <w:sz w:val="16"/>
          <w:szCs w:val="16"/>
        </w:rPr>
        <w:t xml:space="preserve"> </w:t>
      </w:r>
      <w:r w:rsidRPr="00DD4132">
        <w:rPr>
          <w:b/>
          <w:color w:val="000000"/>
          <w:sz w:val="16"/>
          <w:szCs w:val="16"/>
        </w:rPr>
        <w:t>Боровёнковского сельского поселения.</w:t>
      </w:r>
    </w:p>
    <w:p w:rsidR="008A3F49" w:rsidRDefault="008A3F49" w:rsidP="008A3F49">
      <w:pPr>
        <w:rPr>
          <w:sz w:val="16"/>
          <w:szCs w:val="16"/>
        </w:rPr>
      </w:pPr>
    </w:p>
    <w:p w:rsidR="00813CEA" w:rsidRPr="00DD4132" w:rsidRDefault="00813CEA" w:rsidP="00813CEA">
      <w:pPr>
        <w:rPr>
          <w:sz w:val="16"/>
          <w:szCs w:val="16"/>
        </w:rPr>
      </w:pPr>
      <w:r w:rsidRPr="00DD4132">
        <w:rPr>
          <w:sz w:val="16"/>
          <w:szCs w:val="16"/>
        </w:rPr>
        <w:t>В соответствии с Законом Российской Федерации от 14.01.1993 № 4292-1 «Об увековечивании памяти погибших при защите Отечества» в целях сохр</w:t>
      </w:r>
      <w:r w:rsidRPr="00DD4132">
        <w:rPr>
          <w:sz w:val="16"/>
          <w:szCs w:val="16"/>
        </w:rPr>
        <w:t>а</w:t>
      </w:r>
      <w:r w:rsidRPr="00DD4132">
        <w:rPr>
          <w:sz w:val="16"/>
          <w:szCs w:val="16"/>
        </w:rPr>
        <w:t>нения и благоустройства воинских захоронений, надгробий, памятников, стел, обелисков, других мемориальных сооружений и объектов, увековеч</w:t>
      </w:r>
      <w:r w:rsidRPr="00DD4132">
        <w:rPr>
          <w:sz w:val="16"/>
          <w:szCs w:val="16"/>
        </w:rPr>
        <w:t>и</w:t>
      </w:r>
      <w:r w:rsidRPr="00DD4132">
        <w:rPr>
          <w:sz w:val="16"/>
          <w:szCs w:val="16"/>
        </w:rPr>
        <w:t>вающих память погибших в ходе военных действий, при выполнении воинского долга на территориях других государств,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 погибших, умерших в плену, в котором оказались в силу сложившейся боевой обстановки, но не утративших своей чести и достоинства, не изменивших Родине, а также в целях поддержания надлежащего порядка захоронений, памятников и обелисков  погибшим воинам в годы Великой Отечественной войны 1941-1945г.г., расположенных на территории Боровёнковского сельского поселения Администрации Боровёнковского сельского поселения</w:t>
      </w:r>
    </w:p>
    <w:p w:rsidR="00813CEA" w:rsidRPr="00DD4132" w:rsidRDefault="00813CEA" w:rsidP="00813CEA">
      <w:pPr>
        <w:rPr>
          <w:b/>
          <w:sz w:val="16"/>
          <w:szCs w:val="16"/>
        </w:rPr>
      </w:pPr>
      <w:r w:rsidRPr="00DD4132">
        <w:rPr>
          <w:b/>
          <w:sz w:val="16"/>
          <w:szCs w:val="16"/>
        </w:rPr>
        <w:t>ПОСТАНОВЛЯЕТ:</w:t>
      </w:r>
    </w:p>
    <w:p w:rsidR="00813CEA" w:rsidRPr="00DD4132" w:rsidRDefault="00813CEA" w:rsidP="00813CEA">
      <w:pPr>
        <w:rPr>
          <w:sz w:val="16"/>
          <w:szCs w:val="16"/>
        </w:rPr>
      </w:pPr>
      <w:r w:rsidRPr="00DD4132">
        <w:rPr>
          <w:sz w:val="16"/>
          <w:szCs w:val="16"/>
        </w:rPr>
        <w:t xml:space="preserve"> 1. Утвердить Положение о комиссии по проверке сохранности и технического состояния воинских захоронений, памятников, стел, обелисков, других мемориальных сооружений и объектов увековечивающих память погибших  воинов в Великой Отечественной войны 1941-1945г.г на территории пос</w:t>
      </w:r>
      <w:r w:rsidRPr="00DD4132">
        <w:rPr>
          <w:sz w:val="16"/>
          <w:szCs w:val="16"/>
        </w:rPr>
        <w:t>е</w:t>
      </w:r>
      <w:r w:rsidRPr="00DD4132">
        <w:rPr>
          <w:sz w:val="16"/>
          <w:szCs w:val="16"/>
        </w:rPr>
        <w:t>ления согласно приложению № 1.</w:t>
      </w:r>
    </w:p>
    <w:p w:rsidR="00813CEA" w:rsidRPr="00DD4132" w:rsidRDefault="00813CEA" w:rsidP="00813CEA">
      <w:pPr>
        <w:rPr>
          <w:sz w:val="16"/>
          <w:szCs w:val="16"/>
        </w:rPr>
      </w:pPr>
      <w:r w:rsidRPr="00DD4132">
        <w:rPr>
          <w:sz w:val="16"/>
          <w:szCs w:val="16"/>
        </w:rPr>
        <w:t>2. Утвердить состав комиссии по проверке сохранности и технического состояния воинских захоронений,  памятников, стел, обелисков, других мем</w:t>
      </w:r>
      <w:r w:rsidRPr="00DD4132">
        <w:rPr>
          <w:sz w:val="16"/>
          <w:szCs w:val="16"/>
        </w:rPr>
        <w:t>о</w:t>
      </w:r>
      <w:r w:rsidRPr="00DD4132">
        <w:rPr>
          <w:sz w:val="16"/>
          <w:szCs w:val="16"/>
        </w:rPr>
        <w:t>риальных сооружений и объектов увековечивающих память погибших  воинов в Великой Отечественной войны 1941-1945г.г на территории поселения согласно приложения  №2</w:t>
      </w:r>
    </w:p>
    <w:p w:rsidR="00813CEA" w:rsidRPr="00DD4132" w:rsidRDefault="00813CEA" w:rsidP="00813CEA">
      <w:pPr>
        <w:rPr>
          <w:sz w:val="16"/>
          <w:szCs w:val="16"/>
        </w:rPr>
      </w:pPr>
      <w:r w:rsidRPr="00DD4132">
        <w:rPr>
          <w:sz w:val="16"/>
          <w:szCs w:val="16"/>
        </w:rPr>
        <w:t>3. Контроль за выполнением настоящего постановления оставляю за собой.</w:t>
      </w:r>
    </w:p>
    <w:p w:rsidR="00813CEA" w:rsidRPr="00DD4132" w:rsidRDefault="00813CEA" w:rsidP="00813CEA">
      <w:pPr>
        <w:rPr>
          <w:b/>
          <w:sz w:val="16"/>
          <w:szCs w:val="16"/>
        </w:rPr>
      </w:pPr>
    </w:p>
    <w:p w:rsidR="00813CEA" w:rsidRPr="00813CEA" w:rsidRDefault="00813CEA" w:rsidP="00813CEA">
      <w:pPr>
        <w:rPr>
          <w:b/>
          <w:sz w:val="18"/>
          <w:szCs w:val="18"/>
        </w:rPr>
      </w:pPr>
      <w:r w:rsidRPr="00813CEA">
        <w:rPr>
          <w:b/>
          <w:sz w:val="18"/>
          <w:szCs w:val="18"/>
        </w:rPr>
        <w:t xml:space="preserve">Глава </w:t>
      </w:r>
    </w:p>
    <w:p w:rsidR="00813CEA" w:rsidRPr="00813CEA" w:rsidRDefault="00813CEA" w:rsidP="00813CEA">
      <w:pPr>
        <w:rPr>
          <w:b/>
          <w:sz w:val="18"/>
          <w:szCs w:val="18"/>
        </w:rPr>
      </w:pPr>
      <w:r w:rsidRPr="00813CEA">
        <w:rPr>
          <w:b/>
          <w:sz w:val="18"/>
          <w:szCs w:val="18"/>
        </w:rPr>
        <w:t>сельского поселения    Н.Г.Пискарева</w:t>
      </w:r>
    </w:p>
    <w:p w:rsidR="002F1EB9" w:rsidRDefault="002F1EB9" w:rsidP="008A3F49">
      <w:pPr>
        <w:rPr>
          <w:sz w:val="18"/>
          <w:szCs w:val="18"/>
        </w:rPr>
      </w:pPr>
    </w:p>
    <w:p w:rsidR="00813CEA" w:rsidRDefault="00813CEA" w:rsidP="008A3F49">
      <w:pPr>
        <w:rPr>
          <w:sz w:val="18"/>
          <w:szCs w:val="18"/>
        </w:rPr>
      </w:pPr>
    </w:p>
    <w:p w:rsidR="00813CEA" w:rsidRDefault="00813CEA" w:rsidP="008A3F49">
      <w:pPr>
        <w:rPr>
          <w:sz w:val="18"/>
          <w:szCs w:val="18"/>
        </w:rPr>
      </w:pPr>
    </w:p>
    <w:p w:rsidR="00813CEA" w:rsidRDefault="00813CEA" w:rsidP="008A3F49">
      <w:pPr>
        <w:rPr>
          <w:sz w:val="18"/>
          <w:szCs w:val="18"/>
        </w:rPr>
      </w:pPr>
    </w:p>
    <w:p w:rsidR="00813CEA" w:rsidRPr="00DD4132" w:rsidRDefault="00813CEA" w:rsidP="00813CEA">
      <w:pPr>
        <w:shd w:val="clear" w:color="auto" w:fill="FFFFFF"/>
        <w:jc w:val="right"/>
        <w:rPr>
          <w:rFonts w:ascii="YS Text" w:hAnsi="YS Text"/>
          <w:color w:val="000000"/>
          <w:sz w:val="16"/>
          <w:szCs w:val="16"/>
        </w:rPr>
      </w:pPr>
      <w:r w:rsidRPr="00DD4132">
        <w:rPr>
          <w:rFonts w:ascii="YS Text" w:hAnsi="YS Text"/>
          <w:color w:val="000000"/>
          <w:sz w:val="16"/>
          <w:szCs w:val="16"/>
        </w:rPr>
        <w:t xml:space="preserve">Утверждено постановлением </w:t>
      </w:r>
    </w:p>
    <w:p w:rsidR="00813CEA" w:rsidRPr="00DD4132" w:rsidRDefault="00813CEA" w:rsidP="00813CEA">
      <w:pPr>
        <w:shd w:val="clear" w:color="auto" w:fill="FFFFFF"/>
        <w:jc w:val="right"/>
        <w:rPr>
          <w:rFonts w:ascii="YS Text" w:hAnsi="YS Text"/>
          <w:color w:val="000000"/>
          <w:sz w:val="16"/>
          <w:szCs w:val="16"/>
        </w:rPr>
      </w:pPr>
      <w:r w:rsidRPr="00DD4132">
        <w:rPr>
          <w:rFonts w:ascii="YS Text" w:hAnsi="YS Text"/>
          <w:color w:val="000000"/>
          <w:sz w:val="16"/>
          <w:szCs w:val="16"/>
        </w:rPr>
        <w:t>администрации  Боровенковского</w:t>
      </w:r>
    </w:p>
    <w:p w:rsidR="00813CEA" w:rsidRPr="00DD4132" w:rsidRDefault="00813CEA" w:rsidP="00813CEA">
      <w:pPr>
        <w:shd w:val="clear" w:color="auto" w:fill="FFFFFF"/>
        <w:jc w:val="right"/>
        <w:rPr>
          <w:rFonts w:ascii="YS Text" w:hAnsi="YS Text"/>
          <w:color w:val="000000"/>
          <w:sz w:val="16"/>
          <w:szCs w:val="16"/>
        </w:rPr>
      </w:pPr>
      <w:r w:rsidRPr="00DD4132">
        <w:rPr>
          <w:rFonts w:ascii="YS Text" w:hAnsi="YS Text"/>
          <w:color w:val="000000"/>
          <w:sz w:val="16"/>
          <w:szCs w:val="16"/>
        </w:rPr>
        <w:t>сельского поселения</w:t>
      </w:r>
    </w:p>
    <w:p w:rsidR="00813CEA" w:rsidRPr="00DD4132" w:rsidRDefault="00813CEA" w:rsidP="00813CEA">
      <w:pPr>
        <w:shd w:val="clear" w:color="auto" w:fill="FFFFFF"/>
        <w:jc w:val="right"/>
        <w:rPr>
          <w:rFonts w:ascii="YS Text" w:hAnsi="YS Text"/>
          <w:color w:val="000000"/>
          <w:sz w:val="16"/>
          <w:szCs w:val="16"/>
        </w:rPr>
      </w:pPr>
      <w:r w:rsidRPr="00DD4132">
        <w:rPr>
          <w:rFonts w:ascii="YS Text" w:hAnsi="YS Text"/>
          <w:color w:val="000000"/>
          <w:sz w:val="16"/>
          <w:szCs w:val="16"/>
        </w:rPr>
        <w:t>от 26.04.2022  №39</w:t>
      </w:r>
    </w:p>
    <w:p w:rsidR="00813CEA" w:rsidRPr="00DD4132" w:rsidRDefault="00813CEA" w:rsidP="00813CEA">
      <w:pPr>
        <w:shd w:val="clear" w:color="auto" w:fill="FFFFFF"/>
        <w:jc w:val="right"/>
        <w:rPr>
          <w:rFonts w:ascii="YS Text" w:hAnsi="YS Text"/>
          <w:color w:val="000000"/>
          <w:sz w:val="16"/>
          <w:szCs w:val="16"/>
        </w:rPr>
      </w:pPr>
    </w:p>
    <w:p w:rsidR="00813CEA" w:rsidRPr="00DD4132" w:rsidRDefault="00813CEA" w:rsidP="00813CEA">
      <w:pPr>
        <w:shd w:val="clear" w:color="auto" w:fill="FFFFFF"/>
        <w:spacing w:line="240" w:lineRule="exact"/>
        <w:jc w:val="center"/>
        <w:rPr>
          <w:b/>
          <w:color w:val="000000"/>
          <w:sz w:val="16"/>
          <w:szCs w:val="16"/>
        </w:rPr>
      </w:pPr>
      <w:r w:rsidRPr="00DD4132">
        <w:rPr>
          <w:b/>
          <w:color w:val="000000"/>
          <w:sz w:val="16"/>
          <w:szCs w:val="16"/>
        </w:rPr>
        <w:t>ПОЛОЖЕНИЕ</w:t>
      </w:r>
    </w:p>
    <w:p w:rsidR="00813CEA" w:rsidRPr="00DD4132" w:rsidRDefault="00813CEA" w:rsidP="00813CEA">
      <w:pPr>
        <w:shd w:val="clear" w:color="auto" w:fill="FFFFFF"/>
        <w:spacing w:line="240" w:lineRule="exact"/>
        <w:jc w:val="center"/>
        <w:rPr>
          <w:b/>
          <w:color w:val="000000"/>
          <w:sz w:val="16"/>
          <w:szCs w:val="16"/>
        </w:rPr>
      </w:pPr>
      <w:r w:rsidRPr="00DD4132">
        <w:rPr>
          <w:b/>
          <w:color w:val="000000"/>
          <w:sz w:val="16"/>
          <w:szCs w:val="16"/>
        </w:rPr>
        <w:t>о комиссии по проверке сохранности и технического состояния</w:t>
      </w:r>
    </w:p>
    <w:p w:rsidR="00813CEA" w:rsidRPr="00DD4132" w:rsidRDefault="00813CEA" w:rsidP="00813CEA">
      <w:pPr>
        <w:shd w:val="clear" w:color="auto" w:fill="FFFFFF"/>
        <w:spacing w:line="240" w:lineRule="exact"/>
        <w:jc w:val="center"/>
        <w:rPr>
          <w:b/>
          <w:color w:val="000000"/>
          <w:sz w:val="16"/>
          <w:szCs w:val="16"/>
        </w:rPr>
      </w:pPr>
      <w:r w:rsidRPr="00DD4132">
        <w:rPr>
          <w:b/>
          <w:color w:val="000000"/>
          <w:sz w:val="16"/>
          <w:szCs w:val="16"/>
        </w:rPr>
        <w:t>воинских захоронений,  памятников, стел, обелисков и других мемориальных сооружений  и объектов увековечивающих память погибшим воинам Великой Отечественной войны 1941-1945г.г. на территории Боровёнковского сельского поселения</w:t>
      </w:r>
    </w:p>
    <w:p w:rsidR="00813CEA" w:rsidRPr="00DD4132" w:rsidRDefault="00813CEA" w:rsidP="00813CEA">
      <w:pPr>
        <w:shd w:val="clear" w:color="auto" w:fill="FFFFFF"/>
        <w:rPr>
          <w:rFonts w:ascii="YS Text" w:hAnsi="YS Text"/>
          <w:color w:val="000000"/>
          <w:sz w:val="16"/>
          <w:szCs w:val="16"/>
        </w:rPr>
      </w:pPr>
    </w:p>
    <w:p w:rsidR="00813CEA" w:rsidRPr="00DD4132" w:rsidRDefault="00813CEA" w:rsidP="00813CEA">
      <w:pPr>
        <w:shd w:val="clear" w:color="auto" w:fill="FFFFFF"/>
        <w:spacing w:line="360" w:lineRule="exact"/>
        <w:rPr>
          <w:color w:val="000000"/>
          <w:sz w:val="16"/>
          <w:szCs w:val="16"/>
        </w:rPr>
      </w:pPr>
      <w:r w:rsidRPr="00DD4132">
        <w:rPr>
          <w:rFonts w:ascii="YS Text" w:hAnsi="YS Text"/>
          <w:color w:val="000000"/>
          <w:sz w:val="16"/>
          <w:szCs w:val="16"/>
        </w:rPr>
        <w:t xml:space="preserve">         </w:t>
      </w:r>
      <w:r w:rsidRPr="00DD4132">
        <w:rPr>
          <w:color w:val="000000"/>
          <w:sz w:val="16"/>
          <w:szCs w:val="16"/>
        </w:rPr>
        <w:t>Комиссия по проверке сохранности и технического состояния воинских захоронений,  памятников, стел, обелисков и других мемориальных с</w:t>
      </w:r>
      <w:r w:rsidRPr="00DD4132">
        <w:rPr>
          <w:color w:val="000000"/>
          <w:sz w:val="16"/>
          <w:szCs w:val="16"/>
        </w:rPr>
        <w:t>о</w:t>
      </w:r>
      <w:r w:rsidRPr="00DD4132">
        <w:rPr>
          <w:color w:val="000000"/>
          <w:sz w:val="16"/>
          <w:szCs w:val="16"/>
        </w:rPr>
        <w:t>оружений  и объектов увековечивающих память погибшим воинам Великой Отечественной войны 1941 -1945г.г. в Боровёнковском  сельском посел</w:t>
      </w:r>
      <w:r w:rsidRPr="00DD4132">
        <w:rPr>
          <w:color w:val="000000"/>
          <w:sz w:val="16"/>
          <w:szCs w:val="16"/>
        </w:rPr>
        <w:t>е</w:t>
      </w:r>
      <w:r w:rsidRPr="00DD4132">
        <w:rPr>
          <w:color w:val="000000"/>
          <w:sz w:val="16"/>
          <w:szCs w:val="16"/>
        </w:rPr>
        <w:t xml:space="preserve">нии (далее — Комиссия) образована для сохранения и благоустройства воинских захоронений,  памятников, стел, обелисков, других мемориальных сооружений и объектов, увековечивающих память погибших воинов в годы Великой Отечественной войны 1941 -1945г.г., а также в целях поддержания надлежащего порядка воинских захоронений,  памятников, стел, обелисков и других мемориальных сооружений  и объектов увековечивающих память погибшим воинам Великой Отечественной войны 1941 -1945г.г </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В своей деятельности Комиссия руководствуется настоящим Положением.</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Основными задачами Комиссии являются:</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-сохранение и благоустройство воинских захоронений,  памятников, стел, обелисков, других мемориальных сооружений и объектов, увековечивающих память погибших в годы Великой Отечественной войны1941-1945г.г.;</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 поддержание надлежащего порядка воинских захоронений,  памятников, стел,  обелисков и других мемориальных сооружений и объектов увековеч</w:t>
      </w:r>
      <w:r w:rsidRPr="00DD4132">
        <w:rPr>
          <w:color w:val="000000"/>
          <w:sz w:val="16"/>
          <w:szCs w:val="16"/>
        </w:rPr>
        <w:t>и</w:t>
      </w:r>
      <w:r w:rsidRPr="00DD4132">
        <w:rPr>
          <w:color w:val="000000"/>
          <w:sz w:val="16"/>
          <w:szCs w:val="16"/>
        </w:rPr>
        <w:t>вающих память погибших в годы Великой Отечественной войны1941-1945г.г.;</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 выработка мер по активизации участия и вовлечение в работу по сохранению и благоустройству воинских захоронений, надгробий, памятников, стел, обелисков   и других мемориальных сооружений и объектов увековечивающих память погибших в годы Великой Отечественной войны1941-1945г.г.;</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предприятий, учреждений, организаций всех форм собственности, а также общественных организаций;</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 контроль за деятельностью, направленной на поддержание</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lastRenderedPageBreak/>
        <w:t>надлежащего  порядка воинских захоронений,  памятников, стел,  обелисков и других мемориальных сооружений и объектов увековечивающих память погибших в годы Великой Отечественной войны1941-1945г.г.;</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 выявление и устранение причин и условий, не способствующих</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сохранению, поддержанию надлежащего порядка и благоустройства воинских захоронений,  памятников, стел,  обелисков и других мемориальных сооружений и объектов увековечивающих память погибших в годы Великой Отечественной войны1941-1945г.г.;.</w:t>
      </w:r>
    </w:p>
    <w:p w:rsidR="00813CEA" w:rsidRPr="00DD4132" w:rsidRDefault="00813CEA" w:rsidP="00813CEA">
      <w:pPr>
        <w:shd w:val="clear" w:color="auto" w:fill="FFFFFF"/>
        <w:spacing w:line="360" w:lineRule="exact"/>
        <w:rPr>
          <w:b/>
          <w:color w:val="000000"/>
          <w:sz w:val="16"/>
          <w:szCs w:val="16"/>
        </w:rPr>
      </w:pPr>
      <w:r w:rsidRPr="00DD4132">
        <w:rPr>
          <w:b/>
          <w:color w:val="000000"/>
          <w:sz w:val="16"/>
          <w:szCs w:val="16"/>
        </w:rPr>
        <w:t>Для осуществления своих задач Комиссия имеет право:</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 принимать в пределах своей компетенции решения, касающиеся повышения эффективности мер по сохранению и благоустройству воинских зах</w:t>
      </w:r>
      <w:r w:rsidRPr="00DD4132">
        <w:rPr>
          <w:color w:val="000000"/>
          <w:sz w:val="16"/>
          <w:szCs w:val="16"/>
        </w:rPr>
        <w:t>о</w:t>
      </w:r>
      <w:r w:rsidRPr="00DD4132">
        <w:rPr>
          <w:color w:val="000000"/>
          <w:sz w:val="16"/>
          <w:szCs w:val="16"/>
        </w:rPr>
        <w:t>ронений,  памятников, стел, обелисков, других мемориальных сооружений и объектов, увековечивающих память погибших в годы Великой Отечес</w:t>
      </w:r>
      <w:r w:rsidRPr="00DD4132">
        <w:rPr>
          <w:color w:val="000000"/>
          <w:sz w:val="16"/>
          <w:szCs w:val="16"/>
        </w:rPr>
        <w:t>т</w:t>
      </w:r>
      <w:r w:rsidRPr="00DD4132">
        <w:rPr>
          <w:color w:val="000000"/>
          <w:sz w:val="16"/>
          <w:szCs w:val="16"/>
        </w:rPr>
        <w:t>венной войны1941-1945г.г.;</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 создавать рабочие органы для изучения вопросов, касающихся сохранения и благоустройства воинских захоронений,  памятников, стел, обелисков, других мемориальных сооружений и объектов, увековечивающих память погибших в годы ВОВ1941-1945г.г., а также для подготовки проектов соо</w:t>
      </w:r>
      <w:r w:rsidRPr="00DD4132">
        <w:rPr>
          <w:color w:val="000000"/>
          <w:sz w:val="16"/>
          <w:szCs w:val="16"/>
        </w:rPr>
        <w:t>т</w:t>
      </w:r>
      <w:r w:rsidRPr="00DD4132">
        <w:rPr>
          <w:color w:val="000000"/>
          <w:sz w:val="16"/>
          <w:szCs w:val="16"/>
        </w:rPr>
        <w:t>ветствующих решений комиссии;</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 xml:space="preserve"> - привлекать для участия в работе Комиссии должностных лиц и специалистов Администрации Окуловского муниципального района, а также предст</w:t>
      </w:r>
      <w:r w:rsidRPr="00DD4132">
        <w:rPr>
          <w:color w:val="000000"/>
          <w:sz w:val="16"/>
          <w:szCs w:val="16"/>
        </w:rPr>
        <w:t>а</w:t>
      </w:r>
      <w:r w:rsidRPr="00DD4132">
        <w:rPr>
          <w:color w:val="000000"/>
          <w:sz w:val="16"/>
          <w:szCs w:val="16"/>
        </w:rPr>
        <w:t>вителей организаций и общественных объединений (с их согласия);</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Председатель Комиссии и ее состав утверждаются постановлением</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администрации Боровёнковского сельского поселения.</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Основной формой работы комиссии являются заседания, проводимые</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один раз в год.</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Заседание Комиссии считается правомочным, если на нем присутствуют не менее половины ее членов. В случае равенства голосов голос председателя Комиссии является решающим.</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Решения Комиссии принимаются простым большинством голосов и</w:t>
      </w: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оформляются протоколами заседания комиссии.</w:t>
      </w:r>
    </w:p>
    <w:p w:rsidR="00813CEA" w:rsidRPr="00DD4132" w:rsidRDefault="00813CEA" w:rsidP="00813CEA">
      <w:pPr>
        <w:shd w:val="clear" w:color="auto" w:fill="FFFFFF"/>
        <w:spacing w:line="360" w:lineRule="exact"/>
        <w:rPr>
          <w:color w:val="000000"/>
          <w:sz w:val="16"/>
          <w:szCs w:val="16"/>
        </w:rPr>
      </w:pPr>
    </w:p>
    <w:p w:rsidR="00813CEA" w:rsidRDefault="00813CEA" w:rsidP="00813CEA">
      <w:pPr>
        <w:shd w:val="clear" w:color="auto" w:fill="FFFFFF"/>
        <w:spacing w:line="360" w:lineRule="exact"/>
        <w:jc w:val="right"/>
        <w:rPr>
          <w:color w:val="000000"/>
          <w:sz w:val="16"/>
          <w:szCs w:val="16"/>
        </w:rPr>
      </w:pPr>
      <w:r w:rsidRPr="00DD4132">
        <w:rPr>
          <w:color w:val="000000"/>
          <w:sz w:val="16"/>
          <w:szCs w:val="16"/>
        </w:rPr>
        <w:t>ПРИЛОЖЕНИЕ №2</w:t>
      </w:r>
    </w:p>
    <w:p w:rsidR="00813CEA" w:rsidRPr="00DD4132" w:rsidRDefault="00813CEA" w:rsidP="00813CEA">
      <w:pPr>
        <w:shd w:val="clear" w:color="auto" w:fill="FFFFFF"/>
        <w:spacing w:line="360" w:lineRule="exact"/>
        <w:jc w:val="right"/>
        <w:rPr>
          <w:color w:val="000000"/>
          <w:sz w:val="16"/>
          <w:szCs w:val="16"/>
        </w:rPr>
      </w:pPr>
      <w:r w:rsidRPr="00DD4132">
        <w:rPr>
          <w:color w:val="000000"/>
          <w:sz w:val="16"/>
          <w:szCs w:val="16"/>
        </w:rPr>
        <w:t>УТВЕРЖДЕН</w:t>
      </w:r>
    </w:p>
    <w:p w:rsidR="00813CEA" w:rsidRPr="00DD4132" w:rsidRDefault="00813CEA" w:rsidP="00813CEA">
      <w:pPr>
        <w:shd w:val="clear" w:color="auto" w:fill="FFFFFF"/>
        <w:spacing w:line="360" w:lineRule="exact"/>
        <w:jc w:val="right"/>
        <w:rPr>
          <w:color w:val="000000"/>
          <w:sz w:val="16"/>
          <w:szCs w:val="16"/>
        </w:rPr>
      </w:pPr>
      <w:r w:rsidRPr="00DD4132">
        <w:rPr>
          <w:color w:val="000000"/>
          <w:sz w:val="16"/>
          <w:szCs w:val="16"/>
        </w:rPr>
        <w:t xml:space="preserve">постановлением администрации </w:t>
      </w:r>
    </w:p>
    <w:p w:rsidR="00813CEA" w:rsidRPr="00DD4132" w:rsidRDefault="00813CEA" w:rsidP="00813CEA">
      <w:pPr>
        <w:shd w:val="clear" w:color="auto" w:fill="FFFFFF"/>
        <w:spacing w:line="360" w:lineRule="exact"/>
        <w:jc w:val="right"/>
        <w:rPr>
          <w:color w:val="000000"/>
          <w:sz w:val="16"/>
          <w:szCs w:val="16"/>
        </w:rPr>
      </w:pPr>
      <w:r w:rsidRPr="00DD4132">
        <w:rPr>
          <w:color w:val="000000"/>
          <w:sz w:val="16"/>
          <w:szCs w:val="16"/>
        </w:rPr>
        <w:t>Боровёнковского сельского поселения</w:t>
      </w:r>
    </w:p>
    <w:p w:rsidR="00813CEA" w:rsidRPr="00DD4132" w:rsidRDefault="00813CEA" w:rsidP="00813CEA">
      <w:pPr>
        <w:shd w:val="clear" w:color="auto" w:fill="FFFFFF"/>
        <w:spacing w:line="360" w:lineRule="exact"/>
        <w:jc w:val="right"/>
        <w:rPr>
          <w:color w:val="000000"/>
          <w:sz w:val="16"/>
          <w:szCs w:val="16"/>
        </w:rPr>
      </w:pPr>
      <w:r w:rsidRPr="00DD4132">
        <w:rPr>
          <w:color w:val="000000"/>
          <w:sz w:val="16"/>
          <w:szCs w:val="16"/>
        </w:rPr>
        <w:t>от  26.04.2022 № 39</w:t>
      </w:r>
    </w:p>
    <w:p w:rsidR="00813CEA" w:rsidRPr="00DD4132" w:rsidRDefault="00813CEA" w:rsidP="00813CEA">
      <w:pPr>
        <w:shd w:val="clear" w:color="auto" w:fill="FFFFFF"/>
        <w:spacing w:line="360" w:lineRule="exact"/>
        <w:jc w:val="center"/>
        <w:rPr>
          <w:b/>
          <w:color w:val="000000"/>
          <w:sz w:val="16"/>
          <w:szCs w:val="16"/>
        </w:rPr>
      </w:pPr>
      <w:r w:rsidRPr="00DD4132">
        <w:rPr>
          <w:b/>
          <w:color w:val="000000"/>
          <w:sz w:val="16"/>
          <w:szCs w:val="16"/>
        </w:rPr>
        <w:t>СОСТАВ</w:t>
      </w:r>
    </w:p>
    <w:p w:rsidR="00813CEA" w:rsidRPr="00DD4132" w:rsidRDefault="00813CEA" w:rsidP="00813CEA">
      <w:pPr>
        <w:shd w:val="clear" w:color="auto" w:fill="FFFFFF"/>
        <w:spacing w:line="360" w:lineRule="exact"/>
        <w:jc w:val="center"/>
        <w:rPr>
          <w:b/>
          <w:color w:val="000000"/>
          <w:sz w:val="16"/>
          <w:szCs w:val="16"/>
        </w:rPr>
      </w:pPr>
      <w:r w:rsidRPr="00DD4132">
        <w:rPr>
          <w:b/>
          <w:color w:val="000000"/>
          <w:sz w:val="16"/>
          <w:szCs w:val="16"/>
        </w:rPr>
        <w:t>комиссии по проверке сохранности и технического состояния воинских захоронений,  памятников, стел, обелисков, других мемориальных</w:t>
      </w:r>
    </w:p>
    <w:p w:rsidR="00813CEA" w:rsidRPr="00DD4132" w:rsidRDefault="00813CEA" w:rsidP="00813CEA">
      <w:pPr>
        <w:shd w:val="clear" w:color="auto" w:fill="FFFFFF"/>
        <w:spacing w:line="360" w:lineRule="exact"/>
        <w:jc w:val="center"/>
        <w:rPr>
          <w:b/>
          <w:color w:val="000000"/>
          <w:sz w:val="16"/>
          <w:szCs w:val="16"/>
        </w:rPr>
      </w:pPr>
      <w:r w:rsidRPr="00DD4132">
        <w:rPr>
          <w:b/>
          <w:color w:val="000000"/>
          <w:sz w:val="16"/>
          <w:szCs w:val="16"/>
        </w:rPr>
        <w:t>сооружений и объектов увековечивающих память погибших  воинов в Великой Отечественной войны 1941-1945г.г.на территории Боровёнко</w:t>
      </w:r>
      <w:r w:rsidRPr="00DD4132">
        <w:rPr>
          <w:b/>
          <w:color w:val="000000"/>
          <w:sz w:val="16"/>
          <w:szCs w:val="16"/>
        </w:rPr>
        <w:t>в</w:t>
      </w:r>
      <w:r w:rsidRPr="00DD4132">
        <w:rPr>
          <w:b/>
          <w:color w:val="000000"/>
          <w:sz w:val="16"/>
          <w:szCs w:val="16"/>
        </w:rPr>
        <w:t>ского сельского поселения.</w:t>
      </w:r>
    </w:p>
    <w:p w:rsidR="00813CEA" w:rsidRPr="00DD4132" w:rsidRDefault="00813CEA" w:rsidP="00813CEA">
      <w:pPr>
        <w:shd w:val="clear" w:color="auto" w:fill="FFFFFF"/>
        <w:spacing w:line="360" w:lineRule="exact"/>
        <w:rPr>
          <w:color w:val="000000"/>
          <w:sz w:val="16"/>
          <w:szCs w:val="16"/>
        </w:rPr>
      </w:pP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Председатель комиссии – Пискарева Наталья Геннадьевна Глава Боровёнковского сельского поселения</w:t>
      </w:r>
    </w:p>
    <w:p w:rsidR="00813CEA" w:rsidRPr="00DD4132" w:rsidRDefault="00813CEA" w:rsidP="00813CEA">
      <w:pPr>
        <w:shd w:val="clear" w:color="auto" w:fill="FFFFFF"/>
        <w:spacing w:line="360" w:lineRule="exact"/>
        <w:rPr>
          <w:color w:val="000000"/>
          <w:sz w:val="16"/>
          <w:szCs w:val="16"/>
        </w:rPr>
      </w:pP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Заместитель председателя комиссии – Соколова Юлия Николаевна ведущий служащий эксперт Администрации Боровёнковского сельского поселения</w:t>
      </w:r>
    </w:p>
    <w:p w:rsidR="00813CEA" w:rsidRPr="00DD4132" w:rsidRDefault="00813CEA" w:rsidP="00813CEA">
      <w:pPr>
        <w:shd w:val="clear" w:color="auto" w:fill="FFFFFF"/>
        <w:spacing w:line="360" w:lineRule="exact"/>
        <w:rPr>
          <w:color w:val="000000"/>
          <w:sz w:val="16"/>
          <w:szCs w:val="16"/>
        </w:rPr>
      </w:pP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t>Секретарь комиссии - Иванова Нина Дмитриевна ведущий специалист Администрации Боровёнковского сельского поселения</w:t>
      </w:r>
    </w:p>
    <w:p w:rsidR="00813CEA" w:rsidRPr="00DD4132" w:rsidRDefault="00813CEA" w:rsidP="00813CEA">
      <w:pPr>
        <w:shd w:val="clear" w:color="auto" w:fill="FFFFFF"/>
        <w:spacing w:line="360" w:lineRule="exact"/>
        <w:rPr>
          <w:color w:val="000000"/>
          <w:sz w:val="16"/>
          <w:szCs w:val="16"/>
        </w:rPr>
      </w:pPr>
    </w:p>
    <w:p w:rsidR="00813CEA" w:rsidRPr="00DD4132" w:rsidRDefault="00813CEA" w:rsidP="00813CEA">
      <w:pPr>
        <w:shd w:val="clear" w:color="auto" w:fill="FFFFFF"/>
        <w:spacing w:line="360" w:lineRule="exact"/>
        <w:rPr>
          <w:color w:val="000000"/>
          <w:sz w:val="16"/>
          <w:szCs w:val="16"/>
        </w:rPr>
      </w:pPr>
      <w:r w:rsidRPr="00DD4132">
        <w:rPr>
          <w:color w:val="000000"/>
          <w:sz w:val="16"/>
          <w:szCs w:val="16"/>
        </w:rPr>
        <w:lastRenderedPageBreak/>
        <w:t>Члены комиссии:</w:t>
      </w:r>
    </w:p>
    <w:p w:rsidR="00813CEA" w:rsidRPr="00DD4132" w:rsidRDefault="00813CEA" w:rsidP="00813CEA">
      <w:pPr>
        <w:spacing w:line="360" w:lineRule="exact"/>
        <w:rPr>
          <w:rFonts w:eastAsia="Calibri"/>
          <w:sz w:val="16"/>
          <w:szCs w:val="16"/>
          <w:lang w:eastAsia="en-US"/>
        </w:rPr>
      </w:pPr>
      <w:r w:rsidRPr="00DD4132">
        <w:rPr>
          <w:rFonts w:eastAsia="Calibri"/>
          <w:sz w:val="16"/>
          <w:szCs w:val="16"/>
          <w:lang w:eastAsia="en-US"/>
        </w:rPr>
        <w:t>Клопский Михаил Петрович – депутат Совета депутатов Боровёнковского сельского поселения</w:t>
      </w:r>
    </w:p>
    <w:p w:rsidR="00813CEA" w:rsidRPr="00DD4132" w:rsidRDefault="00813CEA" w:rsidP="00813CEA">
      <w:pPr>
        <w:spacing w:line="360" w:lineRule="exact"/>
        <w:rPr>
          <w:rFonts w:eastAsia="Calibri"/>
          <w:sz w:val="16"/>
          <w:szCs w:val="16"/>
          <w:lang w:eastAsia="en-US"/>
        </w:rPr>
      </w:pPr>
      <w:r w:rsidRPr="00DD4132">
        <w:rPr>
          <w:rFonts w:eastAsia="Calibri"/>
          <w:sz w:val="16"/>
          <w:szCs w:val="16"/>
          <w:lang w:eastAsia="en-US"/>
        </w:rPr>
        <w:t>Русакова Елена Николаевна – председатель Совета Ветеранов Боровёнковского  сельского поселения</w:t>
      </w:r>
    </w:p>
    <w:p w:rsidR="00813CEA" w:rsidRPr="00DD4132" w:rsidRDefault="00813CEA" w:rsidP="00813CEA">
      <w:pPr>
        <w:spacing w:line="360" w:lineRule="exact"/>
        <w:rPr>
          <w:rFonts w:eastAsia="Calibri"/>
          <w:sz w:val="16"/>
          <w:szCs w:val="16"/>
          <w:lang w:eastAsia="en-US"/>
        </w:rPr>
      </w:pPr>
      <w:r w:rsidRPr="00DD4132">
        <w:rPr>
          <w:rFonts w:eastAsia="Calibri"/>
          <w:sz w:val="16"/>
          <w:szCs w:val="16"/>
          <w:lang w:eastAsia="en-US"/>
        </w:rPr>
        <w:t>Селезнева  Лидия Николаевна  – председатель общественного Совета Борвёнковского сельского поселения</w:t>
      </w:r>
    </w:p>
    <w:p w:rsidR="00813CEA" w:rsidRPr="00DD4132" w:rsidRDefault="00813CEA" w:rsidP="00813CEA">
      <w:pPr>
        <w:pBdr>
          <w:bottom w:val="single" w:sz="12" w:space="1" w:color="auto"/>
        </w:pBdr>
        <w:spacing w:line="360" w:lineRule="exact"/>
        <w:rPr>
          <w:rFonts w:eastAsia="Calibri"/>
          <w:sz w:val="16"/>
          <w:szCs w:val="16"/>
          <w:lang w:eastAsia="en-US"/>
        </w:rPr>
      </w:pPr>
      <w:r w:rsidRPr="00DD4132">
        <w:rPr>
          <w:rFonts w:eastAsia="Calibri"/>
          <w:sz w:val="16"/>
          <w:szCs w:val="16"/>
          <w:lang w:eastAsia="en-US"/>
        </w:rPr>
        <w:t>Степанов Андрей Леонидович – заведующий отделом архитектуры и градостроительства Администрации Окуловского муниципального района (по согласованию)</w:t>
      </w:r>
    </w:p>
    <w:p w:rsidR="00813CEA" w:rsidRPr="00DD4132" w:rsidRDefault="00813CEA" w:rsidP="00813CEA">
      <w:pPr>
        <w:spacing w:line="360" w:lineRule="exact"/>
        <w:rPr>
          <w:rFonts w:eastAsia="Calibri"/>
          <w:sz w:val="16"/>
          <w:szCs w:val="16"/>
          <w:lang w:eastAsia="en-US"/>
        </w:rPr>
      </w:pPr>
    </w:p>
    <w:p w:rsidR="00813CEA" w:rsidRPr="00E347BD" w:rsidRDefault="00813CEA" w:rsidP="00813CE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813CEA" w:rsidRPr="008A3F49" w:rsidRDefault="00813CEA" w:rsidP="00813CE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                                                                </w:t>
      </w:r>
      <w:r w:rsidRPr="008A3F49">
        <w:rPr>
          <w:rFonts w:ascii="Times New Roman" w:hAnsi="Times New Roman" w:cs="Times New Roman"/>
          <w:sz w:val="18"/>
          <w:szCs w:val="18"/>
        </w:rPr>
        <w:t>РЕШЕНИЕ</w:t>
      </w:r>
      <w:r>
        <w:rPr>
          <w:rFonts w:ascii="Times New Roman" w:hAnsi="Times New Roman" w:cs="Times New Roman"/>
          <w:sz w:val="18"/>
          <w:szCs w:val="18"/>
        </w:rPr>
        <w:t xml:space="preserve">                                      ПРОЕКТ</w:t>
      </w:r>
    </w:p>
    <w:p w:rsidR="00813CEA" w:rsidRDefault="00813CEA" w:rsidP="008A3F49">
      <w:pPr>
        <w:rPr>
          <w:rFonts w:eastAsia="Calibri"/>
          <w:sz w:val="16"/>
          <w:szCs w:val="16"/>
          <w:lang w:eastAsia="en-US"/>
        </w:rPr>
      </w:pPr>
    </w:p>
    <w:p w:rsidR="00813CEA" w:rsidRPr="00813CEA" w:rsidRDefault="00813CEA" w:rsidP="00813CEA">
      <w:pPr>
        <w:spacing w:line="240" w:lineRule="exact"/>
        <w:jc w:val="center"/>
        <w:rPr>
          <w:b/>
          <w:sz w:val="16"/>
          <w:szCs w:val="16"/>
        </w:rPr>
      </w:pPr>
      <w:r w:rsidRPr="00813CEA">
        <w:rPr>
          <w:b/>
          <w:sz w:val="16"/>
          <w:szCs w:val="16"/>
        </w:rPr>
        <w:t>от 00.00.2022 № 000</w:t>
      </w:r>
    </w:p>
    <w:p w:rsidR="00813CEA" w:rsidRPr="00813CEA" w:rsidRDefault="00813CEA" w:rsidP="00813CEA">
      <w:pPr>
        <w:jc w:val="center"/>
        <w:rPr>
          <w:rFonts w:eastAsia="Calibri"/>
          <w:b/>
          <w:sz w:val="16"/>
          <w:szCs w:val="16"/>
          <w:lang w:eastAsia="en-US"/>
        </w:rPr>
      </w:pPr>
    </w:p>
    <w:p w:rsidR="00813CEA" w:rsidRPr="00C30210" w:rsidRDefault="00813CEA" w:rsidP="00813CEA">
      <w:pPr>
        <w:spacing w:line="240" w:lineRule="exact"/>
        <w:jc w:val="center"/>
        <w:rPr>
          <w:b/>
          <w:bCs/>
          <w:sz w:val="16"/>
          <w:szCs w:val="16"/>
        </w:rPr>
      </w:pPr>
      <w:r w:rsidRPr="00C30210">
        <w:rPr>
          <w:b/>
          <w:bCs/>
          <w:sz w:val="16"/>
          <w:szCs w:val="16"/>
        </w:rPr>
        <w:t>Об исполнении бюджета</w:t>
      </w:r>
      <w:r>
        <w:rPr>
          <w:b/>
          <w:bCs/>
          <w:sz w:val="16"/>
          <w:szCs w:val="16"/>
        </w:rPr>
        <w:t xml:space="preserve"> </w:t>
      </w:r>
      <w:r w:rsidRPr="00C30210">
        <w:rPr>
          <w:b/>
          <w:bCs/>
          <w:sz w:val="16"/>
          <w:szCs w:val="16"/>
        </w:rPr>
        <w:t>Боровёнковского сельского поселения за 2021 год</w:t>
      </w:r>
    </w:p>
    <w:p w:rsidR="00813CEA" w:rsidRPr="00C30210" w:rsidRDefault="00813CEA" w:rsidP="00813CEA">
      <w:pPr>
        <w:pStyle w:val="af"/>
        <w:rPr>
          <w:b/>
          <w:bCs/>
          <w:sz w:val="16"/>
          <w:szCs w:val="16"/>
        </w:rPr>
      </w:pPr>
      <w:r w:rsidRPr="00C30210">
        <w:rPr>
          <w:b/>
          <w:bCs/>
          <w:sz w:val="16"/>
          <w:szCs w:val="16"/>
        </w:rPr>
        <w:t xml:space="preserve">              В соответствии с Бюджетным кодексом Российской Федерации, решением Совета депутатов Боровёнковского сельского поселения от 26.06.2014 № 205 «Об утверждении Положения о бюджетном процессе в Боровёнковском сельском поселении» (в редакции решений Совета депутатов Боровёнковского сельского поселения от 18.11.2015 № 9, от 24.11.2016 № 68, от 15.11.2017 № 113, от 06.07.2021 №33, от 30.11.2021 № 48) Совет депутатов Боровёнковского сельского поселения</w:t>
      </w:r>
    </w:p>
    <w:p w:rsidR="00813CEA" w:rsidRPr="00C30210" w:rsidRDefault="00813CEA" w:rsidP="00813CEA">
      <w:pPr>
        <w:pStyle w:val="af"/>
        <w:rPr>
          <w:b/>
          <w:bCs/>
          <w:sz w:val="16"/>
          <w:szCs w:val="16"/>
        </w:rPr>
      </w:pPr>
      <w:r w:rsidRPr="00C30210">
        <w:rPr>
          <w:sz w:val="16"/>
          <w:szCs w:val="16"/>
        </w:rPr>
        <w:t>РЕШИЛ:</w:t>
      </w:r>
    </w:p>
    <w:p w:rsidR="00813CEA" w:rsidRPr="00C30210" w:rsidRDefault="00813CEA" w:rsidP="00813CEA">
      <w:pPr>
        <w:autoSpaceDE w:val="0"/>
        <w:autoSpaceDN w:val="0"/>
        <w:adjustRightInd w:val="0"/>
        <w:ind w:firstLine="540"/>
        <w:rPr>
          <w:sz w:val="16"/>
          <w:szCs w:val="16"/>
        </w:rPr>
      </w:pPr>
      <w:r w:rsidRPr="00C30210">
        <w:rPr>
          <w:b/>
          <w:bCs/>
          <w:sz w:val="16"/>
          <w:szCs w:val="16"/>
        </w:rPr>
        <w:t xml:space="preserve"> </w:t>
      </w:r>
      <w:r w:rsidRPr="00C30210">
        <w:rPr>
          <w:b/>
          <w:bCs/>
          <w:sz w:val="16"/>
          <w:szCs w:val="16"/>
        </w:rPr>
        <w:tab/>
      </w:r>
      <w:r w:rsidRPr="00C30210">
        <w:rPr>
          <w:sz w:val="16"/>
          <w:szCs w:val="16"/>
        </w:rPr>
        <w:t>1.</w:t>
      </w:r>
      <w:r w:rsidRPr="00C30210">
        <w:rPr>
          <w:b/>
          <w:bCs/>
          <w:sz w:val="16"/>
          <w:szCs w:val="16"/>
        </w:rPr>
        <w:t xml:space="preserve"> </w:t>
      </w:r>
      <w:r w:rsidRPr="00C30210">
        <w:rPr>
          <w:sz w:val="16"/>
          <w:szCs w:val="16"/>
        </w:rPr>
        <w:t>Утвердить отчет об исполнении бюджета Боровёнковского сельского поселения за 2021 год по доходам в сумме 21 132 609,81 рублей и по расходам в сумме 19 583 391,04 рублей с превышением доходов над расходами в сумме 1 549 218,77 рублей и со следующими показателями:</w:t>
      </w:r>
    </w:p>
    <w:p w:rsidR="00813CEA" w:rsidRPr="00C30210" w:rsidRDefault="00813CEA" w:rsidP="00813CEA">
      <w:pPr>
        <w:autoSpaceDE w:val="0"/>
        <w:autoSpaceDN w:val="0"/>
        <w:adjustRightInd w:val="0"/>
        <w:ind w:firstLine="540"/>
        <w:rPr>
          <w:sz w:val="16"/>
          <w:szCs w:val="16"/>
        </w:rPr>
      </w:pPr>
      <w:r w:rsidRPr="00C30210">
        <w:rPr>
          <w:sz w:val="16"/>
          <w:szCs w:val="16"/>
        </w:rPr>
        <w:t>по доходам бюджета сельского поселения за 2021 год по кодам классификации доходов бюджетов согласно приложению 1 к настоящему реш</w:t>
      </w:r>
      <w:r w:rsidRPr="00C30210">
        <w:rPr>
          <w:sz w:val="16"/>
          <w:szCs w:val="16"/>
        </w:rPr>
        <w:t>е</w:t>
      </w:r>
      <w:r w:rsidRPr="00C30210">
        <w:rPr>
          <w:sz w:val="16"/>
          <w:szCs w:val="16"/>
        </w:rPr>
        <w:t>нию;</w:t>
      </w:r>
    </w:p>
    <w:p w:rsidR="00813CEA" w:rsidRPr="00C30210" w:rsidRDefault="00813CEA" w:rsidP="00813CEA">
      <w:pPr>
        <w:autoSpaceDE w:val="0"/>
        <w:autoSpaceDN w:val="0"/>
        <w:adjustRightInd w:val="0"/>
        <w:ind w:firstLine="540"/>
        <w:rPr>
          <w:sz w:val="16"/>
          <w:szCs w:val="16"/>
        </w:rPr>
      </w:pPr>
      <w:r w:rsidRPr="00C30210">
        <w:rPr>
          <w:sz w:val="16"/>
          <w:szCs w:val="16"/>
        </w:rPr>
        <w:t>по расходам бюджета сельского поселения за 2021 год по ведомственной структуре расходов бюджета поселения согласно приложению 2 к н</w:t>
      </w:r>
      <w:r w:rsidRPr="00C30210">
        <w:rPr>
          <w:sz w:val="16"/>
          <w:szCs w:val="16"/>
        </w:rPr>
        <w:t>а</w:t>
      </w:r>
      <w:r w:rsidRPr="00C30210">
        <w:rPr>
          <w:sz w:val="16"/>
          <w:szCs w:val="16"/>
        </w:rPr>
        <w:t>стоящему решению;</w:t>
      </w:r>
    </w:p>
    <w:p w:rsidR="00813CEA" w:rsidRPr="00C30210" w:rsidRDefault="00813CEA" w:rsidP="00813CEA">
      <w:pPr>
        <w:autoSpaceDE w:val="0"/>
        <w:autoSpaceDN w:val="0"/>
        <w:adjustRightInd w:val="0"/>
        <w:ind w:firstLine="540"/>
        <w:rPr>
          <w:sz w:val="16"/>
          <w:szCs w:val="16"/>
        </w:rPr>
      </w:pPr>
      <w:r w:rsidRPr="00C30210">
        <w:rPr>
          <w:sz w:val="16"/>
          <w:szCs w:val="16"/>
        </w:rPr>
        <w:t>по расходам бюджета сельского поселения за 2021 год по разделам и подразделам классификации расходов бюджетов согласно приложению 3 к настоящему решению;</w:t>
      </w:r>
    </w:p>
    <w:p w:rsidR="00813CEA" w:rsidRPr="00C30210" w:rsidRDefault="00813CEA" w:rsidP="00813CEA">
      <w:pPr>
        <w:autoSpaceDE w:val="0"/>
        <w:autoSpaceDN w:val="0"/>
        <w:adjustRightInd w:val="0"/>
        <w:ind w:firstLine="540"/>
        <w:rPr>
          <w:sz w:val="16"/>
          <w:szCs w:val="16"/>
        </w:rPr>
      </w:pPr>
      <w:r w:rsidRPr="00C30210">
        <w:rPr>
          <w:sz w:val="16"/>
          <w:szCs w:val="16"/>
        </w:rPr>
        <w:t>по источникам финансирования дефицита бюджета сельского поселения за 2021 год по кодам классификации источников финансирования д</w:t>
      </w:r>
      <w:r w:rsidRPr="00C30210">
        <w:rPr>
          <w:sz w:val="16"/>
          <w:szCs w:val="16"/>
        </w:rPr>
        <w:t>е</w:t>
      </w:r>
      <w:r w:rsidRPr="00C30210">
        <w:rPr>
          <w:sz w:val="16"/>
          <w:szCs w:val="16"/>
        </w:rPr>
        <w:t>фицитов бюджетов согласно приложению 4 к настоящему решению;</w:t>
      </w:r>
    </w:p>
    <w:p w:rsidR="00813CEA" w:rsidRPr="00C30210" w:rsidRDefault="00813CEA" w:rsidP="00813CEA">
      <w:pPr>
        <w:autoSpaceDE w:val="0"/>
        <w:autoSpaceDN w:val="0"/>
        <w:adjustRightInd w:val="0"/>
        <w:ind w:firstLine="540"/>
        <w:rPr>
          <w:sz w:val="16"/>
          <w:szCs w:val="16"/>
        </w:rPr>
      </w:pPr>
      <w:r w:rsidRPr="00C30210">
        <w:rPr>
          <w:sz w:val="16"/>
          <w:szCs w:val="16"/>
        </w:rPr>
        <w:t xml:space="preserve"> 2. Опубликовать настоящее решение в бюллетене «Официальный вестник Боровёнковского сельского поселения»</w:t>
      </w:r>
      <w:r w:rsidRPr="00C30210">
        <w:rPr>
          <w:color w:val="000000"/>
          <w:sz w:val="16"/>
          <w:szCs w:val="16"/>
        </w:rPr>
        <w:t xml:space="preserve"> и разместить</w:t>
      </w:r>
      <w:r w:rsidRPr="00C30210">
        <w:rPr>
          <w:sz w:val="16"/>
          <w:szCs w:val="16"/>
        </w:rPr>
        <w:t xml:space="preserve"> на официал</w:t>
      </w:r>
      <w:r w:rsidRPr="00C30210">
        <w:rPr>
          <w:sz w:val="16"/>
          <w:szCs w:val="16"/>
        </w:rPr>
        <w:t>ь</w:t>
      </w:r>
      <w:r w:rsidRPr="00C30210">
        <w:rPr>
          <w:sz w:val="16"/>
          <w:szCs w:val="16"/>
        </w:rPr>
        <w:t>ном сайте муниц</w:t>
      </w:r>
      <w:bookmarkStart w:id="2" w:name="_GoBack"/>
      <w:bookmarkEnd w:id="2"/>
      <w:r w:rsidRPr="00C30210">
        <w:rPr>
          <w:sz w:val="16"/>
          <w:szCs w:val="16"/>
        </w:rPr>
        <w:t>ипального образования в информационно-телекоммуникационной сети «Интернет».</w:t>
      </w:r>
    </w:p>
    <w:p w:rsidR="00813CEA" w:rsidRPr="00813CEA" w:rsidRDefault="00813CEA" w:rsidP="00813CEA">
      <w:pPr>
        <w:pStyle w:val="af"/>
        <w:pBdr>
          <w:bottom w:val="single" w:sz="12" w:space="1" w:color="auto"/>
        </w:pBdr>
        <w:spacing w:line="240" w:lineRule="exact"/>
        <w:rPr>
          <w:b/>
          <w:sz w:val="18"/>
          <w:szCs w:val="18"/>
        </w:rPr>
      </w:pPr>
      <w:r w:rsidRPr="00813CEA">
        <w:rPr>
          <w:b/>
          <w:sz w:val="18"/>
          <w:szCs w:val="18"/>
        </w:rPr>
        <w:t>Глава сельского поселения Н.Г.Пискарева</w:t>
      </w:r>
    </w:p>
    <w:p w:rsidR="00813CEA" w:rsidRPr="00813CEA" w:rsidRDefault="00813CEA" w:rsidP="008A3F49">
      <w:pPr>
        <w:rPr>
          <w:rFonts w:eastAsia="Calibri"/>
          <w:b/>
          <w:sz w:val="18"/>
          <w:szCs w:val="18"/>
          <w:lang w:eastAsia="en-US"/>
        </w:rPr>
      </w:pPr>
    </w:p>
    <w:tbl>
      <w:tblPr>
        <w:tblW w:w="5000" w:type="pct"/>
        <w:jc w:val="center"/>
        <w:tblLook w:val="04A0"/>
      </w:tblPr>
      <w:tblGrid>
        <w:gridCol w:w="3501"/>
        <w:gridCol w:w="1118"/>
        <w:gridCol w:w="1472"/>
        <w:gridCol w:w="4591"/>
      </w:tblGrid>
      <w:tr w:rsidR="003F6501" w:rsidRPr="003F6501" w:rsidTr="003F6501">
        <w:trPr>
          <w:trHeight w:val="288"/>
          <w:jc w:val="center"/>
        </w:trPr>
        <w:tc>
          <w:tcPr>
            <w:tcW w:w="50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5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206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664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Приложение 1</w:t>
            </w:r>
          </w:p>
        </w:tc>
      </w:tr>
      <w:tr w:rsidR="003F6501" w:rsidRPr="003F6501" w:rsidTr="003F6501">
        <w:trPr>
          <w:trHeight w:val="288"/>
          <w:jc w:val="center"/>
        </w:trPr>
        <w:tc>
          <w:tcPr>
            <w:tcW w:w="50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5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206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664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к решению Совета Депутатов</w:t>
            </w:r>
          </w:p>
        </w:tc>
      </w:tr>
      <w:tr w:rsidR="003F6501" w:rsidRPr="003F6501" w:rsidTr="003F6501">
        <w:trPr>
          <w:trHeight w:val="288"/>
          <w:jc w:val="center"/>
        </w:trPr>
        <w:tc>
          <w:tcPr>
            <w:tcW w:w="50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5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206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664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 xml:space="preserve">Боровёнковского сельского поселения </w:t>
            </w:r>
          </w:p>
        </w:tc>
      </w:tr>
      <w:tr w:rsidR="003F6501" w:rsidRPr="003F6501" w:rsidTr="003F6501">
        <w:trPr>
          <w:trHeight w:val="288"/>
          <w:jc w:val="center"/>
        </w:trPr>
        <w:tc>
          <w:tcPr>
            <w:tcW w:w="50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5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206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664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"Об исполнении бюджета Боровёнковского сельского посел</w:t>
            </w:r>
            <w:r w:rsidRPr="003F6501">
              <w:rPr>
                <w:sz w:val="16"/>
                <w:szCs w:val="16"/>
              </w:rPr>
              <w:t>е</w:t>
            </w:r>
            <w:r w:rsidRPr="003F6501">
              <w:rPr>
                <w:sz w:val="16"/>
                <w:szCs w:val="16"/>
              </w:rPr>
              <w:t>ния за 2021 год"</w:t>
            </w:r>
          </w:p>
        </w:tc>
      </w:tr>
      <w:tr w:rsidR="003F6501" w:rsidRPr="003F6501" w:rsidTr="003F6501">
        <w:trPr>
          <w:trHeight w:val="288"/>
          <w:jc w:val="center"/>
        </w:trPr>
        <w:tc>
          <w:tcPr>
            <w:tcW w:w="50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5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206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664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r>
      <w:tr w:rsidR="003F6501" w:rsidRPr="003F6501" w:rsidTr="003F6501">
        <w:trPr>
          <w:trHeight w:val="288"/>
          <w:jc w:val="center"/>
        </w:trPr>
        <w:tc>
          <w:tcPr>
            <w:tcW w:w="15281" w:type="dxa"/>
            <w:gridSpan w:val="4"/>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 xml:space="preserve">ДОХОДЫ БЮДЖЕТА БОРОВËНКОВСКОГО СЕЛЬСКОГО ПОСЕЛЕНИЯ </w:t>
            </w:r>
          </w:p>
        </w:tc>
      </w:tr>
      <w:tr w:rsidR="003F6501" w:rsidRPr="003F6501" w:rsidTr="003F6501">
        <w:trPr>
          <w:trHeight w:val="288"/>
          <w:jc w:val="center"/>
        </w:trPr>
        <w:tc>
          <w:tcPr>
            <w:tcW w:w="15281" w:type="dxa"/>
            <w:gridSpan w:val="4"/>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ЗА 2021 ГОД ПО КОДАМ КЛАССИФИКАЦИИ ДОХОДОВ БЮДЖЕТОВ</w:t>
            </w:r>
          </w:p>
        </w:tc>
      </w:tr>
      <w:tr w:rsidR="003F6501" w:rsidRPr="003F6501" w:rsidTr="003F6501">
        <w:trPr>
          <w:trHeight w:val="288"/>
          <w:jc w:val="center"/>
        </w:trPr>
        <w:tc>
          <w:tcPr>
            <w:tcW w:w="50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54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206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664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3F6501">
        <w:trPr>
          <w:trHeight w:val="288"/>
          <w:jc w:val="center"/>
        </w:trPr>
        <w:tc>
          <w:tcPr>
            <w:tcW w:w="5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Наименование показателя</w:t>
            </w:r>
          </w:p>
        </w:tc>
        <w:tc>
          <w:tcPr>
            <w:tcW w:w="36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F6501" w:rsidRPr="003F6501" w:rsidRDefault="003F6501" w:rsidP="003F6501">
            <w:pPr>
              <w:jc w:val="center"/>
              <w:rPr>
                <w:sz w:val="16"/>
                <w:szCs w:val="16"/>
              </w:rPr>
            </w:pPr>
            <w:r w:rsidRPr="003F6501">
              <w:rPr>
                <w:sz w:val="16"/>
                <w:szCs w:val="16"/>
              </w:rPr>
              <w:t xml:space="preserve">Код бюджетной классификации </w:t>
            </w:r>
          </w:p>
        </w:tc>
        <w:tc>
          <w:tcPr>
            <w:tcW w:w="66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xml:space="preserve">Кассовое исполнение                     (в рублях)  </w:t>
            </w:r>
          </w:p>
        </w:tc>
      </w:tr>
      <w:tr w:rsidR="003F6501" w:rsidRPr="003F6501" w:rsidTr="003F6501">
        <w:trPr>
          <w:trHeight w:val="795"/>
          <w:jc w:val="center"/>
        </w:trPr>
        <w:tc>
          <w:tcPr>
            <w:tcW w:w="5040" w:type="dxa"/>
            <w:vMerge/>
            <w:tcBorders>
              <w:top w:val="single" w:sz="4" w:space="0" w:color="auto"/>
              <w:left w:val="single" w:sz="4" w:space="0" w:color="auto"/>
              <w:bottom w:val="single" w:sz="4" w:space="0" w:color="000000"/>
              <w:right w:val="single" w:sz="4" w:space="0" w:color="auto"/>
            </w:tcBorders>
            <w:vAlign w:val="center"/>
            <w:hideMark/>
          </w:tcPr>
          <w:p w:rsidR="003F6501" w:rsidRPr="003F6501" w:rsidRDefault="003F6501" w:rsidP="003F6501">
            <w:pPr>
              <w:jc w:val="left"/>
              <w:rPr>
                <w:sz w:val="16"/>
                <w:szCs w:val="16"/>
              </w:rPr>
            </w:pPr>
          </w:p>
        </w:tc>
        <w:tc>
          <w:tcPr>
            <w:tcW w:w="1540"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xml:space="preserve"> админис</w:t>
            </w:r>
            <w:r w:rsidRPr="003F6501">
              <w:rPr>
                <w:sz w:val="16"/>
                <w:szCs w:val="16"/>
              </w:rPr>
              <w:t>т</w:t>
            </w:r>
            <w:r w:rsidRPr="003F6501">
              <w:rPr>
                <w:sz w:val="16"/>
                <w:szCs w:val="16"/>
              </w:rPr>
              <w:t>ратора дох</w:t>
            </w:r>
            <w:r w:rsidRPr="003F6501">
              <w:rPr>
                <w:sz w:val="16"/>
                <w:szCs w:val="16"/>
              </w:rPr>
              <w:t>о</w:t>
            </w:r>
            <w:r w:rsidRPr="003F6501">
              <w:rPr>
                <w:sz w:val="16"/>
                <w:szCs w:val="16"/>
              </w:rPr>
              <w:t>дов бюджета</w:t>
            </w:r>
          </w:p>
        </w:tc>
        <w:tc>
          <w:tcPr>
            <w:tcW w:w="2060"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xml:space="preserve"> доходов бюджета </w:t>
            </w:r>
          </w:p>
        </w:tc>
        <w:tc>
          <w:tcPr>
            <w:tcW w:w="6641" w:type="dxa"/>
            <w:vMerge/>
            <w:tcBorders>
              <w:top w:val="single" w:sz="4" w:space="0" w:color="auto"/>
              <w:left w:val="single" w:sz="4" w:space="0" w:color="auto"/>
              <w:bottom w:val="single" w:sz="4" w:space="0" w:color="000000"/>
              <w:right w:val="single" w:sz="4" w:space="0" w:color="auto"/>
            </w:tcBorders>
            <w:vAlign w:val="center"/>
            <w:hideMark/>
          </w:tcPr>
          <w:p w:rsidR="003F6501" w:rsidRPr="003F6501" w:rsidRDefault="003F6501" w:rsidP="003F6501">
            <w:pPr>
              <w:jc w:val="left"/>
              <w:rPr>
                <w:sz w:val="16"/>
                <w:szCs w:val="16"/>
              </w:rPr>
            </w:pP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1</w:t>
            </w:r>
          </w:p>
        </w:tc>
        <w:tc>
          <w:tcPr>
            <w:tcW w:w="1540"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2</w:t>
            </w:r>
          </w:p>
        </w:tc>
        <w:tc>
          <w:tcPr>
            <w:tcW w:w="2060"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3</w:t>
            </w:r>
          </w:p>
        </w:tc>
        <w:tc>
          <w:tcPr>
            <w:tcW w:w="6641"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4</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 xml:space="preserve">ДОХОДЫ, ВСЕГО                   </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 </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 </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right"/>
              <w:rPr>
                <w:sz w:val="16"/>
                <w:szCs w:val="16"/>
              </w:rPr>
            </w:pPr>
            <w:r w:rsidRPr="003F6501">
              <w:rPr>
                <w:sz w:val="16"/>
                <w:szCs w:val="16"/>
              </w:rPr>
              <w:t>21 132 609,81</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в том числе:</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 </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 </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 </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Федеральное казначейство</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 </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right"/>
              <w:rPr>
                <w:sz w:val="16"/>
                <w:szCs w:val="16"/>
              </w:rPr>
            </w:pPr>
            <w:r w:rsidRPr="003F6501">
              <w:rPr>
                <w:sz w:val="16"/>
                <w:szCs w:val="16"/>
              </w:rPr>
              <w:t>3 032 837,85</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НАЛОГОВЫЕ И НЕНАЛОГОВЫЕ ДОХОДЫ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3 032 837,85</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НАЛОГИ НА ТОВАРЫ (РАБОТЫ, УСЛУГИ), РЕАЛИЗУЕМЫЕ НА ТЕРРИТОРИИ РО</w:t>
            </w:r>
            <w:r w:rsidRPr="003F6501">
              <w:rPr>
                <w:sz w:val="16"/>
                <w:szCs w:val="16"/>
              </w:rPr>
              <w:t>С</w:t>
            </w:r>
            <w:r w:rsidRPr="003F6501">
              <w:rPr>
                <w:sz w:val="16"/>
                <w:szCs w:val="16"/>
              </w:rPr>
              <w:t>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3 032 837,85</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Акцизы по подакцизным товарам (продукции), производимым на территории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10302000010000110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3 032 837,85</w:t>
            </w:r>
          </w:p>
        </w:tc>
      </w:tr>
      <w:tr w:rsidR="003F6501" w:rsidRPr="003F6501" w:rsidTr="003F6501">
        <w:trPr>
          <w:trHeight w:val="158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lastRenderedPageBreak/>
              <w:t>Доходы от уплаты акцизов на дизельное топл</w:t>
            </w:r>
            <w:r w:rsidRPr="003F6501">
              <w:rPr>
                <w:sz w:val="16"/>
                <w:szCs w:val="16"/>
              </w:rPr>
              <w:t>и</w:t>
            </w:r>
            <w:r w:rsidRPr="003F6501">
              <w:rPr>
                <w:sz w:val="16"/>
                <w:szCs w:val="16"/>
              </w:rPr>
              <w:t>во, подлежащие распределению между бюдж</w:t>
            </w:r>
            <w:r w:rsidRPr="003F6501">
              <w:rPr>
                <w:sz w:val="16"/>
                <w:szCs w:val="16"/>
              </w:rPr>
              <w:t>е</w:t>
            </w:r>
            <w:r w:rsidRPr="003F6501">
              <w:rPr>
                <w:sz w:val="16"/>
                <w:szCs w:val="16"/>
              </w:rPr>
              <w:t>тами субъектов Российской Федерации и мес</w:t>
            </w:r>
            <w:r w:rsidRPr="003F6501">
              <w:rPr>
                <w:sz w:val="16"/>
                <w:szCs w:val="16"/>
              </w:rPr>
              <w:t>т</w:t>
            </w:r>
            <w:r w:rsidRPr="003F6501">
              <w:rPr>
                <w:sz w:val="16"/>
                <w:szCs w:val="16"/>
              </w:rPr>
              <w:t>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10302230010000110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1 400 138,68</w:t>
            </w:r>
          </w:p>
        </w:tc>
      </w:tr>
      <w:tr w:rsidR="003F6501" w:rsidRPr="003F6501" w:rsidTr="003F6501">
        <w:trPr>
          <w:trHeight w:val="2376"/>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уплаты акцизов на дизельное топл</w:t>
            </w:r>
            <w:r w:rsidRPr="003F6501">
              <w:rPr>
                <w:sz w:val="16"/>
                <w:szCs w:val="16"/>
              </w:rPr>
              <w:t>и</w:t>
            </w:r>
            <w:r w:rsidRPr="003F6501">
              <w:rPr>
                <w:sz w:val="16"/>
                <w:szCs w:val="16"/>
              </w:rPr>
              <w:t>во, подлежащие распределению между бюдж</w:t>
            </w:r>
            <w:r w:rsidRPr="003F6501">
              <w:rPr>
                <w:sz w:val="16"/>
                <w:szCs w:val="16"/>
              </w:rPr>
              <w:t>е</w:t>
            </w:r>
            <w:r w:rsidRPr="003F6501">
              <w:rPr>
                <w:sz w:val="16"/>
                <w:szCs w:val="16"/>
              </w:rPr>
              <w:t>тами субъектов Российской Федерации и мес</w:t>
            </w:r>
            <w:r w:rsidRPr="003F6501">
              <w:rPr>
                <w:sz w:val="16"/>
                <w:szCs w:val="16"/>
              </w:rPr>
              <w:t>т</w:t>
            </w:r>
            <w:r w:rsidRPr="003F6501">
              <w:rPr>
                <w:sz w:val="16"/>
                <w:szCs w:val="16"/>
              </w:rPr>
              <w:t>ными бюджетами с учетом установленных дифференцированных нормативов отчислений в местные бюджеты (по нормативам, устано</w:t>
            </w:r>
            <w:r w:rsidRPr="003F6501">
              <w:rPr>
                <w:sz w:val="16"/>
                <w:szCs w:val="16"/>
              </w:rPr>
              <w:t>в</w:t>
            </w:r>
            <w:r w:rsidRPr="003F6501">
              <w:rPr>
                <w:sz w:val="16"/>
                <w:szCs w:val="16"/>
              </w:rPr>
              <w:t>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10302231010000110</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right"/>
              <w:rPr>
                <w:sz w:val="16"/>
                <w:szCs w:val="16"/>
              </w:rPr>
            </w:pPr>
            <w:r w:rsidRPr="003F6501">
              <w:rPr>
                <w:sz w:val="16"/>
                <w:szCs w:val="16"/>
              </w:rPr>
              <w:t>1 400 138,68</w:t>
            </w:r>
          </w:p>
        </w:tc>
      </w:tr>
      <w:tr w:rsidR="003F6501" w:rsidRPr="003F6501" w:rsidTr="003F6501">
        <w:trPr>
          <w:trHeight w:val="184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уплаты акцизов на моторные масла для дизельных и (или) карбюраторных (инже</w:t>
            </w:r>
            <w:r w:rsidRPr="003F6501">
              <w:rPr>
                <w:sz w:val="16"/>
                <w:szCs w:val="16"/>
              </w:rPr>
              <w:t>к</w:t>
            </w:r>
            <w:r w:rsidRPr="003F6501">
              <w:rPr>
                <w:sz w:val="16"/>
                <w:szCs w:val="16"/>
              </w:rPr>
              <w:t>торных) двигателей, подлежащие распредел</w:t>
            </w:r>
            <w:r w:rsidRPr="003F6501">
              <w:rPr>
                <w:sz w:val="16"/>
                <w:szCs w:val="16"/>
              </w:rPr>
              <w:t>е</w:t>
            </w:r>
            <w:r w:rsidRPr="003F6501">
              <w:rPr>
                <w:sz w:val="16"/>
                <w:szCs w:val="16"/>
              </w:rPr>
              <w:t>нию между бюджетами субъектов Российской Федерации и местными бюджетами с учетом установленных дифференцированных норм</w:t>
            </w:r>
            <w:r w:rsidRPr="003F6501">
              <w:rPr>
                <w:sz w:val="16"/>
                <w:szCs w:val="16"/>
              </w:rPr>
              <w:t>а</w:t>
            </w:r>
            <w:r w:rsidRPr="003F6501">
              <w:rPr>
                <w:sz w:val="16"/>
                <w:szCs w:val="16"/>
              </w:rPr>
              <w:t>тивов отчислений в местные бюджеты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10302240010000110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9 846,80</w:t>
            </w:r>
          </w:p>
        </w:tc>
      </w:tr>
      <w:tr w:rsidR="003F6501" w:rsidRPr="003F6501" w:rsidTr="003F6501">
        <w:trPr>
          <w:trHeight w:val="2640"/>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уплаты акцизов на моторные масла для дизельных и (или) карбюраторных (инже</w:t>
            </w:r>
            <w:r w:rsidRPr="003F6501">
              <w:rPr>
                <w:sz w:val="16"/>
                <w:szCs w:val="16"/>
              </w:rPr>
              <w:t>к</w:t>
            </w:r>
            <w:r w:rsidRPr="003F6501">
              <w:rPr>
                <w:sz w:val="16"/>
                <w:szCs w:val="16"/>
              </w:rPr>
              <w:t>торных) двигателей, подлежащие распредел</w:t>
            </w:r>
            <w:r w:rsidRPr="003F6501">
              <w:rPr>
                <w:sz w:val="16"/>
                <w:szCs w:val="16"/>
              </w:rPr>
              <w:t>е</w:t>
            </w:r>
            <w:r w:rsidRPr="003F6501">
              <w:rPr>
                <w:sz w:val="16"/>
                <w:szCs w:val="16"/>
              </w:rPr>
              <w:t>нию между бюджетами субъектов Российской Федерации и местными бюджетами с учетом установленных дифференцированных норм</w:t>
            </w:r>
            <w:r w:rsidRPr="003F6501">
              <w:rPr>
                <w:sz w:val="16"/>
                <w:szCs w:val="16"/>
              </w:rPr>
              <w:t>а</w:t>
            </w:r>
            <w:r w:rsidRPr="003F6501">
              <w:rPr>
                <w:sz w:val="16"/>
                <w:szCs w:val="16"/>
              </w:rPr>
              <w:t>тивов отчислений в местные бюджеты (по нормативам, установленным федеральным законом о федеральном бюджете в целях фо</w:t>
            </w:r>
            <w:r w:rsidRPr="003F6501">
              <w:rPr>
                <w:sz w:val="16"/>
                <w:szCs w:val="16"/>
              </w:rPr>
              <w:t>р</w:t>
            </w:r>
            <w:r w:rsidRPr="003F6501">
              <w:rPr>
                <w:sz w:val="16"/>
                <w:szCs w:val="16"/>
              </w:rPr>
              <w:t>мирования дорожных фондов субъектов Ро</w:t>
            </w:r>
            <w:r w:rsidRPr="003F6501">
              <w:rPr>
                <w:sz w:val="16"/>
                <w:szCs w:val="16"/>
              </w:rPr>
              <w:t>с</w:t>
            </w:r>
            <w:r w:rsidRPr="003F6501">
              <w:rPr>
                <w:sz w:val="16"/>
                <w:szCs w:val="16"/>
              </w:rPr>
              <w:t>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10302241010000110</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right"/>
              <w:rPr>
                <w:sz w:val="16"/>
                <w:szCs w:val="16"/>
              </w:rPr>
            </w:pPr>
            <w:r w:rsidRPr="003F6501">
              <w:rPr>
                <w:sz w:val="16"/>
                <w:szCs w:val="16"/>
              </w:rPr>
              <w:t>9 846,80</w:t>
            </w:r>
          </w:p>
        </w:tc>
      </w:tr>
      <w:tr w:rsidR="003F6501" w:rsidRPr="003F6501" w:rsidTr="003F6501">
        <w:trPr>
          <w:trHeight w:val="158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10302250010000110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1 861 611,96</w:t>
            </w:r>
          </w:p>
        </w:tc>
      </w:tr>
      <w:tr w:rsidR="003F6501" w:rsidRPr="003F6501" w:rsidTr="003F6501">
        <w:trPr>
          <w:trHeight w:val="2376"/>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3F6501">
              <w:rPr>
                <w:sz w:val="16"/>
                <w:szCs w:val="16"/>
              </w:rPr>
              <w:t>в</w:t>
            </w:r>
            <w:r w:rsidRPr="003F6501">
              <w:rPr>
                <w:sz w:val="16"/>
                <w:szCs w:val="16"/>
              </w:rPr>
              <w:t>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10302251010000110</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right"/>
              <w:rPr>
                <w:sz w:val="16"/>
                <w:szCs w:val="16"/>
              </w:rPr>
            </w:pPr>
            <w:r w:rsidRPr="003F6501">
              <w:rPr>
                <w:sz w:val="16"/>
                <w:szCs w:val="16"/>
              </w:rPr>
              <w:t>1 861 611,96</w:t>
            </w:r>
          </w:p>
        </w:tc>
      </w:tr>
      <w:tr w:rsidR="003F6501" w:rsidRPr="003F6501" w:rsidTr="003F6501">
        <w:trPr>
          <w:trHeight w:val="158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10302260010000110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-238 759,59</w:t>
            </w:r>
          </w:p>
        </w:tc>
      </w:tr>
      <w:tr w:rsidR="003F6501" w:rsidRPr="003F6501" w:rsidTr="003F6501">
        <w:trPr>
          <w:trHeight w:val="2376"/>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3F6501">
              <w:rPr>
                <w:sz w:val="16"/>
                <w:szCs w:val="16"/>
              </w:rPr>
              <w:t>в</w:t>
            </w:r>
            <w:r w:rsidRPr="003F6501">
              <w:rPr>
                <w:sz w:val="16"/>
                <w:szCs w:val="16"/>
              </w:rPr>
              <w:t>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10302261010000110</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right"/>
              <w:rPr>
                <w:sz w:val="16"/>
                <w:szCs w:val="16"/>
              </w:rPr>
            </w:pPr>
            <w:r w:rsidRPr="003F6501">
              <w:rPr>
                <w:sz w:val="16"/>
                <w:szCs w:val="16"/>
              </w:rPr>
              <w:t>-238 759,59</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Федеральная налоговая служба</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 </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right"/>
              <w:rPr>
                <w:sz w:val="16"/>
                <w:szCs w:val="16"/>
              </w:rPr>
            </w:pPr>
            <w:r w:rsidRPr="003F6501">
              <w:rPr>
                <w:sz w:val="16"/>
                <w:szCs w:val="16"/>
              </w:rPr>
              <w:t>1 905 351,84</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НАЛОГОВЫЕ И НЕНАЛОГОВЫЕ ДОХОДЫ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1 905 351,84</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НАЛОГИ НА ПРИБЫЛЬ, ДОХОДЫ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10100000000000000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165 131,82</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 на доходы физических лиц</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10102000010000110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165 131,82</w:t>
            </w:r>
          </w:p>
        </w:tc>
      </w:tr>
      <w:tr w:rsidR="003F6501" w:rsidRPr="003F6501" w:rsidTr="003F6501">
        <w:trPr>
          <w:trHeight w:val="1290"/>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w:t>
            </w:r>
            <w:r w:rsidRPr="003F6501">
              <w:rPr>
                <w:sz w:val="16"/>
                <w:szCs w:val="16"/>
              </w:rPr>
              <w:t>а</w:t>
            </w:r>
            <w:r w:rsidRPr="003F6501">
              <w:rPr>
                <w:sz w:val="16"/>
                <w:szCs w:val="16"/>
              </w:rPr>
              <w:t>логового кодекса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10102010010000110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165 121,70</w:t>
            </w:r>
          </w:p>
        </w:tc>
      </w:tr>
      <w:tr w:rsidR="003F6501" w:rsidRPr="003F6501" w:rsidTr="003F6501">
        <w:trPr>
          <w:trHeight w:val="1056"/>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 на доходы физических лиц с доходов, полученных физическими лицами в соответс</w:t>
            </w:r>
            <w:r w:rsidRPr="003F6501">
              <w:rPr>
                <w:sz w:val="16"/>
                <w:szCs w:val="16"/>
              </w:rPr>
              <w:t>т</w:t>
            </w:r>
            <w:r w:rsidRPr="003F6501">
              <w:rPr>
                <w:sz w:val="16"/>
                <w:szCs w:val="16"/>
              </w:rPr>
              <w:t>вии со статьей 228 Налогового кодекса Росси</w:t>
            </w:r>
            <w:r w:rsidRPr="003F6501">
              <w:rPr>
                <w:sz w:val="16"/>
                <w:szCs w:val="16"/>
              </w:rPr>
              <w:t>й</w:t>
            </w:r>
            <w:r w:rsidRPr="003F6501">
              <w:rPr>
                <w:sz w:val="16"/>
                <w:szCs w:val="16"/>
              </w:rPr>
              <w:t>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10102030010000110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10,12</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НАЛОГИ НА СОВОКУПНЫЙ ДОХОД</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10500000000000000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460,56</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Единый сельскохозяйственный налог</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10503000010000110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460,56</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Единый сельскохозяйственный налог</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10503010010000110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460,56</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НАЛОГИ НА ИМУЩЕСТВО</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10600000000000000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1 739 759,46</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 на имущество физических лиц</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10601000000000110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363 976,64</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 на имущество физических лиц, взима</w:t>
            </w:r>
            <w:r w:rsidRPr="003F6501">
              <w:rPr>
                <w:sz w:val="16"/>
                <w:szCs w:val="16"/>
              </w:rPr>
              <w:t>е</w:t>
            </w:r>
            <w:r w:rsidRPr="003F6501">
              <w:rPr>
                <w:sz w:val="16"/>
                <w:szCs w:val="16"/>
              </w:rPr>
              <w:t>мый по ставкам, применяемым к объектам налогообложения,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10601030100000110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363 976,64</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Земельный налог</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10606000000000110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1 375 782,82</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Земельный налог с организаций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10606030000000110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301 819,45</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Земельный налог с организаций, обладающих земельным участком, расположенным в гран</w:t>
            </w:r>
            <w:r w:rsidRPr="003F6501">
              <w:rPr>
                <w:sz w:val="16"/>
                <w:szCs w:val="16"/>
              </w:rPr>
              <w:t>и</w:t>
            </w:r>
            <w:r w:rsidRPr="003F6501">
              <w:rPr>
                <w:sz w:val="16"/>
                <w:szCs w:val="16"/>
              </w:rPr>
              <w:t>цах сельских поселений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10606033100000110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301 819,45</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Земельный налог с физических лиц</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10606040000000110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1 073 963,37</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Земельный налог с физических лиц, облада</w:t>
            </w:r>
            <w:r w:rsidRPr="003F6501">
              <w:rPr>
                <w:sz w:val="16"/>
                <w:szCs w:val="16"/>
              </w:rPr>
              <w:t>ю</w:t>
            </w:r>
            <w:r w:rsidRPr="003F6501">
              <w:rPr>
                <w:sz w:val="16"/>
                <w:szCs w:val="16"/>
              </w:rPr>
              <w:t>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182</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10606043100000110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1 073 963,37</w:t>
            </w:r>
          </w:p>
        </w:tc>
      </w:tr>
      <w:tr w:rsidR="003F6501" w:rsidRPr="003F6501" w:rsidTr="003F6501">
        <w:trPr>
          <w:trHeight w:val="315"/>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Администрация Боровёнковского сельского поселения</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 </w:t>
            </w:r>
          </w:p>
        </w:tc>
        <w:tc>
          <w:tcPr>
            <w:tcW w:w="6641"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right"/>
              <w:rPr>
                <w:sz w:val="16"/>
                <w:szCs w:val="16"/>
              </w:rPr>
            </w:pPr>
            <w:r w:rsidRPr="003F6501">
              <w:rPr>
                <w:sz w:val="16"/>
                <w:szCs w:val="16"/>
              </w:rPr>
              <w:t>16 194 420,12</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НАЛОГОВЫЕ И НЕНАЛОГОВЫЕ ДОХОДЫ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10000000000000000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1 022 148,16</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ГОСУДАРСТВЕННАЯ ПОШЛИНА</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10800000000000000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6 510,00</w:t>
            </w:r>
          </w:p>
        </w:tc>
      </w:tr>
      <w:tr w:rsidR="003F6501" w:rsidRPr="003F6501" w:rsidTr="003F6501">
        <w:trPr>
          <w:trHeight w:val="795"/>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Государственная пошлина за совершение нот</w:t>
            </w:r>
            <w:r w:rsidRPr="003F6501">
              <w:rPr>
                <w:sz w:val="16"/>
                <w:szCs w:val="16"/>
              </w:rPr>
              <w:t>а</w:t>
            </w:r>
            <w:r w:rsidRPr="003F6501">
              <w:rPr>
                <w:sz w:val="16"/>
                <w:szCs w:val="16"/>
              </w:rPr>
              <w:t>риальных действий (за исключением действий, совершаемых консульскими учреждениями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10804000010000110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6 510,00</w:t>
            </w:r>
          </w:p>
        </w:tc>
      </w:tr>
      <w:tr w:rsidR="003F6501" w:rsidRPr="003F6501" w:rsidTr="003F6501">
        <w:trPr>
          <w:trHeight w:val="1320"/>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lastRenderedPageBreak/>
              <w:t>Государственная пошлина за совершение нот</w:t>
            </w:r>
            <w:r w:rsidRPr="003F6501">
              <w:rPr>
                <w:sz w:val="16"/>
                <w:szCs w:val="16"/>
              </w:rPr>
              <w:t>а</w:t>
            </w:r>
            <w:r w:rsidRPr="003F6501">
              <w:rPr>
                <w:sz w:val="16"/>
                <w:szCs w:val="16"/>
              </w:rPr>
              <w:t>риальных действий должностными лицами органов местного самоуправления, уполном</w:t>
            </w:r>
            <w:r w:rsidRPr="003F6501">
              <w:rPr>
                <w:sz w:val="16"/>
                <w:szCs w:val="16"/>
              </w:rPr>
              <w:t>о</w:t>
            </w:r>
            <w:r w:rsidRPr="003F6501">
              <w:rPr>
                <w:sz w:val="16"/>
                <w:szCs w:val="16"/>
              </w:rPr>
              <w:t>ченными в соответствии с законодательными актами Российской Федерации на совершение нотариальных действий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10804020010000110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6 510,00</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ИСПОЛЬЗОВАНИЯ ИМУЩ</w:t>
            </w:r>
            <w:r w:rsidRPr="003F6501">
              <w:rPr>
                <w:sz w:val="16"/>
                <w:szCs w:val="16"/>
              </w:rPr>
              <w:t>Е</w:t>
            </w:r>
            <w:r w:rsidRPr="003F6501">
              <w:rPr>
                <w:sz w:val="16"/>
                <w:szCs w:val="16"/>
              </w:rPr>
              <w:t>СТВА, НАХОДЯЩЕГОСЯ В ГОСУДАРС</w:t>
            </w:r>
            <w:r w:rsidRPr="003F6501">
              <w:rPr>
                <w:sz w:val="16"/>
                <w:szCs w:val="16"/>
              </w:rPr>
              <w:t>Т</w:t>
            </w:r>
            <w:r w:rsidRPr="003F6501">
              <w:rPr>
                <w:sz w:val="16"/>
                <w:szCs w:val="16"/>
              </w:rPr>
              <w:t>ВЕННОЙ И МУНИЦИПАЛЬНОЙ СОБС</w:t>
            </w:r>
            <w:r w:rsidRPr="003F6501">
              <w:rPr>
                <w:sz w:val="16"/>
                <w:szCs w:val="16"/>
              </w:rPr>
              <w:t>Т</w:t>
            </w:r>
            <w:r w:rsidRPr="003F6501">
              <w:rPr>
                <w:sz w:val="16"/>
                <w:szCs w:val="16"/>
              </w:rPr>
              <w:t>ВЕННОСТИ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11100000000000000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5 058,27</w:t>
            </w:r>
          </w:p>
        </w:tc>
      </w:tr>
      <w:tr w:rsidR="003F6501" w:rsidRPr="003F6501" w:rsidTr="003F6501">
        <w:trPr>
          <w:trHeight w:val="1605"/>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получаемые в виде арендной либо иной платы за передачу в возмездное польз</w:t>
            </w:r>
            <w:r w:rsidRPr="003F6501">
              <w:rPr>
                <w:sz w:val="16"/>
                <w:szCs w:val="16"/>
              </w:rPr>
              <w:t>о</w:t>
            </w:r>
            <w:r w:rsidRPr="003F6501">
              <w:rPr>
                <w:sz w:val="16"/>
                <w:szCs w:val="16"/>
              </w:rPr>
              <w:t>вание государственного и муниципального имущества (за исключением имущества бю</w:t>
            </w:r>
            <w:r w:rsidRPr="003F6501">
              <w:rPr>
                <w:sz w:val="16"/>
                <w:szCs w:val="16"/>
              </w:rPr>
              <w:t>д</w:t>
            </w:r>
            <w:r w:rsidRPr="003F6501">
              <w:rPr>
                <w:sz w:val="16"/>
                <w:szCs w:val="16"/>
              </w:rPr>
              <w:t>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11105000000000120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5 058,27</w:t>
            </w:r>
          </w:p>
        </w:tc>
      </w:tr>
      <w:tr w:rsidR="003F6501" w:rsidRPr="003F6501" w:rsidTr="003F6501">
        <w:trPr>
          <w:trHeight w:val="1590"/>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сдачи в аренду имущества, наход</w:t>
            </w:r>
            <w:r w:rsidRPr="003F6501">
              <w:rPr>
                <w:sz w:val="16"/>
                <w:szCs w:val="16"/>
              </w:rPr>
              <w:t>я</w:t>
            </w:r>
            <w:r w:rsidRPr="003F6501">
              <w:rPr>
                <w:sz w:val="16"/>
                <w:szCs w:val="16"/>
              </w:rPr>
              <w:t>щегося в оперативном управлении органов государственной власти, органов местного самоуправления, органов управления госуда</w:t>
            </w:r>
            <w:r w:rsidRPr="003F6501">
              <w:rPr>
                <w:sz w:val="16"/>
                <w:szCs w:val="16"/>
              </w:rPr>
              <w:t>р</w:t>
            </w:r>
            <w:r w:rsidRPr="003F6501">
              <w:rPr>
                <w:sz w:val="16"/>
                <w:szCs w:val="16"/>
              </w:rPr>
              <w:t>ственными внебюджетными фондами и со</w:t>
            </w:r>
            <w:r w:rsidRPr="003F6501">
              <w:rPr>
                <w:sz w:val="16"/>
                <w:szCs w:val="16"/>
              </w:rPr>
              <w:t>з</w:t>
            </w:r>
            <w:r w:rsidRPr="003F6501">
              <w:rPr>
                <w:sz w:val="16"/>
                <w:szCs w:val="16"/>
              </w:rPr>
              <w:t>данных ими учреждений (за исключением имущества бюджетных и автономных учре</w:t>
            </w:r>
            <w:r w:rsidRPr="003F6501">
              <w:rPr>
                <w:sz w:val="16"/>
                <w:szCs w:val="16"/>
              </w:rPr>
              <w:t>ж</w:t>
            </w:r>
            <w:r w:rsidRPr="003F6501">
              <w:rPr>
                <w:sz w:val="16"/>
                <w:szCs w:val="16"/>
              </w:rPr>
              <w:t>дений)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11105030000000120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5 058,27</w:t>
            </w:r>
          </w:p>
        </w:tc>
      </w:tr>
      <w:tr w:rsidR="003F6501" w:rsidRPr="003F6501" w:rsidTr="003F6501">
        <w:trPr>
          <w:trHeight w:val="1320"/>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сдачи в аренду имущества, наход</w:t>
            </w:r>
            <w:r w:rsidRPr="003F6501">
              <w:rPr>
                <w:sz w:val="16"/>
                <w:szCs w:val="16"/>
              </w:rPr>
              <w:t>я</w:t>
            </w:r>
            <w:r w:rsidRPr="003F6501">
              <w:rPr>
                <w:sz w:val="16"/>
                <w:szCs w:val="16"/>
              </w:rPr>
              <w:t>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11105035100000120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5 058,27</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ПРОДАЖИ МАТЕРИАЛЬНЫХ И НЕМАТЕРИАЛЬНЫХ АКТИВОВ</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11400000000000000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604 000,00</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продажи земельных участков, нах</w:t>
            </w:r>
            <w:r w:rsidRPr="003F6501">
              <w:rPr>
                <w:sz w:val="16"/>
                <w:szCs w:val="16"/>
              </w:rPr>
              <w:t>о</w:t>
            </w:r>
            <w:r w:rsidRPr="003F6501">
              <w:rPr>
                <w:sz w:val="16"/>
                <w:szCs w:val="16"/>
              </w:rPr>
              <w:t>дящихся в государственной и муниципальной собственности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11406000000000430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604 000,00</w:t>
            </w:r>
          </w:p>
        </w:tc>
      </w:tr>
      <w:tr w:rsidR="003F6501" w:rsidRPr="003F6501" w:rsidTr="003F6501">
        <w:trPr>
          <w:trHeight w:val="1056"/>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продажи земельных участков, гос</w:t>
            </w:r>
            <w:r w:rsidRPr="003F6501">
              <w:rPr>
                <w:sz w:val="16"/>
                <w:szCs w:val="16"/>
              </w:rPr>
              <w:t>у</w:t>
            </w:r>
            <w:r w:rsidRPr="003F6501">
              <w:rPr>
                <w:sz w:val="16"/>
                <w:szCs w:val="16"/>
              </w:rPr>
              <w:t>дарственная собственность на которые разгр</w:t>
            </w:r>
            <w:r w:rsidRPr="003F6501">
              <w:rPr>
                <w:sz w:val="16"/>
                <w:szCs w:val="16"/>
              </w:rPr>
              <w:t>а</w:t>
            </w:r>
            <w:r w:rsidRPr="003F6501">
              <w:rPr>
                <w:sz w:val="16"/>
                <w:szCs w:val="16"/>
              </w:rPr>
              <w:t>ничена (за исключением земельных участков бюджетных и автономных учреждений)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11406020000000430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604 000,00</w:t>
            </w:r>
          </w:p>
        </w:tc>
      </w:tr>
      <w:tr w:rsidR="003F6501" w:rsidRPr="003F6501" w:rsidTr="003F6501">
        <w:trPr>
          <w:trHeight w:val="1056"/>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Доходы от продажи земельных участков, нах</w:t>
            </w:r>
            <w:r w:rsidRPr="003F6501">
              <w:rPr>
                <w:sz w:val="16"/>
                <w:szCs w:val="16"/>
              </w:rPr>
              <w:t>о</w:t>
            </w:r>
            <w:r w:rsidRPr="003F6501">
              <w:rPr>
                <w:sz w:val="16"/>
                <w:szCs w:val="16"/>
              </w:rPr>
              <w:t>дящихся в собственности сельских поселений (за исключением земельных участков муниц</w:t>
            </w:r>
            <w:r w:rsidRPr="003F6501">
              <w:rPr>
                <w:sz w:val="16"/>
                <w:szCs w:val="16"/>
              </w:rPr>
              <w:t>и</w:t>
            </w:r>
            <w:r w:rsidRPr="003F6501">
              <w:rPr>
                <w:sz w:val="16"/>
                <w:szCs w:val="16"/>
              </w:rPr>
              <w:t>пальных бюджетных и автономных учрежд</w:t>
            </w:r>
            <w:r w:rsidRPr="003F6501">
              <w:rPr>
                <w:sz w:val="16"/>
                <w:szCs w:val="16"/>
              </w:rPr>
              <w:t>е</w:t>
            </w:r>
            <w:r w:rsidRPr="003F6501">
              <w:rPr>
                <w:sz w:val="16"/>
                <w:szCs w:val="16"/>
              </w:rPr>
              <w:t>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11406025100000430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604 000,00</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ШТРАФЫ, САНКЦИИ, ВОЗМЕЩЕНИЕ УЩЕРБА</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11600000000000000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103 549,89</w:t>
            </w:r>
          </w:p>
        </w:tc>
      </w:tr>
      <w:tr w:rsidR="003F6501" w:rsidRPr="003F6501" w:rsidTr="003F6501">
        <w:trPr>
          <w:trHeight w:val="211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Штрафы, неустойки, пени, уплаченные в соо</w:t>
            </w:r>
            <w:r w:rsidRPr="003F6501">
              <w:rPr>
                <w:sz w:val="16"/>
                <w:szCs w:val="16"/>
              </w:rPr>
              <w:t>т</w:t>
            </w:r>
            <w:r w:rsidRPr="003F6501">
              <w:rPr>
                <w:sz w:val="16"/>
                <w:szCs w:val="16"/>
              </w:rPr>
              <w:t>ветствии с законом или договором в случае неисполнения или ненадлежащего исполнения обязательств перед государственным (муниц</w:t>
            </w:r>
            <w:r w:rsidRPr="003F6501">
              <w:rPr>
                <w:sz w:val="16"/>
                <w:szCs w:val="16"/>
              </w:rPr>
              <w:t>и</w:t>
            </w:r>
            <w:r w:rsidRPr="003F6501">
              <w:rPr>
                <w:sz w:val="16"/>
                <w:szCs w:val="16"/>
              </w:rPr>
              <w:t>пальным) органом, органом управления гос</w:t>
            </w:r>
            <w:r w:rsidRPr="003F6501">
              <w:rPr>
                <w:sz w:val="16"/>
                <w:szCs w:val="16"/>
              </w:rPr>
              <w:t>у</w:t>
            </w:r>
            <w:r w:rsidRPr="003F6501">
              <w:rPr>
                <w:sz w:val="16"/>
                <w:szCs w:val="16"/>
              </w:rPr>
              <w:t>дарственным внебюджетным фондом, казе</w:t>
            </w:r>
            <w:r w:rsidRPr="003F6501">
              <w:rPr>
                <w:sz w:val="16"/>
                <w:szCs w:val="16"/>
              </w:rPr>
              <w:t>н</w:t>
            </w:r>
            <w:r w:rsidRPr="003F6501">
              <w:rPr>
                <w:sz w:val="16"/>
                <w:szCs w:val="16"/>
              </w:rPr>
              <w:t>ным учреждением, Центральным банком Ро</w:t>
            </w:r>
            <w:r w:rsidRPr="003F6501">
              <w:rPr>
                <w:sz w:val="16"/>
                <w:szCs w:val="16"/>
              </w:rPr>
              <w:t>с</w:t>
            </w:r>
            <w:r w:rsidRPr="003F6501">
              <w:rPr>
                <w:sz w:val="16"/>
                <w:szCs w:val="16"/>
              </w:rPr>
              <w:t>сийской Федерации, иной организацией, дейс</w:t>
            </w:r>
            <w:r w:rsidRPr="003F6501">
              <w:rPr>
                <w:sz w:val="16"/>
                <w:szCs w:val="16"/>
              </w:rPr>
              <w:t>т</w:t>
            </w:r>
            <w:r w:rsidRPr="003F6501">
              <w:rPr>
                <w:sz w:val="16"/>
                <w:szCs w:val="16"/>
              </w:rPr>
              <w:t>вующей от имени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11607000000000140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103 549,89</w:t>
            </w:r>
          </w:p>
        </w:tc>
      </w:tr>
      <w:tr w:rsidR="003F6501" w:rsidRPr="003F6501" w:rsidTr="003F6501">
        <w:trPr>
          <w:trHeight w:val="1056"/>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Штрафы, неустойки, пени, уплаченные в сл</w:t>
            </w:r>
            <w:r w:rsidRPr="003F6501">
              <w:rPr>
                <w:sz w:val="16"/>
                <w:szCs w:val="16"/>
              </w:rPr>
              <w:t>у</w:t>
            </w:r>
            <w:r w:rsidRPr="003F6501">
              <w:rPr>
                <w:sz w:val="16"/>
                <w:szCs w:val="16"/>
              </w:rPr>
              <w:t>чае просрочки исполнения поставщиком (по</w:t>
            </w:r>
            <w:r w:rsidRPr="003F6501">
              <w:rPr>
                <w:sz w:val="16"/>
                <w:szCs w:val="16"/>
              </w:rPr>
              <w:t>д</w:t>
            </w:r>
            <w:r w:rsidRPr="003F6501">
              <w:rPr>
                <w:sz w:val="16"/>
                <w:szCs w:val="16"/>
              </w:rPr>
              <w:t>рядчиком, исполнителем) обязательств, пред</w:t>
            </w:r>
            <w:r w:rsidRPr="003F6501">
              <w:rPr>
                <w:sz w:val="16"/>
                <w:szCs w:val="16"/>
              </w:rPr>
              <w:t>у</w:t>
            </w:r>
            <w:r w:rsidRPr="003F6501">
              <w:rPr>
                <w:sz w:val="16"/>
                <w:szCs w:val="16"/>
              </w:rPr>
              <w:t>смотренных государственным (муниципал</w:t>
            </w:r>
            <w:r w:rsidRPr="003F6501">
              <w:rPr>
                <w:sz w:val="16"/>
                <w:szCs w:val="16"/>
              </w:rPr>
              <w:t>ь</w:t>
            </w:r>
            <w:r w:rsidRPr="003F6501">
              <w:rPr>
                <w:sz w:val="16"/>
                <w:szCs w:val="16"/>
              </w:rPr>
              <w:t>ным) контрактом</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11607010000000140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103 549,89</w:t>
            </w:r>
          </w:p>
        </w:tc>
      </w:tr>
      <w:tr w:rsidR="003F6501" w:rsidRPr="003F6501" w:rsidTr="003F6501">
        <w:trPr>
          <w:trHeight w:val="158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lastRenderedPageBreak/>
              <w:t>Штрафы, неустойки, пени, уплаченные в сл</w:t>
            </w:r>
            <w:r w:rsidRPr="003F6501">
              <w:rPr>
                <w:sz w:val="16"/>
                <w:szCs w:val="16"/>
              </w:rPr>
              <w:t>у</w:t>
            </w:r>
            <w:r w:rsidRPr="003F6501">
              <w:rPr>
                <w:sz w:val="16"/>
                <w:szCs w:val="16"/>
              </w:rPr>
              <w:t>чае просрочки исполнения поставщиком (по</w:t>
            </w:r>
            <w:r w:rsidRPr="003F6501">
              <w:rPr>
                <w:sz w:val="16"/>
                <w:szCs w:val="16"/>
              </w:rPr>
              <w:t>д</w:t>
            </w:r>
            <w:r w:rsidRPr="003F6501">
              <w:rPr>
                <w:sz w:val="16"/>
                <w:szCs w:val="16"/>
              </w:rPr>
              <w:t>рядчиком, исполнителем) обязательств, пред</w:t>
            </w:r>
            <w:r w:rsidRPr="003F6501">
              <w:rPr>
                <w:sz w:val="16"/>
                <w:szCs w:val="16"/>
              </w:rPr>
              <w:t>у</w:t>
            </w:r>
            <w:r w:rsidRPr="003F6501">
              <w:rPr>
                <w:sz w:val="16"/>
                <w:szCs w:val="16"/>
              </w:rPr>
              <w:t>смотренных муниципальным контрактом, з</w:t>
            </w:r>
            <w:r w:rsidRPr="003F6501">
              <w:rPr>
                <w:sz w:val="16"/>
                <w:szCs w:val="16"/>
              </w:rPr>
              <w:t>а</w:t>
            </w:r>
            <w:r w:rsidRPr="003F6501">
              <w:rPr>
                <w:sz w:val="16"/>
                <w:szCs w:val="16"/>
              </w:rPr>
              <w:t>ключенным муниципальным органом, казе</w:t>
            </w:r>
            <w:r w:rsidRPr="003F6501">
              <w:rPr>
                <w:sz w:val="16"/>
                <w:szCs w:val="16"/>
              </w:rPr>
              <w:t>н</w:t>
            </w:r>
            <w:r w:rsidRPr="003F6501">
              <w:rPr>
                <w:sz w:val="16"/>
                <w:szCs w:val="16"/>
              </w:rPr>
              <w:t>ным учреждением сельского поселения</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11607010100000140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103 549,89</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ПРОЧИЕ НЕНАЛОГОВЫЕ ДОХОДЫ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11700000000000000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303 030,00</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Инициативные платежи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11715000000000150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303 030,00</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Инициативные платежи, зачисляемые в бюдж</w:t>
            </w:r>
            <w:r w:rsidRPr="003F6501">
              <w:rPr>
                <w:sz w:val="16"/>
                <w:szCs w:val="16"/>
              </w:rPr>
              <w:t>е</w:t>
            </w:r>
            <w:r w:rsidRPr="003F6501">
              <w:rPr>
                <w:sz w:val="16"/>
                <w:szCs w:val="16"/>
              </w:rPr>
              <w:t>ты сельских поселений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11715030100000150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303 030,00</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БЕЗВОЗМЕЗДНЫЕ ПОСТУПЛЕНИЯ</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20000000000000000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15 172 271,96</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БЕЗВОЗМЕЗДНЫЕ ПОСТУПЛЕНИЯ ОТ ДРУГИХ БЮДЖЕТОВ БЮДЖЕТНОЙ СИ</w:t>
            </w:r>
            <w:r w:rsidRPr="003F6501">
              <w:rPr>
                <w:sz w:val="16"/>
                <w:szCs w:val="16"/>
              </w:rPr>
              <w:t>С</w:t>
            </w:r>
            <w:r w:rsidRPr="003F6501">
              <w:rPr>
                <w:sz w:val="16"/>
                <w:szCs w:val="16"/>
              </w:rPr>
              <w:t>ТЕМЫ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20200000000000000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15 172 271,96</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Дотации бюджетам бюджетной системы Ро</w:t>
            </w:r>
            <w:r w:rsidRPr="003F6501">
              <w:rPr>
                <w:sz w:val="16"/>
                <w:szCs w:val="16"/>
              </w:rPr>
              <w:t>с</w:t>
            </w:r>
            <w:r w:rsidRPr="003F6501">
              <w:rPr>
                <w:sz w:val="16"/>
                <w:szCs w:val="16"/>
              </w:rPr>
              <w:t>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20210000000000150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7 469 400,00</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Дотации на выравнивание бюджетной обесп</w:t>
            </w:r>
            <w:r w:rsidRPr="003F6501">
              <w:rPr>
                <w:sz w:val="16"/>
                <w:szCs w:val="16"/>
              </w:rPr>
              <w:t>е</w:t>
            </w:r>
            <w:r w:rsidRPr="003F6501">
              <w:rPr>
                <w:sz w:val="16"/>
                <w:szCs w:val="16"/>
              </w:rPr>
              <w:t>ченности из бюджетов муниципальных ра</w:t>
            </w:r>
            <w:r w:rsidRPr="003F6501">
              <w:rPr>
                <w:sz w:val="16"/>
                <w:szCs w:val="16"/>
              </w:rPr>
              <w:t>й</w:t>
            </w:r>
            <w:r w:rsidRPr="003F6501">
              <w:rPr>
                <w:sz w:val="16"/>
                <w:szCs w:val="16"/>
              </w:rPr>
              <w:t>онов, городских округов с внутригородским делением</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20216001000000150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7 469 400,00</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Дотации бюджетам сельских поселений на выравнивание бюджетной обеспеченности из бюджетов муниципальных районов</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20216001100000150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7 469 400,00</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Субсидии бюджетам бюджетной системы Ро</w:t>
            </w:r>
            <w:r w:rsidRPr="003F6501">
              <w:rPr>
                <w:sz w:val="16"/>
                <w:szCs w:val="16"/>
              </w:rPr>
              <w:t>с</w:t>
            </w:r>
            <w:r w:rsidRPr="003F6501">
              <w:rPr>
                <w:sz w:val="16"/>
                <w:szCs w:val="16"/>
              </w:rPr>
              <w:t>сийской Федерации (межбюджетные субсидии)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20220000000000150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6 774 946,96</w:t>
            </w:r>
          </w:p>
        </w:tc>
      </w:tr>
      <w:tr w:rsidR="003F6501" w:rsidRPr="003F6501" w:rsidTr="003F6501">
        <w:trPr>
          <w:trHeight w:val="1320"/>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Субсидии бюджетам на софинансирование расходных обязательств субъектов Российской Федерации, связанных с реализацией фед</w:t>
            </w:r>
            <w:r w:rsidRPr="003F6501">
              <w:rPr>
                <w:sz w:val="16"/>
                <w:szCs w:val="16"/>
              </w:rPr>
              <w:t>е</w:t>
            </w:r>
            <w:r w:rsidRPr="003F6501">
              <w:rPr>
                <w:sz w:val="16"/>
                <w:szCs w:val="16"/>
              </w:rPr>
              <w:t>ральной целевой программы "Увековечение памяти погибших при защите Отечества на 2019 - 2024 годы"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20225299000000150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464 455,47</w:t>
            </w:r>
          </w:p>
        </w:tc>
      </w:tr>
      <w:tr w:rsidR="003F6501" w:rsidRPr="003F6501" w:rsidTr="003F6501">
        <w:trPr>
          <w:trHeight w:val="1305"/>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20225299100000150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464 455,47</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Прочие субсидии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20229999000000150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6 310 491,49</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Прочие субсидии бюджетам сельских посел</w:t>
            </w:r>
            <w:r w:rsidRPr="003F6501">
              <w:rPr>
                <w:sz w:val="16"/>
                <w:szCs w:val="16"/>
              </w:rPr>
              <w:t>е</w:t>
            </w:r>
            <w:r w:rsidRPr="003F6501">
              <w:rPr>
                <w:sz w:val="16"/>
                <w:szCs w:val="16"/>
              </w:rPr>
              <w:t>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20229999100000150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6 310 491,49</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Субвенции бюджетам бюджетной системы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20230000000000150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199 500,00</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Субвенции местным бюджетам на выполнение передаваемых полномочий субъектов Росси</w:t>
            </w:r>
            <w:r w:rsidRPr="003F6501">
              <w:rPr>
                <w:sz w:val="16"/>
                <w:szCs w:val="16"/>
              </w:rPr>
              <w:t>й</w:t>
            </w:r>
            <w:r w:rsidRPr="003F6501">
              <w:rPr>
                <w:sz w:val="16"/>
                <w:szCs w:val="16"/>
              </w:rPr>
              <w:t>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20230024000000150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101 700,00</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Субвенции бюджетам сельских поселений на выполнение передаваемых полномочий суб</w:t>
            </w:r>
            <w:r w:rsidRPr="003F6501">
              <w:rPr>
                <w:sz w:val="16"/>
                <w:szCs w:val="16"/>
              </w:rPr>
              <w:t>ъ</w:t>
            </w:r>
            <w:r w:rsidRPr="003F6501">
              <w:rPr>
                <w:sz w:val="16"/>
                <w:szCs w:val="16"/>
              </w:rPr>
              <w:t>ектов Российской Федерации</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20230024100000150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101 700,00</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Субвенции бюджетам на осуществление пе</w:t>
            </w:r>
            <w:r w:rsidRPr="003F6501">
              <w:rPr>
                <w:sz w:val="16"/>
                <w:szCs w:val="16"/>
              </w:rPr>
              <w:t>р</w:t>
            </w:r>
            <w:r w:rsidRPr="003F6501">
              <w:rPr>
                <w:sz w:val="16"/>
                <w:szCs w:val="16"/>
              </w:rPr>
              <w:t>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20235118000000150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97 800,00</w:t>
            </w:r>
          </w:p>
        </w:tc>
      </w:tr>
      <w:tr w:rsidR="003F6501" w:rsidRPr="003F6501" w:rsidTr="003F6501">
        <w:trPr>
          <w:trHeight w:val="792"/>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Субвенции бюджетам сельских поселений на осуществление первичного воинского учета на территориях, где отсутствуют военные коми</w:t>
            </w:r>
            <w:r w:rsidRPr="003F6501">
              <w:rPr>
                <w:sz w:val="16"/>
                <w:szCs w:val="16"/>
              </w:rPr>
              <w:t>с</w:t>
            </w:r>
            <w:r w:rsidRPr="003F6501">
              <w:rPr>
                <w:sz w:val="16"/>
                <w:szCs w:val="16"/>
              </w:rPr>
              <w:t>сариаты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20235118100000150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97 800,00</w:t>
            </w:r>
          </w:p>
        </w:tc>
      </w:tr>
      <w:tr w:rsidR="003F6501" w:rsidRPr="003F6501" w:rsidTr="003F6501">
        <w:trPr>
          <w:trHeight w:val="264"/>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lastRenderedPageBreak/>
              <w:t>Иные межбюджетные трансферты</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20240000000000150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728 425,00</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Прочие межбюджетные трансферты, перед</w:t>
            </w:r>
            <w:r w:rsidRPr="003F6501">
              <w:rPr>
                <w:sz w:val="16"/>
                <w:szCs w:val="16"/>
              </w:rPr>
              <w:t>а</w:t>
            </w:r>
            <w:r w:rsidRPr="003F6501">
              <w:rPr>
                <w:sz w:val="16"/>
                <w:szCs w:val="16"/>
              </w:rPr>
              <w:t>ваемые бюджетам</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20249999000000150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728 425,00</w:t>
            </w:r>
          </w:p>
        </w:tc>
      </w:tr>
      <w:tr w:rsidR="003F6501" w:rsidRPr="003F6501" w:rsidTr="003F6501">
        <w:trPr>
          <w:trHeight w:val="528"/>
          <w:jc w:val="center"/>
        </w:trPr>
        <w:tc>
          <w:tcPr>
            <w:tcW w:w="5040"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Прочие межбюджетные трансферты, перед</w:t>
            </w:r>
            <w:r w:rsidRPr="003F6501">
              <w:rPr>
                <w:sz w:val="16"/>
                <w:szCs w:val="16"/>
              </w:rPr>
              <w:t>а</w:t>
            </w:r>
            <w:r w:rsidRPr="003F6501">
              <w:rPr>
                <w:sz w:val="16"/>
                <w:szCs w:val="16"/>
              </w:rPr>
              <w:t>ваемые бюджетам сельских поселений</w:t>
            </w:r>
          </w:p>
        </w:tc>
        <w:tc>
          <w:tcPr>
            <w:tcW w:w="154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938</w:t>
            </w:r>
          </w:p>
        </w:tc>
        <w:tc>
          <w:tcPr>
            <w:tcW w:w="2060" w:type="dxa"/>
            <w:tcBorders>
              <w:top w:val="nil"/>
              <w:left w:val="nil"/>
              <w:bottom w:val="single" w:sz="4" w:space="0" w:color="auto"/>
              <w:right w:val="single" w:sz="4" w:space="0" w:color="auto"/>
            </w:tcBorders>
            <w:shd w:val="clear" w:color="000000" w:fill="FFFFFF"/>
            <w:vAlign w:val="bottom"/>
            <w:hideMark/>
          </w:tcPr>
          <w:p w:rsidR="003F6501" w:rsidRPr="003F6501" w:rsidRDefault="003F6501" w:rsidP="003F6501">
            <w:pPr>
              <w:jc w:val="center"/>
              <w:rPr>
                <w:sz w:val="16"/>
                <w:szCs w:val="16"/>
              </w:rPr>
            </w:pPr>
            <w:r w:rsidRPr="003F6501">
              <w:rPr>
                <w:sz w:val="16"/>
                <w:szCs w:val="16"/>
              </w:rPr>
              <w:t>20249999100000150</w:t>
            </w:r>
          </w:p>
        </w:tc>
        <w:tc>
          <w:tcPr>
            <w:tcW w:w="664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728 425,00</w:t>
            </w:r>
          </w:p>
        </w:tc>
      </w:tr>
    </w:tbl>
    <w:p w:rsidR="00813CEA" w:rsidRPr="003F6501" w:rsidRDefault="00813CEA" w:rsidP="008A3F49">
      <w:pPr>
        <w:rPr>
          <w:rFonts w:eastAsia="Calibri"/>
          <w:b/>
          <w:sz w:val="16"/>
          <w:szCs w:val="16"/>
          <w:lang w:eastAsia="en-US"/>
        </w:rPr>
      </w:pPr>
    </w:p>
    <w:p w:rsidR="00813CEA" w:rsidRDefault="00813CEA" w:rsidP="008A3F49">
      <w:pPr>
        <w:rPr>
          <w:sz w:val="16"/>
          <w:szCs w:val="16"/>
        </w:rPr>
      </w:pPr>
    </w:p>
    <w:p w:rsidR="003F6501" w:rsidRDefault="003F6501" w:rsidP="008A3F49">
      <w:pPr>
        <w:rPr>
          <w:sz w:val="16"/>
          <w:szCs w:val="16"/>
        </w:rPr>
      </w:pPr>
    </w:p>
    <w:tbl>
      <w:tblPr>
        <w:tblW w:w="9713" w:type="dxa"/>
        <w:tblInd w:w="96" w:type="dxa"/>
        <w:tblLook w:val="04A0"/>
      </w:tblPr>
      <w:tblGrid>
        <w:gridCol w:w="2856"/>
        <w:gridCol w:w="476"/>
        <w:gridCol w:w="391"/>
        <w:gridCol w:w="421"/>
        <w:gridCol w:w="826"/>
        <w:gridCol w:w="456"/>
        <w:gridCol w:w="4388"/>
      </w:tblGrid>
      <w:tr w:rsidR="003F6501" w:rsidRPr="003F6501" w:rsidTr="003F6501">
        <w:trPr>
          <w:trHeight w:val="264"/>
        </w:trPr>
        <w:tc>
          <w:tcPr>
            <w:tcW w:w="285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7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82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388"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Приложение 2</w:t>
            </w:r>
          </w:p>
        </w:tc>
      </w:tr>
      <w:tr w:rsidR="003F6501" w:rsidRPr="003F6501" w:rsidTr="003F6501">
        <w:trPr>
          <w:trHeight w:val="264"/>
        </w:trPr>
        <w:tc>
          <w:tcPr>
            <w:tcW w:w="285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7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82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388"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к решению Совета Депутатов</w:t>
            </w:r>
          </w:p>
        </w:tc>
      </w:tr>
      <w:tr w:rsidR="003F6501" w:rsidRPr="003F6501" w:rsidTr="003F6501">
        <w:trPr>
          <w:trHeight w:val="264"/>
        </w:trPr>
        <w:tc>
          <w:tcPr>
            <w:tcW w:w="2856"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c>
          <w:tcPr>
            <w:tcW w:w="47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82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388"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 xml:space="preserve">Боровёнковского сельского поселения </w:t>
            </w:r>
          </w:p>
        </w:tc>
      </w:tr>
      <w:tr w:rsidR="003F6501" w:rsidRPr="003F6501" w:rsidTr="003F6501">
        <w:trPr>
          <w:trHeight w:val="264"/>
        </w:trPr>
        <w:tc>
          <w:tcPr>
            <w:tcW w:w="2856"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c>
          <w:tcPr>
            <w:tcW w:w="47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82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388"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"Об исполнении бюджета Боровёнковского сельского пос</w:t>
            </w:r>
            <w:r w:rsidRPr="003F6501">
              <w:rPr>
                <w:sz w:val="16"/>
                <w:szCs w:val="16"/>
              </w:rPr>
              <w:t>е</w:t>
            </w:r>
            <w:r w:rsidRPr="003F6501">
              <w:rPr>
                <w:sz w:val="16"/>
                <w:szCs w:val="16"/>
              </w:rPr>
              <w:t>ления за 2021 год"</w:t>
            </w:r>
          </w:p>
        </w:tc>
      </w:tr>
      <w:tr w:rsidR="003F6501" w:rsidRPr="003F6501" w:rsidTr="003F6501">
        <w:trPr>
          <w:trHeight w:val="180"/>
        </w:trPr>
        <w:tc>
          <w:tcPr>
            <w:tcW w:w="2856"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c>
          <w:tcPr>
            <w:tcW w:w="47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82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388"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3F6501">
        <w:trPr>
          <w:trHeight w:val="264"/>
        </w:trPr>
        <w:tc>
          <w:tcPr>
            <w:tcW w:w="9713" w:type="dxa"/>
            <w:gridSpan w:val="7"/>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 xml:space="preserve">    РАСХОДЫ БЮДЖЕТА БОРОВËНКОВСКОГО СЕЛЬСКОГО ПОСЕЛЕНИЯ ЗА 2021 ГОД </w:t>
            </w:r>
          </w:p>
        </w:tc>
      </w:tr>
      <w:tr w:rsidR="003F6501" w:rsidRPr="003F6501" w:rsidTr="003F6501">
        <w:trPr>
          <w:trHeight w:val="264"/>
        </w:trPr>
        <w:tc>
          <w:tcPr>
            <w:tcW w:w="9713" w:type="dxa"/>
            <w:gridSpan w:val="7"/>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 xml:space="preserve">             ПО ВЕДОМСТВЕННОЙ СТРУКТУРЕ РАСХОДОВ БЮДЖЕТА ПОСЕЛЕНИЯ</w:t>
            </w:r>
          </w:p>
        </w:tc>
      </w:tr>
      <w:tr w:rsidR="003F6501" w:rsidRPr="003F6501" w:rsidTr="003F6501">
        <w:trPr>
          <w:trHeight w:val="180"/>
        </w:trPr>
        <w:tc>
          <w:tcPr>
            <w:tcW w:w="285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70"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82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9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388"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3F6501">
        <w:trPr>
          <w:trHeight w:val="792"/>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Наименование показателя</w:t>
            </w:r>
          </w:p>
        </w:tc>
        <w:tc>
          <w:tcPr>
            <w:tcW w:w="470" w:type="dxa"/>
            <w:tcBorders>
              <w:top w:val="single" w:sz="4" w:space="0" w:color="auto"/>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Вед</w:t>
            </w:r>
          </w:p>
        </w:tc>
        <w:tc>
          <w:tcPr>
            <w:tcW w:w="391" w:type="dxa"/>
            <w:tcBorders>
              <w:top w:val="single" w:sz="4" w:space="0" w:color="auto"/>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Рз</w:t>
            </w:r>
          </w:p>
        </w:tc>
        <w:tc>
          <w:tcPr>
            <w:tcW w:w="391" w:type="dxa"/>
            <w:tcBorders>
              <w:top w:val="single" w:sz="4" w:space="0" w:color="auto"/>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ПР</w:t>
            </w:r>
          </w:p>
        </w:tc>
        <w:tc>
          <w:tcPr>
            <w:tcW w:w="826" w:type="dxa"/>
            <w:tcBorders>
              <w:top w:val="single" w:sz="4" w:space="0" w:color="auto"/>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ЦСР</w:t>
            </w:r>
          </w:p>
        </w:tc>
        <w:tc>
          <w:tcPr>
            <w:tcW w:w="391" w:type="dxa"/>
            <w:tcBorders>
              <w:top w:val="single" w:sz="4" w:space="0" w:color="auto"/>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ВР</w:t>
            </w:r>
          </w:p>
        </w:tc>
        <w:tc>
          <w:tcPr>
            <w:tcW w:w="4388" w:type="dxa"/>
            <w:tcBorders>
              <w:top w:val="single" w:sz="4" w:space="0" w:color="auto"/>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Кассовое исполнение        (в рублях)</w:t>
            </w:r>
          </w:p>
        </w:tc>
      </w:tr>
      <w:tr w:rsidR="003F6501" w:rsidRPr="003F6501" w:rsidTr="003F6501">
        <w:trPr>
          <w:trHeight w:val="264"/>
        </w:trPr>
        <w:tc>
          <w:tcPr>
            <w:tcW w:w="2856" w:type="dxa"/>
            <w:tcBorders>
              <w:top w:val="nil"/>
              <w:left w:val="single" w:sz="4" w:space="0" w:color="auto"/>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1</w:t>
            </w:r>
          </w:p>
        </w:tc>
        <w:tc>
          <w:tcPr>
            <w:tcW w:w="470" w:type="dxa"/>
            <w:tcBorders>
              <w:top w:val="nil"/>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2</w:t>
            </w:r>
          </w:p>
        </w:tc>
        <w:tc>
          <w:tcPr>
            <w:tcW w:w="391" w:type="dxa"/>
            <w:tcBorders>
              <w:top w:val="nil"/>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3</w:t>
            </w:r>
          </w:p>
        </w:tc>
        <w:tc>
          <w:tcPr>
            <w:tcW w:w="391" w:type="dxa"/>
            <w:tcBorders>
              <w:top w:val="nil"/>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4</w:t>
            </w:r>
          </w:p>
        </w:tc>
        <w:tc>
          <w:tcPr>
            <w:tcW w:w="826" w:type="dxa"/>
            <w:tcBorders>
              <w:top w:val="nil"/>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5</w:t>
            </w:r>
          </w:p>
        </w:tc>
        <w:tc>
          <w:tcPr>
            <w:tcW w:w="391" w:type="dxa"/>
            <w:tcBorders>
              <w:top w:val="nil"/>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6</w:t>
            </w:r>
          </w:p>
        </w:tc>
        <w:tc>
          <w:tcPr>
            <w:tcW w:w="4388"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7</w:t>
            </w:r>
          </w:p>
        </w:tc>
      </w:tr>
      <w:tr w:rsidR="003F6501" w:rsidRPr="003F6501" w:rsidTr="003F6501">
        <w:trPr>
          <w:trHeight w:val="528"/>
        </w:trPr>
        <w:tc>
          <w:tcPr>
            <w:tcW w:w="2856"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 xml:space="preserve">Администрация Боровёнковского сельского поселения </w:t>
            </w:r>
          </w:p>
        </w:tc>
        <w:tc>
          <w:tcPr>
            <w:tcW w:w="470"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19 583 391,04</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Общегосударственные вопросы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5 377 044,64</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Функционирование высшего должн</w:t>
            </w:r>
            <w:r w:rsidRPr="003F6501">
              <w:rPr>
                <w:sz w:val="16"/>
                <w:szCs w:val="16"/>
              </w:rPr>
              <w:t>о</w:t>
            </w:r>
            <w:r w:rsidRPr="003F6501">
              <w:rPr>
                <w:sz w:val="16"/>
                <w:szCs w:val="16"/>
              </w:rPr>
              <w:t>стного лица субъекта Российской Федерации и муниципального образ</w:t>
            </w:r>
            <w:r w:rsidRPr="003F6501">
              <w:rPr>
                <w:sz w:val="16"/>
                <w:szCs w:val="16"/>
              </w:rPr>
              <w:t>о</w:t>
            </w:r>
            <w:r w:rsidRPr="003F6501">
              <w:rPr>
                <w:sz w:val="16"/>
                <w:szCs w:val="16"/>
              </w:rPr>
              <w:t xml:space="preserve">вания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714 915,79</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Непрограммное направление расх</w:t>
            </w:r>
            <w:r w:rsidRPr="003F6501">
              <w:rPr>
                <w:sz w:val="16"/>
                <w:szCs w:val="16"/>
              </w:rPr>
              <w:t>о</w:t>
            </w:r>
            <w:r w:rsidRPr="003F6501">
              <w:rPr>
                <w:sz w:val="16"/>
                <w:szCs w:val="16"/>
              </w:rPr>
              <w:t>дов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714 915,79</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Глава муниципального образования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99 0 00 10010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714 915,79</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Расходы на выплаты персоналу в целях обеспечения выполнения фун</w:t>
            </w:r>
            <w:r w:rsidRPr="003F6501">
              <w:rPr>
                <w:sz w:val="16"/>
                <w:szCs w:val="16"/>
              </w:rPr>
              <w:t>к</w:t>
            </w:r>
            <w:r w:rsidRPr="003F6501">
              <w:rPr>
                <w:sz w:val="16"/>
                <w:szCs w:val="16"/>
              </w:rPr>
              <w:t>ций государственными (муниципал</w:t>
            </w:r>
            <w:r w:rsidRPr="003F6501">
              <w:rPr>
                <w:sz w:val="16"/>
                <w:szCs w:val="16"/>
              </w:rPr>
              <w:t>ь</w:t>
            </w:r>
            <w:r w:rsidRPr="003F6501">
              <w:rPr>
                <w:sz w:val="16"/>
                <w:szCs w:val="16"/>
              </w:rPr>
              <w:t>ными) органами, казенными учре</w:t>
            </w:r>
            <w:r w:rsidRPr="003F6501">
              <w:rPr>
                <w:sz w:val="16"/>
                <w:szCs w:val="16"/>
              </w:rPr>
              <w:t>ж</w:t>
            </w:r>
            <w:r w:rsidRPr="003F6501">
              <w:rPr>
                <w:sz w:val="16"/>
                <w:szCs w:val="16"/>
              </w:rPr>
              <w:t>дениями, органами управления гос</w:t>
            </w:r>
            <w:r w:rsidRPr="003F6501">
              <w:rPr>
                <w:sz w:val="16"/>
                <w:szCs w:val="16"/>
              </w:rPr>
              <w:t>у</w:t>
            </w:r>
            <w:r w:rsidRPr="003F6501">
              <w:rPr>
                <w:sz w:val="16"/>
                <w:szCs w:val="16"/>
              </w:rPr>
              <w:t>дарственными внебюджетными фо</w:t>
            </w:r>
            <w:r w:rsidRPr="003F6501">
              <w:rPr>
                <w:sz w:val="16"/>
                <w:szCs w:val="16"/>
              </w:rPr>
              <w:t>н</w:t>
            </w:r>
            <w:r w:rsidRPr="003F6501">
              <w:rPr>
                <w:sz w:val="16"/>
                <w:szCs w:val="16"/>
              </w:rPr>
              <w:t xml:space="preserve">дами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99 0 00 10010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714 915,79</w:t>
            </w:r>
          </w:p>
        </w:tc>
      </w:tr>
      <w:tr w:rsidR="003F6501" w:rsidRPr="003F6501" w:rsidTr="003F6501">
        <w:trPr>
          <w:trHeight w:val="106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Функционирование Правительства Российской Федерации, высших и</w:t>
            </w:r>
            <w:r w:rsidRPr="003F6501">
              <w:rPr>
                <w:sz w:val="16"/>
                <w:szCs w:val="16"/>
              </w:rPr>
              <w:t>с</w:t>
            </w:r>
            <w:r w:rsidRPr="003F6501">
              <w:rPr>
                <w:sz w:val="16"/>
                <w:szCs w:val="16"/>
              </w:rPr>
              <w:t>полнительных органов государстве</w:t>
            </w:r>
            <w:r w:rsidRPr="003F6501">
              <w:rPr>
                <w:sz w:val="16"/>
                <w:szCs w:val="16"/>
              </w:rPr>
              <w:t>н</w:t>
            </w:r>
            <w:r w:rsidRPr="003F6501">
              <w:rPr>
                <w:sz w:val="16"/>
                <w:szCs w:val="16"/>
              </w:rPr>
              <w:t>ной власти субъектов Российской Федерации, местных администраций</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4 484 536,85</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«Разв</w:t>
            </w:r>
            <w:r w:rsidRPr="003F6501">
              <w:rPr>
                <w:sz w:val="16"/>
                <w:szCs w:val="16"/>
              </w:rPr>
              <w:t>и</w:t>
            </w:r>
            <w:r w:rsidRPr="003F6501">
              <w:rPr>
                <w:sz w:val="16"/>
                <w:szCs w:val="16"/>
              </w:rPr>
              <w:t>тие информационного общества Б</w:t>
            </w:r>
            <w:r w:rsidRPr="003F6501">
              <w:rPr>
                <w:sz w:val="16"/>
                <w:szCs w:val="16"/>
              </w:rPr>
              <w:t>о</w:t>
            </w:r>
            <w:r w:rsidRPr="003F6501">
              <w:rPr>
                <w:sz w:val="16"/>
                <w:szCs w:val="16"/>
              </w:rPr>
              <w:t>ровёнковского сельского поселения»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177 508,40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"Создание условий для развития информатиз</w:t>
            </w:r>
            <w:r w:rsidRPr="003F6501">
              <w:rPr>
                <w:sz w:val="16"/>
                <w:szCs w:val="16"/>
              </w:rPr>
              <w:t>а</w:t>
            </w:r>
            <w:r w:rsidRPr="003F6501">
              <w:rPr>
                <w:sz w:val="16"/>
                <w:szCs w:val="16"/>
              </w:rPr>
              <w:t>ции и сопровождения программного комплекса"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49 120,40</w:t>
            </w:r>
          </w:p>
        </w:tc>
      </w:tr>
      <w:tr w:rsidR="003F6501" w:rsidRPr="003F6501" w:rsidTr="003F6501">
        <w:trPr>
          <w:trHeight w:val="49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09 0 02 00000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49 120,40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"Обеспечение безопасности информационной тел</w:t>
            </w:r>
            <w:r w:rsidRPr="003F6501">
              <w:rPr>
                <w:sz w:val="16"/>
                <w:szCs w:val="16"/>
              </w:rPr>
              <w:t>е</w:t>
            </w:r>
            <w:r w:rsidRPr="003F6501">
              <w:rPr>
                <w:sz w:val="16"/>
                <w:szCs w:val="16"/>
              </w:rPr>
              <w:t>коммуникационной инфраструктуры"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09 0 03 00000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1 990,00</w:t>
            </w:r>
          </w:p>
        </w:tc>
      </w:tr>
      <w:tr w:rsidR="003F6501" w:rsidRPr="003F6501" w:rsidTr="003F6501">
        <w:trPr>
          <w:trHeight w:val="55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09 0 03 00000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1 990,00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lastRenderedPageBreak/>
              <w:t>Основное мероприятие "Эффективное и бесперебойное функционирование деятельности администрации"</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09 0 04 00000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126 398,00</w:t>
            </w:r>
          </w:p>
        </w:tc>
      </w:tr>
      <w:tr w:rsidR="003F6501" w:rsidRPr="003F6501" w:rsidTr="003F6501">
        <w:trPr>
          <w:trHeight w:val="58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09 0 04 00000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126 398,00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Непрограммное направление расх</w:t>
            </w:r>
            <w:r w:rsidRPr="003F6501">
              <w:rPr>
                <w:sz w:val="16"/>
                <w:szCs w:val="16"/>
              </w:rPr>
              <w:t>о</w:t>
            </w:r>
            <w:r w:rsidRPr="003F6501">
              <w:rPr>
                <w:sz w:val="16"/>
                <w:szCs w:val="16"/>
              </w:rPr>
              <w:t>дов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4 307 028,45</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Центральный аппарат местной адм</w:t>
            </w:r>
            <w:r w:rsidRPr="003F6501">
              <w:rPr>
                <w:sz w:val="16"/>
                <w:szCs w:val="16"/>
              </w:rPr>
              <w:t>и</w:t>
            </w:r>
            <w:r w:rsidRPr="003F6501">
              <w:rPr>
                <w:sz w:val="16"/>
                <w:szCs w:val="16"/>
              </w:rPr>
              <w:t>нистрации</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99 0 00 10020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4 205 328,45</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Расходы на выплаты персоналу в целях обеспечения выполнения фун</w:t>
            </w:r>
            <w:r w:rsidRPr="003F6501">
              <w:rPr>
                <w:sz w:val="16"/>
                <w:szCs w:val="16"/>
              </w:rPr>
              <w:t>к</w:t>
            </w:r>
            <w:r w:rsidRPr="003F6501">
              <w:rPr>
                <w:sz w:val="16"/>
                <w:szCs w:val="16"/>
              </w:rPr>
              <w:t>ций государственными (муниципал</w:t>
            </w:r>
            <w:r w:rsidRPr="003F6501">
              <w:rPr>
                <w:sz w:val="16"/>
                <w:szCs w:val="16"/>
              </w:rPr>
              <w:t>ь</w:t>
            </w:r>
            <w:r w:rsidRPr="003F6501">
              <w:rPr>
                <w:sz w:val="16"/>
                <w:szCs w:val="16"/>
              </w:rPr>
              <w:t>ными) органами, казенными учре</w:t>
            </w:r>
            <w:r w:rsidRPr="003F6501">
              <w:rPr>
                <w:sz w:val="16"/>
                <w:szCs w:val="16"/>
              </w:rPr>
              <w:t>ж</w:t>
            </w:r>
            <w:r w:rsidRPr="003F6501">
              <w:rPr>
                <w:sz w:val="16"/>
                <w:szCs w:val="16"/>
              </w:rPr>
              <w:t>дениями, органами управления гос</w:t>
            </w:r>
            <w:r w:rsidRPr="003F6501">
              <w:rPr>
                <w:sz w:val="16"/>
                <w:szCs w:val="16"/>
              </w:rPr>
              <w:t>у</w:t>
            </w:r>
            <w:r w:rsidRPr="003F6501">
              <w:rPr>
                <w:sz w:val="16"/>
                <w:szCs w:val="16"/>
              </w:rPr>
              <w:t>дарственными внебюджетными фо</w:t>
            </w:r>
            <w:r w:rsidRPr="003F6501">
              <w:rPr>
                <w:sz w:val="16"/>
                <w:szCs w:val="16"/>
              </w:rPr>
              <w:t>н</w:t>
            </w:r>
            <w:r w:rsidRPr="003F6501">
              <w:rPr>
                <w:sz w:val="16"/>
                <w:szCs w:val="16"/>
              </w:rPr>
              <w:t xml:space="preserve">дами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99 0 00 10020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3 449 628,36</w:t>
            </w:r>
          </w:p>
        </w:tc>
      </w:tr>
      <w:tr w:rsidR="003F6501" w:rsidRPr="003F6501" w:rsidTr="003F6501">
        <w:trPr>
          <w:trHeight w:val="52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99 0 00 10020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754 539,09</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Иные бюджетные ассигнования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99 0 00 10020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800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1 161,00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Содержание штатных единиц, осущ</w:t>
            </w:r>
            <w:r w:rsidRPr="003F6501">
              <w:rPr>
                <w:sz w:val="16"/>
                <w:szCs w:val="16"/>
              </w:rPr>
              <w:t>е</w:t>
            </w:r>
            <w:r w:rsidRPr="003F6501">
              <w:rPr>
                <w:sz w:val="16"/>
                <w:szCs w:val="16"/>
              </w:rPr>
              <w:t>ствляющих переданные отдельные государственные полномочия области</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99 0 00 70280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101 700,00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Расходы на выплаты персоналу в целях обеспечения выполнения фун</w:t>
            </w:r>
            <w:r w:rsidRPr="003F6501">
              <w:rPr>
                <w:sz w:val="16"/>
                <w:szCs w:val="16"/>
              </w:rPr>
              <w:t>к</w:t>
            </w:r>
            <w:r w:rsidRPr="003F6501">
              <w:rPr>
                <w:sz w:val="16"/>
                <w:szCs w:val="16"/>
              </w:rPr>
              <w:t>ций государственными (муниципал</w:t>
            </w:r>
            <w:r w:rsidRPr="003F6501">
              <w:rPr>
                <w:sz w:val="16"/>
                <w:szCs w:val="16"/>
              </w:rPr>
              <w:t>ь</w:t>
            </w:r>
            <w:r w:rsidRPr="003F6501">
              <w:rPr>
                <w:sz w:val="16"/>
                <w:szCs w:val="16"/>
              </w:rPr>
              <w:t>ными) органами, казенными учре</w:t>
            </w:r>
            <w:r w:rsidRPr="003F6501">
              <w:rPr>
                <w:sz w:val="16"/>
                <w:szCs w:val="16"/>
              </w:rPr>
              <w:t>ж</w:t>
            </w:r>
            <w:r w:rsidRPr="003F6501">
              <w:rPr>
                <w:sz w:val="16"/>
                <w:szCs w:val="16"/>
              </w:rPr>
              <w:t>дениями, органами управления гос</w:t>
            </w:r>
            <w:r w:rsidRPr="003F6501">
              <w:rPr>
                <w:sz w:val="16"/>
                <w:szCs w:val="16"/>
              </w:rPr>
              <w:t>у</w:t>
            </w:r>
            <w:r w:rsidRPr="003F6501">
              <w:rPr>
                <w:sz w:val="16"/>
                <w:szCs w:val="16"/>
              </w:rPr>
              <w:t>дарственными внебюджетными фо</w:t>
            </w:r>
            <w:r w:rsidRPr="003F6501">
              <w:rPr>
                <w:sz w:val="16"/>
                <w:szCs w:val="16"/>
              </w:rPr>
              <w:t>н</w:t>
            </w:r>
            <w:r w:rsidRPr="003F6501">
              <w:rPr>
                <w:sz w:val="16"/>
                <w:szCs w:val="16"/>
              </w:rPr>
              <w:t xml:space="preserve">дами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99 0 00 70280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98 700,00</w:t>
            </w:r>
          </w:p>
        </w:tc>
      </w:tr>
      <w:tr w:rsidR="003F6501" w:rsidRPr="003F6501" w:rsidTr="003F6501">
        <w:trPr>
          <w:trHeight w:val="61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99 0 00 70280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3 000,00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Обеспечение деятельности финанс</w:t>
            </w:r>
            <w:r w:rsidRPr="003F6501">
              <w:rPr>
                <w:sz w:val="16"/>
                <w:szCs w:val="16"/>
              </w:rPr>
              <w:t>о</w:t>
            </w:r>
            <w:r w:rsidRPr="003F6501">
              <w:rPr>
                <w:sz w:val="16"/>
                <w:szCs w:val="16"/>
              </w:rPr>
              <w:t>вых, налоговых и таможенных орг</w:t>
            </w:r>
            <w:r w:rsidRPr="003F6501">
              <w:rPr>
                <w:sz w:val="16"/>
                <w:szCs w:val="16"/>
              </w:rPr>
              <w:t>а</w:t>
            </w:r>
            <w:r w:rsidRPr="003F6501">
              <w:rPr>
                <w:sz w:val="16"/>
                <w:szCs w:val="16"/>
              </w:rPr>
              <w:t>нов и органов финансового (финанс</w:t>
            </w:r>
            <w:r w:rsidRPr="003F6501">
              <w:rPr>
                <w:sz w:val="16"/>
                <w:szCs w:val="16"/>
              </w:rPr>
              <w:t>о</w:t>
            </w:r>
            <w:r w:rsidRPr="003F6501">
              <w:rPr>
                <w:sz w:val="16"/>
                <w:szCs w:val="16"/>
              </w:rPr>
              <w:t>во-бюджетного) надзора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06</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58 500,00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Непрограммное направление расх</w:t>
            </w:r>
            <w:r w:rsidRPr="003F6501">
              <w:rPr>
                <w:sz w:val="16"/>
                <w:szCs w:val="16"/>
              </w:rPr>
              <w:t>о</w:t>
            </w:r>
            <w:r w:rsidRPr="003F6501">
              <w:rPr>
                <w:sz w:val="16"/>
                <w:szCs w:val="16"/>
              </w:rPr>
              <w:t>дов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06</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58 500,00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Осуществление внешнего муниц</w:t>
            </w:r>
            <w:r w:rsidRPr="003F6501">
              <w:rPr>
                <w:sz w:val="16"/>
                <w:szCs w:val="16"/>
              </w:rPr>
              <w:t>и</w:t>
            </w:r>
            <w:r w:rsidRPr="003F6501">
              <w:rPr>
                <w:sz w:val="16"/>
                <w:szCs w:val="16"/>
              </w:rPr>
              <w:t>пального финансового контроля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06</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99 0 00 80010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58 500,00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Межбюджетные трансферты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06</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99 0 00 80010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500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58 500,00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Другие общегосударственные вопр</w:t>
            </w:r>
            <w:r w:rsidRPr="003F6501">
              <w:rPr>
                <w:sz w:val="16"/>
                <w:szCs w:val="16"/>
              </w:rPr>
              <w:t>о</w:t>
            </w:r>
            <w:r w:rsidRPr="003F6501">
              <w:rPr>
                <w:sz w:val="16"/>
                <w:szCs w:val="16"/>
              </w:rPr>
              <w:t>сы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119 092,00</w:t>
            </w:r>
          </w:p>
        </w:tc>
      </w:tr>
      <w:tr w:rsidR="003F6501" w:rsidRPr="003F6501" w:rsidTr="003F6501">
        <w:trPr>
          <w:trHeight w:val="112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"Управление муниципальным имущ</w:t>
            </w:r>
            <w:r w:rsidRPr="003F6501">
              <w:rPr>
                <w:sz w:val="16"/>
                <w:szCs w:val="16"/>
              </w:rPr>
              <w:t>е</w:t>
            </w:r>
            <w:r w:rsidRPr="003F6501">
              <w:rPr>
                <w:sz w:val="16"/>
                <w:szCs w:val="16"/>
              </w:rPr>
              <w:t>ством Боровёнковского сельского поселения на 2018-2022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84 000,00</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"Осуществл</w:t>
            </w:r>
            <w:r w:rsidRPr="003F6501">
              <w:rPr>
                <w:sz w:val="16"/>
                <w:szCs w:val="16"/>
              </w:rPr>
              <w:t>е</w:t>
            </w:r>
            <w:r w:rsidRPr="003F6501">
              <w:rPr>
                <w:sz w:val="16"/>
                <w:szCs w:val="16"/>
              </w:rPr>
              <w:t>ние регистрации права муниципал</w:t>
            </w:r>
            <w:r w:rsidRPr="003F6501">
              <w:rPr>
                <w:sz w:val="16"/>
                <w:szCs w:val="16"/>
              </w:rPr>
              <w:t>ь</w:t>
            </w:r>
            <w:r w:rsidRPr="003F6501">
              <w:rPr>
                <w:sz w:val="16"/>
                <w:szCs w:val="16"/>
              </w:rPr>
              <w:t>ной собственности на объекты н</w:t>
            </w:r>
            <w:r w:rsidRPr="003F6501">
              <w:rPr>
                <w:sz w:val="16"/>
                <w:szCs w:val="16"/>
              </w:rPr>
              <w:t>е</w:t>
            </w:r>
            <w:r w:rsidRPr="003F6501">
              <w:rPr>
                <w:sz w:val="16"/>
                <w:szCs w:val="16"/>
              </w:rPr>
              <w:t>движимого имущества"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07 0 02 00000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36 000,00</w:t>
            </w:r>
          </w:p>
        </w:tc>
      </w:tr>
      <w:tr w:rsidR="003F6501" w:rsidRPr="003F6501" w:rsidTr="003F6501">
        <w:trPr>
          <w:trHeight w:val="58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07 0 02 00000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36 000,00</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"Осуществл</w:t>
            </w:r>
            <w:r w:rsidRPr="003F6501">
              <w:rPr>
                <w:sz w:val="16"/>
                <w:szCs w:val="16"/>
              </w:rPr>
              <w:t>е</w:t>
            </w:r>
            <w:r w:rsidRPr="003F6501">
              <w:rPr>
                <w:sz w:val="16"/>
                <w:szCs w:val="16"/>
              </w:rPr>
              <w:t>ние государственного кадастрового учёта и государственной регистрации принятия на учёт бесхозяйного им</w:t>
            </w:r>
            <w:r w:rsidRPr="003F6501">
              <w:rPr>
                <w:sz w:val="16"/>
                <w:szCs w:val="16"/>
              </w:rPr>
              <w:t>у</w:t>
            </w:r>
            <w:r w:rsidRPr="003F6501">
              <w:rPr>
                <w:sz w:val="16"/>
                <w:szCs w:val="16"/>
              </w:rPr>
              <w:t>щества"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07 0 03 00000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48 000,00</w:t>
            </w:r>
          </w:p>
        </w:tc>
      </w:tr>
      <w:tr w:rsidR="003F6501" w:rsidRPr="003F6501" w:rsidTr="003F6501">
        <w:trPr>
          <w:trHeight w:val="60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07 0 03 00000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48 000,00</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lastRenderedPageBreak/>
              <w:t>Муниципальная программа Боровё</w:t>
            </w:r>
            <w:r w:rsidRPr="003F6501">
              <w:rPr>
                <w:sz w:val="16"/>
                <w:szCs w:val="16"/>
              </w:rPr>
              <w:t>н</w:t>
            </w:r>
            <w:r w:rsidRPr="003F6501">
              <w:rPr>
                <w:sz w:val="16"/>
                <w:szCs w:val="16"/>
              </w:rPr>
              <w:t>ковского сельского поселения «Разв</w:t>
            </w:r>
            <w:r w:rsidRPr="003F6501">
              <w:rPr>
                <w:sz w:val="16"/>
                <w:szCs w:val="16"/>
              </w:rPr>
              <w:t>и</w:t>
            </w:r>
            <w:r w:rsidRPr="003F6501">
              <w:rPr>
                <w:sz w:val="16"/>
                <w:szCs w:val="16"/>
              </w:rPr>
              <w:t>тие информационного общества Б</w:t>
            </w:r>
            <w:r w:rsidRPr="003F6501">
              <w:rPr>
                <w:sz w:val="16"/>
                <w:szCs w:val="16"/>
              </w:rPr>
              <w:t>о</w:t>
            </w:r>
            <w:r w:rsidRPr="003F6501">
              <w:rPr>
                <w:sz w:val="16"/>
                <w:szCs w:val="16"/>
              </w:rPr>
              <w:t>ровёнковского сельского поселения»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17 512,00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"Обеспечение информационной открытости де</w:t>
            </w:r>
            <w:r w:rsidRPr="003F6501">
              <w:rPr>
                <w:sz w:val="16"/>
                <w:szCs w:val="16"/>
              </w:rPr>
              <w:t>я</w:t>
            </w:r>
            <w:r w:rsidRPr="003F6501">
              <w:rPr>
                <w:sz w:val="16"/>
                <w:szCs w:val="16"/>
              </w:rPr>
              <w:t>тельности органов местного сам</w:t>
            </w:r>
            <w:r w:rsidRPr="003F6501">
              <w:rPr>
                <w:sz w:val="16"/>
                <w:szCs w:val="16"/>
              </w:rPr>
              <w:t>о</w:t>
            </w:r>
            <w:r w:rsidRPr="003F6501">
              <w:rPr>
                <w:sz w:val="16"/>
                <w:szCs w:val="16"/>
              </w:rPr>
              <w:t>управления"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17 512,00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Обеспечение публикации официал</w:t>
            </w:r>
            <w:r w:rsidRPr="003F6501">
              <w:rPr>
                <w:sz w:val="16"/>
                <w:szCs w:val="16"/>
              </w:rPr>
              <w:t>ь</w:t>
            </w:r>
            <w:r w:rsidRPr="003F6501">
              <w:rPr>
                <w:sz w:val="16"/>
                <w:szCs w:val="16"/>
              </w:rPr>
              <w:t>ной информации в печатных средс</w:t>
            </w:r>
            <w:r w:rsidRPr="003F6501">
              <w:rPr>
                <w:sz w:val="16"/>
                <w:szCs w:val="16"/>
              </w:rPr>
              <w:t>т</w:t>
            </w:r>
            <w:r w:rsidRPr="003F6501">
              <w:rPr>
                <w:sz w:val="16"/>
                <w:szCs w:val="16"/>
              </w:rPr>
              <w:t>вах массовой информации</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09 0 01 00910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4 512,00</w:t>
            </w:r>
          </w:p>
        </w:tc>
      </w:tr>
      <w:tr w:rsidR="003F6501" w:rsidRPr="003F6501" w:rsidTr="003F6501">
        <w:trPr>
          <w:trHeight w:val="57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09 0 01 00910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4 512,00</w:t>
            </w:r>
          </w:p>
        </w:tc>
      </w:tr>
      <w:tr w:rsidR="003F6501" w:rsidRPr="003F6501" w:rsidTr="003F6501">
        <w:trPr>
          <w:trHeight w:val="60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Обеспечение работоспособности официального сайта муниципального образования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09 0 01 00920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13 000,00</w:t>
            </w:r>
          </w:p>
        </w:tc>
      </w:tr>
      <w:tr w:rsidR="003F6501" w:rsidRPr="003F6501" w:rsidTr="003F6501">
        <w:trPr>
          <w:trHeight w:val="55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09 0 01 00920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13 000,00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"Р</w:t>
            </w:r>
            <w:r w:rsidRPr="003F6501">
              <w:rPr>
                <w:sz w:val="16"/>
                <w:szCs w:val="16"/>
              </w:rPr>
              <w:t>е</w:t>
            </w:r>
            <w:r w:rsidRPr="003F6501">
              <w:rPr>
                <w:sz w:val="16"/>
                <w:szCs w:val="16"/>
              </w:rPr>
              <w:t>формирование и развитие системы муниципального управления в Бор</w:t>
            </w:r>
            <w:r w:rsidRPr="003F6501">
              <w:rPr>
                <w:sz w:val="16"/>
                <w:szCs w:val="16"/>
              </w:rPr>
              <w:t>о</w:t>
            </w:r>
            <w:r w:rsidRPr="003F6501">
              <w:rPr>
                <w:sz w:val="16"/>
                <w:szCs w:val="16"/>
              </w:rPr>
              <w:t>вёнковском сельском поселении на 2021-2023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17 580,00</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"Обеспечение устойчивого развития кадрового п</w:t>
            </w:r>
            <w:r w:rsidRPr="003F6501">
              <w:rPr>
                <w:sz w:val="16"/>
                <w:szCs w:val="16"/>
              </w:rPr>
              <w:t>о</w:t>
            </w:r>
            <w:r w:rsidRPr="003F6501">
              <w:rPr>
                <w:sz w:val="16"/>
                <w:szCs w:val="16"/>
              </w:rPr>
              <w:t>тенциала и повышение эффективн</w:t>
            </w:r>
            <w:r w:rsidRPr="003F6501">
              <w:rPr>
                <w:sz w:val="16"/>
                <w:szCs w:val="16"/>
              </w:rPr>
              <w:t>о</w:t>
            </w:r>
            <w:r w:rsidRPr="003F6501">
              <w:rPr>
                <w:sz w:val="16"/>
                <w:szCs w:val="16"/>
              </w:rPr>
              <w:t>сти муниципальной службы"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17 580,00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Обеспечение взаимодействия с Асс</w:t>
            </w:r>
            <w:r w:rsidRPr="003F6501">
              <w:rPr>
                <w:sz w:val="16"/>
                <w:szCs w:val="16"/>
              </w:rPr>
              <w:t>о</w:t>
            </w:r>
            <w:r w:rsidRPr="003F6501">
              <w:rPr>
                <w:sz w:val="16"/>
                <w:szCs w:val="16"/>
              </w:rPr>
              <w:t>циацией "Совет муниципальных о</w:t>
            </w:r>
            <w:r w:rsidRPr="003F6501">
              <w:rPr>
                <w:sz w:val="16"/>
                <w:szCs w:val="16"/>
              </w:rPr>
              <w:t>б</w:t>
            </w:r>
            <w:r w:rsidRPr="003F6501">
              <w:rPr>
                <w:sz w:val="16"/>
                <w:szCs w:val="16"/>
              </w:rPr>
              <w:t>разований Новгородской области"</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10 0 01 01020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17 580,00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Иные бюджетные ассигнования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10 0 01 01020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800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17 580,00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Национальная оборона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97 800,00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Мобилизационная и вневойсковая подготовка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97 800,00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Непрограммное направление расх</w:t>
            </w:r>
            <w:r w:rsidRPr="003F6501">
              <w:rPr>
                <w:sz w:val="16"/>
                <w:szCs w:val="16"/>
              </w:rPr>
              <w:t>о</w:t>
            </w:r>
            <w:r w:rsidRPr="003F6501">
              <w:rPr>
                <w:sz w:val="16"/>
                <w:szCs w:val="16"/>
              </w:rPr>
              <w:t>дов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97 800,00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Осуществление первичного воинск</w:t>
            </w:r>
            <w:r w:rsidRPr="003F6501">
              <w:rPr>
                <w:sz w:val="16"/>
                <w:szCs w:val="16"/>
              </w:rPr>
              <w:t>о</w:t>
            </w:r>
            <w:r w:rsidRPr="003F6501">
              <w:rPr>
                <w:sz w:val="16"/>
                <w:szCs w:val="16"/>
              </w:rPr>
              <w:t>го учета на территориях, где отсутс</w:t>
            </w:r>
            <w:r w:rsidRPr="003F6501">
              <w:rPr>
                <w:sz w:val="16"/>
                <w:szCs w:val="16"/>
              </w:rPr>
              <w:t>т</w:t>
            </w:r>
            <w:r w:rsidRPr="003F6501">
              <w:rPr>
                <w:sz w:val="16"/>
                <w:szCs w:val="16"/>
              </w:rPr>
              <w:t>вуют военные комиссариаты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99 0 00 51180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97 800,00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Расходы на выплаты персоналу в целях обеспечения выполнения фун</w:t>
            </w:r>
            <w:r w:rsidRPr="003F6501">
              <w:rPr>
                <w:sz w:val="16"/>
                <w:szCs w:val="16"/>
              </w:rPr>
              <w:t>к</w:t>
            </w:r>
            <w:r w:rsidRPr="003F6501">
              <w:rPr>
                <w:sz w:val="16"/>
                <w:szCs w:val="16"/>
              </w:rPr>
              <w:t>ций государственными (муниципал</w:t>
            </w:r>
            <w:r w:rsidRPr="003F6501">
              <w:rPr>
                <w:sz w:val="16"/>
                <w:szCs w:val="16"/>
              </w:rPr>
              <w:t>ь</w:t>
            </w:r>
            <w:r w:rsidRPr="003F6501">
              <w:rPr>
                <w:sz w:val="16"/>
                <w:szCs w:val="16"/>
              </w:rPr>
              <w:t>ными) органами, казенными учре</w:t>
            </w:r>
            <w:r w:rsidRPr="003F6501">
              <w:rPr>
                <w:sz w:val="16"/>
                <w:szCs w:val="16"/>
              </w:rPr>
              <w:t>ж</w:t>
            </w:r>
            <w:r w:rsidRPr="003F6501">
              <w:rPr>
                <w:sz w:val="16"/>
                <w:szCs w:val="16"/>
              </w:rPr>
              <w:t>дениями, органами управления гос</w:t>
            </w:r>
            <w:r w:rsidRPr="003F6501">
              <w:rPr>
                <w:sz w:val="16"/>
                <w:szCs w:val="16"/>
              </w:rPr>
              <w:t>у</w:t>
            </w:r>
            <w:r w:rsidRPr="003F6501">
              <w:rPr>
                <w:sz w:val="16"/>
                <w:szCs w:val="16"/>
              </w:rPr>
              <w:t>дарственными внебюджетными фо</w:t>
            </w:r>
            <w:r w:rsidRPr="003F6501">
              <w:rPr>
                <w:sz w:val="16"/>
                <w:szCs w:val="16"/>
              </w:rPr>
              <w:t>н</w:t>
            </w:r>
            <w:r w:rsidRPr="003F6501">
              <w:rPr>
                <w:sz w:val="16"/>
                <w:szCs w:val="16"/>
              </w:rPr>
              <w:t xml:space="preserve">дами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99 0 00 51180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80 247,88</w:t>
            </w:r>
          </w:p>
        </w:tc>
      </w:tr>
      <w:tr w:rsidR="003F6501" w:rsidRPr="003F6501" w:rsidTr="003F6501">
        <w:trPr>
          <w:trHeight w:val="54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99 0 00 51180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17 552,12</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Национальная безопасность и прав</w:t>
            </w:r>
            <w:r w:rsidRPr="003F6501">
              <w:rPr>
                <w:sz w:val="16"/>
                <w:szCs w:val="16"/>
              </w:rPr>
              <w:t>о</w:t>
            </w:r>
            <w:r w:rsidRPr="003F6501">
              <w:rPr>
                <w:sz w:val="16"/>
                <w:szCs w:val="16"/>
              </w:rPr>
              <w:t>охранительная деятельность</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30 317,18</w:t>
            </w:r>
          </w:p>
        </w:tc>
      </w:tr>
      <w:tr w:rsidR="003F6501" w:rsidRPr="003F6501" w:rsidTr="003F6501">
        <w:trPr>
          <w:trHeight w:val="82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30 317,18</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lastRenderedPageBreak/>
              <w:t>Муниципальная программа Боровё</w:t>
            </w:r>
            <w:r w:rsidRPr="003F6501">
              <w:rPr>
                <w:sz w:val="16"/>
                <w:szCs w:val="16"/>
              </w:rPr>
              <w:t>н</w:t>
            </w:r>
            <w:r w:rsidRPr="003F6501">
              <w:rPr>
                <w:sz w:val="16"/>
                <w:szCs w:val="16"/>
              </w:rPr>
              <w:t>ковского сельского поселения "Обе</w:t>
            </w:r>
            <w:r w:rsidRPr="003F6501">
              <w:rPr>
                <w:sz w:val="16"/>
                <w:szCs w:val="16"/>
              </w:rPr>
              <w:t>с</w:t>
            </w:r>
            <w:r w:rsidRPr="003F6501">
              <w:rPr>
                <w:sz w:val="16"/>
                <w:szCs w:val="16"/>
              </w:rPr>
              <w:t>печение первичных мер пожарной безопасности на территории Боровё</w:t>
            </w:r>
            <w:r w:rsidRPr="003F6501">
              <w:rPr>
                <w:sz w:val="16"/>
                <w:szCs w:val="16"/>
              </w:rPr>
              <w:t>н</w:t>
            </w:r>
            <w:r w:rsidRPr="003F6501">
              <w:rPr>
                <w:sz w:val="16"/>
                <w:szCs w:val="16"/>
              </w:rPr>
              <w:t>ковского сельского поселения на 2017-2023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30 317,18</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"Организац</w:t>
            </w:r>
            <w:r w:rsidRPr="003F6501">
              <w:rPr>
                <w:sz w:val="16"/>
                <w:szCs w:val="16"/>
              </w:rPr>
              <w:t>и</w:t>
            </w:r>
            <w:r w:rsidRPr="003F6501">
              <w:rPr>
                <w:sz w:val="16"/>
                <w:szCs w:val="16"/>
              </w:rPr>
              <w:t>онное обеспечение реализации мун</w:t>
            </w:r>
            <w:r w:rsidRPr="003F6501">
              <w:rPr>
                <w:sz w:val="16"/>
                <w:szCs w:val="16"/>
              </w:rPr>
              <w:t>и</w:t>
            </w:r>
            <w:r w:rsidRPr="003F6501">
              <w:rPr>
                <w:sz w:val="16"/>
                <w:szCs w:val="16"/>
              </w:rPr>
              <w:t>ципальной программы"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03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10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25 437,18</w:t>
            </w:r>
          </w:p>
        </w:tc>
      </w:tr>
      <w:tr w:rsidR="003F6501" w:rsidRPr="003F6501" w:rsidTr="003F6501">
        <w:trPr>
          <w:trHeight w:val="58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03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10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13 437,18</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Иные бюджетные ассигнования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03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10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800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12 000,00</w:t>
            </w:r>
          </w:p>
        </w:tc>
      </w:tr>
      <w:tr w:rsidR="003F6501" w:rsidRPr="003F6501" w:rsidTr="003F6501">
        <w:trPr>
          <w:trHeight w:val="79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"Укрепление противопожарного состояния учре</w:t>
            </w:r>
            <w:r w:rsidRPr="003F6501">
              <w:rPr>
                <w:sz w:val="16"/>
                <w:szCs w:val="16"/>
              </w:rPr>
              <w:t>ж</w:t>
            </w:r>
            <w:r w:rsidRPr="003F6501">
              <w:rPr>
                <w:sz w:val="16"/>
                <w:szCs w:val="16"/>
              </w:rPr>
              <w:t>дений, жилого фонда, территории сельского поселения"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03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10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01 0 02 00000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4 880,00</w:t>
            </w:r>
          </w:p>
        </w:tc>
      </w:tr>
      <w:tr w:rsidR="003F6501" w:rsidRPr="003F6501" w:rsidTr="003F6501">
        <w:trPr>
          <w:trHeight w:val="58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03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10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01 0 02 00000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4 880,00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Национальная экономика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7 620 393,38</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Дорожное хозяйство (дорожные фо</w:t>
            </w:r>
            <w:r w:rsidRPr="003F6501">
              <w:rPr>
                <w:sz w:val="16"/>
                <w:szCs w:val="16"/>
              </w:rPr>
              <w:t>н</w:t>
            </w:r>
            <w:r w:rsidRPr="003F6501">
              <w:rPr>
                <w:sz w:val="16"/>
                <w:szCs w:val="16"/>
              </w:rPr>
              <w:t>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7 620 393,38</w:t>
            </w:r>
          </w:p>
        </w:tc>
      </w:tr>
      <w:tr w:rsidR="003F6501" w:rsidRPr="003F6501" w:rsidTr="003F6501">
        <w:trPr>
          <w:trHeight w:val="184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"Реко</w:t>
            </w:r>
            <w:r w:rsidRPr="003F6501">
              <w:rPr>
                <w:sz w:val="16"/>
                <w:szCs w:val="16"/>
              </w:rPr>
              <w:t>н</w:t>
            </w:r>
            <w:r w:rsidRPr="003F6501">
              <w:rPr>
                <w:sz w:val="16"/>
                <w:szCs w:val="16"/>
              </w:rPr>
              <w:t>струкция, капитальный ремонт, р</w:t>
            </w:r>
            <w:r w:rsidRPr="003F6501">
              <w:rPr>
                <w:sz w:val="16"/>
                <w:szCs w:val="16"/>
              </w:rPr>
              <w:t>е</w:t>
            </w:r>
            <w:r w:rsidRPr="003F6501">
              <w:rPr>
                <w:sz w:val="16"/>
                <w:szCs w:val="16"/>
              </w:rPr>
              <w:t>монт и содержание автомобильных дорог общего пользования местного значения на территории Боровёнко</w:t>
            </w:r>
            <w:r w:rsidRPr="003F6501">
              <w:rPr>
                <w:sz w:val="16"/>
                <w:szCs w:val="16"/>
              </w:rPr>
              <w:t>в</w:t>
            </w:r>
            <w:r w:rsidRPr="003F6501">
              <w:rPr>
                <w:sz w:val="16"/>
                <w:szCs w:val="16"/>
              </w:rPr>
              <w:t>ского сельского поселения на 2017-2023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7 620 393,38</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"Совершенс</w:t>
            </w:r>
            <w:r w:rsidRPr="003F6501">
              <w:rPr>
                <w:sz w:val="16"/>
                <w:szCs w:val="16"/>
              </w:rPr>
              <w:t>т</w:t>
            </w:r>
            <w:r w:rsidRPr="003F6501">
              <w:rPr>
                <w:sz w:val="16"/>
                <w:szCs w:val="16"/>
              </w:rPr>
              <w:t>вование автомобильных дорог общего пользования местного значения"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6 068 633,25</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Осуществление дорожной деятельн</w:t>
            </w:r>
            <w:r w:rsidRPr="003F6501">
              <w:rPr>
                <w:sz w:val="16"/>
                <w:szCs w:val="16"/>
              </w:rPr>
              <w:t>о</w:t>
            </w:r>
            <w:r w:rsidRPr="003F6501">
              <w:rPr>
                <w:sz w:val="16"/>
                <w:szCs w:val="16"/>
              </w:rPr>
              <w:t>сти в отношении автомобильных дорог общего пользования местного значения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02 0 01 00210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125 810,00</w:t>
            </w:r>
          </w:p>
        </w:tc>
      </w:tr>
      <w:tr w:rsidR="003F6501" w:rsidRPr="003F6501" w:rsidTr="003F6501">
        <w:trPr>
          <w:trHeight w:val="58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02 0 01 00210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125 810,00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Софинансирование мероприятий, направленных на ремонт автомобил</w:t>
            </w:r>
            <w:r w:rsidRPr="003F6501">
              <w:rPr>
                <w:sz w:val="16"/>
                <w:szCs w:val="16"/>
              </w:rPr>
              <w:t>ь</w:t>
            </w:r>
            <w:r w:rsidRPr="003F6501">
              <w:rPr>
                <w:sz w:val="16"/>
                <w:szCs w:val="16"/>
              </w:rPr>
              <w:t>ных дорог общего пользования мес</w:t>
            </w:r>
            <w:r w:rsidRPr="003F6501">
              <w:rPr>
                <w:sz w:val="16"/>
                <w:szCs w:val="16"/>
              </w:rPr>
              <w:t>т</w:t>
            </w:r>
            <w:r w:rsidRPr="003F6501">
              <w:rPr>
                <w:sz w:val="16"/>
                <w:szCs w:val="16"/>
              </w:rPr>
              <w:t>ного значения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02 0 01 71520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3 519 000,00</w:t>
            </w:r>
          </w:p>
        </w:tc>
      </w:tr>
      <w:tr w:rsidR="003F6501" w:rsidRPr="003F6501" w:rsidTr="003F6501">
        <w:trPr>
          <w:trHeight w:val="57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02 0 01 71520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3 519 000,00</w:t>
            </w:r>
          </w:p>
        </w:tc>
      </w:tr>
      <w:tr w:rsidR="003F6501" w:rsidRPr="003F6501" w:rsidTr="003F6501">
        <w:trPr>
          <w:trHeight w:val="1560"/>
        </w:trPr>
        <w:tc>
          <w:tcPr>
            <w:tcW w:w="2856"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Софинансирование мероприятий, направленных на реализацию прав</w:t>
            </w:r>
            <w:r w:rsidRPr="003F6501">
              <w:rPr>
                <w:sz w:val="16"/>
                <w:szCs w:val="16"/>
              </w:rPr>
              <w:t>о</w:t>
            </w:r>
            <w:r w:rsidRPr="003F6501">
              <w:rPr>
                <w:sz w:val="16"/>
                <w:szCs w:val="16"/>
              </w:rPr>
              <w:t>вых актов Правительства Новгоро</w:t>
            </w:r>
            <w:r w:rsidRPr="003F6501">
              <w:rPr>
                <w:sz w:val="16"/>
                <w:szCs w:val="16"/>
              </w:rPr>
              <w:t>д</w:t>
            </w:r>
            <w:r w:rsidRPr="003F6501">
              <w:rPr>
                <w:sz w:val="16"/>
                <w:szCs w:val="16"/>
              </w:rPr>
              <w:t>ской области по вопросам проектир</w:t>
            </w:r>
            <w:r w:rsidRPr="003F6501">
              <w:rPr>
                <w:sz w:val="16"/>
                <w:szCs w:val="16"/>
              </w:rPr>
              <w:t>о</w:t>
            </w:r>
            <w:r w:rsidRPr="003F6501">
              <w:rPr>
                <w:sz w:val="16"/>
                <w:szCs w:val="16"/>
              </w:rPr>
              <w:t>вания, строительства, реконструкции, капитального ремонта и ремонта автомобильных дорог общего польз</w:t>
            </w:r>
            <w:r w:rsidRPr="003F6501">
              <w:rPr>
                <w:sz w:val="16"/>
                <w:szCs w:val="16"/>
              </w:rPr>
              <w:t>о</w:t>
            </w:r>
            <w:r w:rsidRPr="003F6501">
              <w:rPr>
                <w:sz w:val="16"/>
                <w:szCs w:val="16"/>
              </w:rPr>
              <w:t>вания местного значения</w:t>
            </w:r>
          </w:p>
        </w:tc>
        <w:tc>
          <w:tcPr>
            <w:tcW w:w="470"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02 0 01 71540</w:t>
            </w:r>
          </w:p>
        </w:tc>
        <w:tc>
          <w:tcPr>
            <w:tcW w:w="39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2 032 491,49</w:t>
            </w:r>
          </w:p>
        </w:tc>
      </w:tr>
      <w:tr w:rsidR="003F6501" w:rsidRPr="003F6501" w:rsidTr="003F6501">
        <w:trPr>
          <w:trHeight w:val="615"/>
        </w:trPr>
        <w:tc>
          <w:tcPr>
            <w:tcW w:w="2856"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02 0 01 71540</w:t>
            </w:r>
          </w:p>
        </w:tc>
        <w:tc>
          <w:tcPr>
            <w:tcW w:w="391"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auto"/>
              <w:right w:val="single" w:sz="4" w:space="0" w:color="auto"/>
            </w:tcBorders>
            <w:shd w:val="clear" w:color="000000" w:fill="FFFFFF"/>
            <w:noWrap/>
            <w:vAlign w:val="bottom"/>
            <w:hideMark/>
          </w:tcPr>
          <w:p w:rsidR="003F6501" w:rsidRPr="003F6501" w:rsidRDefault="003F6501" w:rsidP="003F6501">
            <w:pPr>
              <w:jc w:val="right"/>
              <w:rPr>
                <w:sz w:val="16"/>
                <w:szCs w:val="16"/>
              </w:rPr>
            </w:pPr>
            <w:r w:rsidRPr="003F6501">
              <w:rPr>
                <w:sz w:val="16"/>
                <w:szCs w:val="16"/>
              </w:rPr>
              <w:t>2 032 491,49</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Ремонт автомобильных дорог общего пользования местного значения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01 S1520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361 024,25</w:t>
            </w:r>
          </w:p>
        </w:tc>
      </w:tr>
      <w:tr w:rsidR="003F6501" w:rsidRPr="003F6501" w:rsidTr="003F6501">
        <w:trPr>
          <w:trHeight w:val="58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01 S1520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361 024,25</w:t>
            </w:r>
          </w:p>
        </w:tc>
      </w:tr>
      <w:tr w:rsidR="003F6501" w:rsidRPr="003F6501" w:rsidTr="003F6501">
        <w:trPr>
          <w:trHeight w:val="130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lastRenderedPageBreak/>
              <w:t>Реализация правовых актов Прав</w:t>
            </w:r>
            <w:r w:rsidRPr="003F6501">
              <w:rPr>
                <w:sz w:val="16"/>
                <w:szCs w:val="16"/>
              </w:rPr>
              <w:t>и</w:t>
            </w:r>
            <w:r w:rsidRPr="003F6501">
              <w:rPr>
                <w:sz w:val="16"/>
                <w:szCs w:val="16"/>
              </w:rPr>
              <w:t>тельства Новгородской области по вопросам проектирования, строител</w:t>
            </w:r>
            <w:r w:rsidRPr="003F6501">
              <w:rPr>
                <w:sz w:val="16"/>
                <w:szCs w:val="16"/>
              </w:rPr>
              <w:t>ь</w:t>
            </w:r>
            <w:r w:rsidRPr="003F6501">
              <w:rPr>
                <w:sz w:val="16"/>
                <w:szCs w:val="16"/>
              </w:rPr>
              <w:t>ства, реконструкции, капитального ремонта и ремонта автомобильных дорог общего пользования местного значения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01 S1540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30 307,51</w:t>
            </w:r>
          </w:p>
        </w:tc>
      </w:tr>
      <w:tr w:rsidR="003F6501" w:rsidRPr="003F6501" w:rsidTr="003F6501">
        <w:trPr>
          <w:trHeight w:val="63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01 S1540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30 307,51</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"Содержание автомобильных дорог общего польз</w:t>
            </w:r>
            <w:r w:rsidRPr="003F6501">
              <w:rPr>
                <w:sz w:val="16"/>
                <w:szCs w:val="16"/>
              </w:rPr>
              <w:t>о</w:t>
            </w:r>
            <w:r w:rsidRPr="003F6501">
              <w:rPr>
                <w:sz w:val="16"/>
                <w:szCs w:val="16"/>
              </w:rPr>
              <w:t>вания местного значения"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02 0 02 00000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1 551 760,13</w:t>
            </w:r>
          </w:p>
        </w:tc>
      </w:tr>
      <w:tr w:rsidR="003F6501" w:rsidRPr="003F6501" w:rsidTr="003F6501">
        <w:trPr>
          <w:trHeight w:val="64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09</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02 0 02 00000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1 551 760,13</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Жилищно-коммунальное хозяйство</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6 205 253,10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Благоустройство</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6 205 253,10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"Обр</w:t>
            </w:r>
            <w:r w:rsidRPr="003F6501">
              <w:rPr>
                <w:sz w:val="16"/>
                <w:szCs w:val="16"/>
              </w:rPr>
              <w:t>а</w:t>
            </w:r>
            <w:r w:rsidRPr="003F6501">
              <w:rPr>
                <w:sz w:val="16"/>
                <w:szCs w:val="16"/>
              </w:rPr>
              <w:t>щение с твердыми коммунальными отходами на территории Боровёнко</w:t>
            </w:r>
            <w:r w:rsidRPr="003F6501">
              <w:rPr>
                <w:sz w:val="16"/>
                <w:szCs w:val="16"/>
              </w:rPr>
              <w:t>в</w:t>
            </w:r>
            <w:r w:rsidRPr="003F6501">
              <w:rPr>
                <w:sz w:val="16"/>
                <w:szCs w:val="16"/>
              </w:rPr>
              <w:t>ского сельского поселения в 2021-2026 годах"</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40 000,00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"Снижение количества мест несанкционирова</w:t>
            </w:r>
            <w:r w:rsidRPr="003F6501">
              <w:rPr>
                <w:sz w:val="16"/>
                <w:szCs w:val="16"/>
              </w:rPr>
              <w:t>н</w:t>
            </w:r>
            <w:r w:rsidRPr="003F6501">
              <w:rPr>
                <w:sz w:val="16"/>
                <w:szCs w:val="16"/>
              </w:rPr>
              <w:t>ного сброса мусора на территории поселения, обеспечение общего улучшения санитарно-экологической обстановки"</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03 0 02 00000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40 000,00</w:t>
            </w:r>
          </w:p>
        </w:tc>
      </w:tr>
      <w:tr w:rsidR="003F6501" w:rsidRPr="003F6501" w:rsidTr="003F6501">
        <w:trPr>
          <w:trHeight w:val="49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03 0 02 00000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40 000,00</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"Орг</w:t>
            </w:r>
            <w:r w:rsidRPr="003F6501">
              <w:rPr>
                <w:sz w:val="16"/>
                <w:szCs w:val="16"/>
              </w:rPr>
              <w:t>а</w:t>
            </w:r>
            <w:r w:rsidRPr="003F6501">
              <w:rPr>
                <w:sz w:val="16"/>
                <w:szCs w:val="16"/>
              </w:rPr>
              <w:t>низация благоустройства Боровёнко</w:t>
            </w:r>
            <w:r w:rsidRPr="003F6501">
              <w:rPr>
                <w:sz w:val="16"/>
                <w:szCs w:val="16"/>
              </w:rPr>
              <w:t>в</w:t>
            </w:r>
            <w:r w:rsidRPr="003F6501">
              <w:rPr>
                <w:sz w:val="16"/>
                <w:szCs w:val="16"/>
              </w:rPr>
              <w:t xml:space="preserve">ского сельского поселения на 2015-2023 годы"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5 710 392,47</w:t>
            </w:r>
          </w:p>
        </w:tc>
      </w:tr>
      <w:tr w:rsidR="003F6501" w:rsidRPr="003F6501" w:rsidTr="003F6501">
        <w:trPr>
          <w:trHeight w:val="158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Подпрограмма "Озеленение террит</w:t>
            </w:r>
            <w:r w:rsidRPr="003F6501">
              <w:rPr>
                <w:sz w:val="16"/>
                <w:szCs w:val="16"/>
              </w:rPr>
              <w:t>о</w:t>
            </w:r>
            <w:r w:rsidRPr="003F6501">
              <w:rPr>
                <w:sz w:val="16"/>
                <w:szCs w:val="16"/>
              </w:rPr>
              <w:t>рии Боровёнковского сельского пос</w:t>
            </w:r>
            <w:r w:rsidRPr="003F6501">
              <w:rPr>
                <w:sz w:val="16"/>
                <w:szCs w:val="16"/>
              </w:rPr>
              <w:t>е</w:t>
            </w:r>
            <w:r w:rsidRPr="003F6501">
              <w:rPr>
                <w:sz w:val="16"/>
                <w:szCs w:val="16"/>
              </w:rPr>
              <w:t>ления" муниципальной программы Боровёнковского сельского поселения "Организация благоустройства Бор</w:t>
            </w:r>
            <w:r w:rsidRPr="003F6501">
              <w:rPr>
                <w:sz w:val="16"/>
                <w:szCs w:val="16"/>
              </w:rPr>
              <w:t>о</w:t>
            </w:r>
            <w:r w:rsidRPr="003F6501">
              <w:rPr>
                <w:sz w:val="16"/>
                <w:szCs w:val="16"/>
              </w:rPr>
              <w:t xml:space="preserve">вёнковского сельского поселения на 2015-2023 годы"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08 1 00 00000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27 240,00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"Приведение территории сельского поселения в соответствие с нормативными треб</w:t>
            </w:r>
            <w:r w:rsidRPr="003F6501">
              <w:rPr>
                <w:sz w:val="16"/>
                <w:szCs w:val="16"/>
              </w:rPr>
              <w:t>о</w:t>
            </w:r>
            <w:r w:rsidRPr="003F6501">
              <w:rPr>
                <w:sz w:val="16"/>
                <w:szCs w:val="16"/>
              </w:rPr>
              <w:t>ваниями, предъявляемыми к озелен</w:t>
            </w:r>
            <w:r w:rsidRPr="003F6501">
              <w:rPr>
                <w:sz w:val="16"/>
                <w:szCs w:val="16"/>
              </w:rPr>
              <w:t>е</w:t>
            </w:r>
            <w:r w:rsidRPr="003F6501">
              <w:rPr>
                <w:sz w:val="16"/>
                <w:szCs w:val="16"/>
              </w:rPr>
              <w:t xml:space="preserve">нию, с требованиями санитарно – эпидемиологических и экологических норм"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08 1 01 00000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27 240,00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08 1 01 00000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27 240,00</w:t>
            </w:r>
          </w:p>
        </w:tc>
      </w:tr>
      <w:tr w:rsidR="003F6501" w:rsidRPr="003F6501" w:rsidTr="003F6501">
        <w:trPr>
          <w:trHeight w:val="158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Подпрограмма "Уличное освещение территории Боровёнковского сельск</w:t>
            </w:r>
            <w:r w:rsidRPr="003F6501">
              <w:rPr>
                <w:sz w:val="16"/>
                <w:szCs w:val="16"/>
              </w:rPr>
              <w:t>о</w:t>
            </w:r>
            <w:r w:rsidRPr="003F6501">
              <w:rPr>
                <w:sz w:val="16"/>
                <w:szCs w:val="16"/>
              </w:rPr>
              <w:t>го поселения" муниципальной пр</w:t>
            </w:r>
            <w:r w:rsidRPr="003F6501">
              <w:rPr>
                <w:sz w:val="16"/>
                <w:szCs w:val="16"/>
              </w:rPr>
              <w:t>о</w:t>
            </w:r>
            <w:r w:rsidRPr="003F6501">
              <w:rPr>
                <w:sz w:val="16"/>
                <w:szCs w:val="16"/>
              </w:rPr>
              <w:t>граммы Боровёнковского сельского поселения "Организация благоус</w:t>
            </w:r>
            <w:r w:rsidRPr="003F6501">
              <w:rPr>
                <w:sz w:val="16"/>
                <w:szCs w:val="16"/>
              </w:rPr>
              <w:t>т</w:t>
            </w:r>
            <w:r w:rsidRPr="003F6501">
              <w:rPr>
                <w:sz w:val="16"/>
                <w:szCs w:val="16"/>
              </w:rPr>
              <w:t xml:space="preserve">ройства Боровёнковского сельского поселения на 2015-2023 годы"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08 2 00 00000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3 342 093,88</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"Организация освещения улиц сельского поселения в целях улучшения условий прожив</w:t>
            </w:r>
            <w:r w:rsidRPr="003F6501">
              <w:rPr>
                <w:sz w:val="16"/>
                <w:szCs w:val="16"/>
              </w:rPr>
              <w:t>а</w:t>
            </w:r>
            <w:r w:rsidRPr="003F6501">
              <w:rPr>
                <w:sz w:val="16"/>
                <w:szCs w:val="16"/>
              </w:rPr>
              <w:t xml:space="preserve">ния жителей"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08 2 01 00000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3 342 093,88</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lastRenderedPageBreak/>
              <w:t xml:space="preserve">Электроснабжение сетей уличного освещения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08 2 01 00810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3 157 267,58</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08 2 01 00810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3 157 267,58</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Обслуживание сетей уличного осв</w:t>
            </w:r>
            <w:r w:rsidRPr="003F6501">
              <w:rPr>
                <w:sz w:val="16"/>
                <w:szCs w:val="16"/>
              </w:rPr>
              <w:t>е</w:t>
            </w:r>
            <w:r w:rsidRPr="003F6501">
              <w:rPr>
                <w:sz w:val="16"/>
                <w:szCs w:val="16"/>
              </w:rPr>
              <w:t xml:space="preserve">щения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08 2 01 00820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184 826,30</w:t>
            </w:r>
          </w:p>
        </w:tc>
      </w:tr>
      <w:tr w:rsidR="003F6501" w:rsidRPr="003F6501" w:rsidTr="003F6501">
        <w:trPr>
          <w:trHeight w:val="54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08 2 01 00820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184 826,30</w:t>
            </w:r>
          </w:p>
        </w:tc>
      </w:tr>
      <w:tr w:rsidR="003F6501" w:rsidRPr="003F6501" w:rsidTr="003F6501">
        <w:trPr>
          <w:trHeight w:val="184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Подпрограмма "Организация и с</w:t>
            </w:r>
            <w:r w:rsidRPr="003F6501">
              <w:rPr>
                <w:sz w:val="16"/>
                <w:szCs w:val="16"/>
              </w:rPr>
              <w:t>о</w:t>
            </w:r>
            <w:r w:rsidRPr="003F6501">
              <w:rPr>
                <w:sz w:val="16"/>
                <w:szCs w:val="16"/>
              </w:rPr>
              <w:t>держание мест захоронения на терр</w:t>
            </w:r>
            <w:r w:rsidRPr="003F6501">
              <w:rPr>
                <w:sz w:val="16"/>
                <w:szCs w:val="16"/>
              </w:rPr>
              <w:t>и</w:t>
            </w:r>
            <w:r w:rsidRPr="003F6501">
              <w:rPr>
                <w:sz w:val="16"/>
                <w:szCs w:val="16"/>
              </w:rPr>
              <w:t>тории Боровёнковского сельского поселения" муниципальной програ</w:t>
            </w:r>
            <w:r w:rsidRPr="003F6501">
              <w:rPr>
                <w:sz w:val="16"/>
                <w:szCs w:val="16"/>
              </w:rPr>
              <w:t>м</w:t>
            </w:r>
            <w:r w:rsidRPr="003F6501">
              <w:rPr>
                <w:sz w:val="16"/>
                <w:szCs w:val="16"/>
              </w:rPr>
              <w:t>мы Боровёнковского сельского пос</w:t>
            </w:r>
            <w:r w:rsidRPr="003F6501">
              <w:rPr>
                <w:sz w:val="16"/>
                <w:szCs w:val="16"/>
              </w:rPr>
              <w:t>е</w:t>
            </w:r>
            <w:r w:rsidRPr="003F6501">
              <w:rPr>
                <w:sz w:val="16"/>
                <w:szCs w:val="16"/>
              </w:rPr>
              <w:t xml:space="preserve">ления "Организация благоустройства Боровёнковского сельского поселения на 2015-2023 годы"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08 3 00 00000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523 108,32</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"Организация благоустройства и содержания кла</w:t>
            </w:r>
            <w:r w:rsidRPr="003F6501">
              <w:rPr>
                <w:sz w:val="16"/>
                <w:szCs w:val="16"/>
              </w:rPr>
              <w:t>д</w:t>
            </w:r>
            <w:r w:rsidRPr="003F6501">
              <w:rPr>
                <w:sz w:val="16"/>
                <w:szCs w:val="16"/>
              </w:rPr>
              <w:t xml:space="preserve">бищ"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08 3 01 00000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21 520,00</w:t>
            </w:r>
          </w:p>
        </w:tc>
      </w:tr>
      <w:tr w:rsidR="003F6501" w:rsidRPr="003F6501" w:rsidTr="003F6501">
        <w:trPr>
          <w:trHeight w:val="54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08 3 01 00000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21 520,00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"Увековеч</w:t>
            </w:r>
            <w:r w:rsidRPr="003F6501">
              <w:rPr>
                <w:sz w:val="16"/>
                <w:szCs w:val="16"/>
              </w:rPr>
              <w:t>е</w:t>
            </w:r>
            <w:r w:rsidRPr="003F6501">
              <w:rPr>
                <w:sz w:val="16"/>
                <w:szCs w:val="16"/>
              </w:rPr>
              <w:t>ние памяти погибших при защите Отечества"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08 3 02 00000</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right"/>
              <w:rPr>
                <w:sz w:val="16"/>
                <w:szCs w:val="16"/>
              </w:rPr>
            </w:pPr>
            <w:r w:rsidRPr="003F6501">
              <w:rPr>
                <w:sz w:val="16"/>
                <w:szCs w:val="16"/>
              </w:rPr>
              <w:t>501 588,32</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Прочие расходы на реализацию о</w:t>
            </w:r>
            <w:r w:rsidRPr="003F6501">
              <w:rPr>
                <w:sz w:val="16"/>
                <w:szCs w:val="16"/>
              </w:rPr>
              <w:t>с</w:t>
            </w:r>
            <w:r w:rsidRPr="003F6501">
              <w:rPr>
                <w:sz w:val="16"/>
                <w:szCs w:val="16"/>
              </w:rPr>
              <w:t>новного мероприятия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08 3 02 00890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34 000,00</w:t>
            </w:r>
          </w:p>
        </w:tc>
      </w:tr>
      <w:tr w:rsidR="003F6501" w:rsidRPr="003F6501" w:rsidTr="003F6501">
        <w:trPr>
          <w:trHeight w:val="55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08 3 02 00890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34 000,00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Обустройство и восстановление вои</w:t>
            </w:r>
            <w:r w:rsidRPr="003F6501">
              <w:rPr>
                <w:sz w:val="16"/>
                <w:szCs w:val="16"/>
              </w:rPr>
              <w:t>н</w:t>
            </w:r>
            <w:r w:rsidRPr="003F6501">
              <w:rPr>
                <w:sz w:val="16"/>
                <w:szCs w:val="16"/>
              </w:rPr>
              <w:t>ских захоронений</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08 3 02 L2990</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right"/>
              <w:rPr>
                <w:sz w:val="16"/>
                <w:szCs w:val="16"/>
              </w:rPr>
            </w:pPr>
            <w:r w:rsidRPr="003F6501">
              <w:rPr>
                <w:sz w:val="16"/>
                <w:szCs w:val="16"/>
              </w:rPr>
              <w:t>467 588,32</w:t>
            </w:r>
          </w:p>
        </w:tc>
      </w:tr>
      <w:tr w:rsidR="003F6501" w:rsidRPr="003F6501" w:rsidTr="003F6501">
        <w:trPr>
          <w:trHeight w:val="54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08 3 02 L2990</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right"/>
              <w:rPr>
                <w:sz w:val="16"/>
                <w:szCs w:val="16"/>
              </w:rPr>
            </w:pPr>
            <w:r w:rsidRPr="003F6501">
              <w:rPr>
                <w:sz w:val="16"/>
                <w:szCs w:val="16"/>
              </w:rPr>
              <w:t>467 588,32</w:t>
            </w:r>
          </w:p>
        </w:tc>
      </w:tr>
      <w:tr w:rsidR="003F6501" w:rsidRPr="003F6501" w:rsidTr="003F6501">
        <w:trPr>
          <w:trHeight w:val="184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Подпрограмма "Прочие мероприятия по благоустройству на территории Боровёнковского сельского посел</w:t>
            </w:r>
            <w:r w:rsidRPr="003F6501">
              <w:rPr>
                <w:sz w:val="16"/>
                <w:szCs w:val="16"/>
              </w:rPr>
              <w:t>е</w:t>
            </w:r>
            <w:r w:rsidRPr="003F6501">
              <w:rPr>
                <w:sz w:val="16"/>
                <w:szCs w:val="16"/>
              </w:rPr>
              <w:t>ния" муниципальной программы Боровёнковского сельского поселения "Организация благоустройства Бор</w:t>
            </w:r>
            <w:r w:rsidRPr="003F6501">
              <w:rPr>
                <w:sz w:val="16"/>
                <w:szCs w:val="16"/>
              </w:rPr>
              <w:t>о</w:t>
            </w:r>
            <w:r w:rsidRPr="003F6501">
              <w:rPr>
                <w:sz w:val="16"/>
                <w:szCs w:val="16"/>
              </w:rPr>
              <w:t xml:space="preserve">вёнковского сельского поселения на 2015-2023 годы"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1 817 950,27</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"Проведение прочих мероприятий комплексного благоустройства территории посел</w:t>
            </w:r>
            <w:r w:rsidRPr="003F6501">
              <w:rPr>
                <w:sz w:val="16"/>
                <w:szCs w:val="16"/>
              </w:rPr>
              <w:t>е</w:t>
            </w:r>
            <w:r w:rsidRPr="003F6501">
              <w:rPr>
                <w:sz w:val="16"/>
                <w:szCs w:val="16"/>
              </w:rPr>
              <w:t xml:space="preserve">ния"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155 395,27</w:t>
            </w:r>
          </w:p>
        </w:tc>
      </w:tr>
      <w:tr w:rsidR="003F6501" w:rsidRPr="003F6501" w:rsidTr="003F6501">
        <w:trPr>
          <w:trHeight w:val="54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155 395,27</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"Поддержка местных инициатив граждан"</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08 4 02 00000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1 253 030,00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Благоустройство территории «Сквер Памяти»</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08 4 02 00001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1 253 030,00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Реализация дополнительных мер</w:t>
            </w:r>
            <w:r w:rsidRPr="003F6501">
              <w:rPr>
                <w:sz w:val="16"/>
                <w:szCs w:val="16"/>
              </w:rPr>
              <w:t>о</w:t>
            </w:r>
            <w:r w:rsidRPr="003F6501">
              <w:rPr>
                <w:sz w:val="16"/>
                <w:szCs w:val="16"/>
              </w:rPr>
              <w:t>приятий в рамках проекта поддержки местных инициатив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08 4 02 00831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22 530,00</w:t>
            </w:r>
          </w:p>
        </w:tc>
      </w:tr>
      <w:tr w:rsidR="003F6501" w:rsidRPr="003F6501" w:rsidTr="003F6501">
        <w:trPr>
          <w:trHeight w:val="58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08 4 02 00831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22 530,00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Софинансирование мероприятий, направленных на реализацию приор</w:t>
            </w:r>
            <w:r w:rsidRPr="003F6501">
              <w:rPr>
                <w:sz w:val="16"/>
                <w:szCs w:val="16"/>
              </w:rPr>
              <w:t>и</w:t>
            </w:r>
            <w:r w:rsidRPr="003F6501">
              <w:rPr>
                <w:sz w:val="16"/>
                <w:szCs w:val="16"/>
              </w:rPr>
              <w:t>тетных проектов поддержки местных инициатив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08 4 02 75261</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700 000,00</w:t>
            </w:r>
          </w:p>
        </w:tc>
      </w:tr>
      <w:tr w:rsidR="003F6501" w:rsidRPr="003F6501" w:rsidTr="003F6501">
        <w:trPr>
          <w:trHeight w:val="57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lastRenderedPageBreak/>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08 4 02 75261</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700 000,00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Реализация проектов поддержки м</w:t>
            </w:r>
            <w:r w:rsidRPr="003F6501">
              <w:rPr>
                <w:sz w:val="16"/>
                <w:szCs w:val="16"/>
              </w:rPr>
              <w:t>е</w:t>
            </w:r>
            <w:r w:rsidRPr="003F6501">
              <w:rPr>
                <w:sz w:val="16"/>
                <w:szCs w:val="16"/>
              </w:rPr>
              <w:t>стных инициатив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02 S5261</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530 500,00</w:t>
            </w:r>
          </w:p>
        </w:tc>
      </w:tr>
      <w:tr w:rsidR="003F6501" w:rsidRPr="003F6501" w:rsidTr="003F6501">
        <w:trPr>
          <w:trHeight w:val="58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02 S5261</w:t>
            </w:r>
          </w:p>
        </w:tc>
        <w:tc>
          <w:tcPr>
            <w:tcW w:w="391"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530 500,00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"Поддержка территориальных общественных самоуправлений"</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08 4 03 00000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78 000,00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Благоустройство зоны отдыха, расп</w:t>
            </w:r>
            <w:r w:rsidRPr="003F6501">
              <w:rPr>
                <w:sz w:val="16"/>
                <w:szCs w:val="16"/>
              </w:rPr>
              <w:t>о</w:t>
            </w:r>
            <w:r w:rsidRPr="003F6501">
              <w:rPr>
                <w:sz w:val="16"/>
                <w:szCs w:val="16"/>
              </w:rPr>
              <w:t>ложенной на территории ТОС «Ру</w:t>
            </w:r>
            <w:r w:rsidRPr="003F6501">
              <w:rPr>
                <w:sz w:val="16"/>
                <w:szCs w:val="16"/>
              </w:rPr>
              <w:t>с</w:t>
            </w:r>
            <w:r w:rsidRPr="003F6501">
              <w:rPr>
                <w:sz w:val="16"/>
                <w:szCs w:val="16"/>
              </w:rPr>
              <w:t>ская Коржава»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08 4 03 00002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78 000,00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Софинансирование мероприятий, направленных на поддержку реализ</w:t>
            </w:r>
            <w:r w:rsidRPr="003F6501">
              <w:rPr>
                <w:sz w:val="16"/>
                <w:szCs w:val="16"/>
              </w:rPr>
              <w:t>а</w:t>
            </w:r>
            <w:r w:rsidRPr="003F6501">
              <w:rPr>
                <w:sz w:val="16"/>
                <w:szCs w:val="16"/>
              </w:rPr>
              <w:t>ции проектов территориальных общ</w:t>
            </w:r>
            <w:r w:rsidRPr="003F6501">
              <w:rPr>
                <w:sz w:val="16"/>
                <w:szCs w:val="16"/>
              </w:rPr>
              <w:t>е</w:t>
            </w:r>
            <w:r w:rsidRPr="003F6501">
              <w:rPr>
                <w:sz w:val="16"/>
                <w:szCs w:val="16"/>
              </w:rPr>
              <w:t>ственных самоуправлений, включе</w:t>
            </w:r>
            <w:r w:rsidRPr="003F6501">
              <w:rPr>
                <w:sz w:val="16"/>
                <w:szCs w:val="16"/>
              </w:rPr>
              <w:t>н</w:t>
            </w:r>
            <w:r w:rsidRPr="003F6501">
              <w:rPr>
                <w:sz w:val="16"/>
                <w:szCs w:val="16"/>
              </w:rPr>
              <w:t>ные в муниципальные программы развития территорий</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08 4 03 72092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59 000,00</w:t>
            </w:r>
          </w:p>
        </w:tc>
      </w:tr>
      <w:tr w:rsidR="003F6501" w:rsidRPr="003F6501" w:rsidTr="003F6501">
        <w:trPr>
          <w:trHeight w:val="54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08 4 03 72092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59 000,00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Реализация проектов территориал</w:t>
            </w:r>
            <w:r w:rsidRPr="003F6501">
              <w:rPr>
                <w:sz w:val="16"/>
                <w:szCs w:val="16"/>
              </w:rPr>
              <w:t>ь</w:t>
            </w:r>
            <w:r w:rsidRPr="003F6501">
              <w:rPr>
                <w:sz w:val="16"/>
                <w:szCs w:val="16"/>
              </w:rPr>
              <w:t>ных общественных самоуправлений</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03 S2092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19 000,00</w:t>
            </w:r>
          </w:p>
        </w:tc>
      </w:tr>
      <w:tr w:rsidR="003F6501" w:rsidRPr="003F6501" w:rsidTr="003F6501">
        <w:trPr>
          <w:trHeight w:val="57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03 S2092</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19 000,00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"Приорите</w:t>
            </w:r>
            <w:r w:rsidRPr="003F6501">
              <w:rPr>
                <w:sz w:val="16"/>
                <w:szCs w:val="16"/>
              </w:rPr>
              <w:t>т</w:t>
            </w:r>
            <w:r w:rsidRPr="003F6501">
              <w:rPr>
                <w:sz w:val="16"/>
                <w:szCs w:val="16"/>
              </w:rPr>
              <w:t>ные мероприятия, реализуемые в рамках муниципальной программы"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08 4 04 00000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331 525,00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Финансовое обеспечение первооч</w:t>
            </w:r>
            <w:r w:rsidRPr="003F6501">
              <w:rPr>
                <w:sz w:val="16"/>
                <w:szCs w:val="16"/>
              </w:rPr>
              <w:t>е</w:t>
            </w:r>
            <w:r w:rsidRPr="003F6501">
              <w:rPr>
                <w:sz w:val="16"/>
                <w:szCs w:val="16"/>
              </w:rPr>
              <w:t>редных расходов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08 4 04 81010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331 525,00</w:t>
            </w:r>
          </w:p>
        </w:tc>
      </w:tr>
      <w:tr w:rsidR="003F6501" w:rsidRPr="003F6501" w:rsidTr="003F6501">
        <w:trPr>
          <w:trHeight w:val="57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08 4 04 81010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331 525,00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"Эне</w:t>
            </w:r>
            <w:r w:rsidRPr="003F6501">
              <w:rPr>
                <w:sz w:val="16"/>
                <w:szCs w:val="16"/>
              </w:rPr>
              <w:t>р</w:t>
            </w:r>
            <w:r w:rsidRPr="003F6501">
              <w:rPr>
                <w:sz w:val="16"/>
                <w:szCs w:val="16"/>
              </w:rPr>
              <w:t>госбережение и повышение энергет</w:t>
            </w:r>
            <w:r w:rsidRPr="003F6501">
              <w:rPr>
                <w:sz w:val="16"/>
                <w:szCs w:val="16"/>
              </w:rPr>
              <w:t>и</w:t>
            </w:r>
            <w:r w:rsidRPr="003F6501">
              <w:rPr>
                <w:sz w:val="16"/>
                <w:szCs w:val="16"/>
              </w:rPr>
              <w:t>ческой эффективности на территории Боровёнковского сельского поселения на 2018-2023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454 860,63</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"Проведение технических мероприятий, напра</w:t>
            </w:r>
            <w:r w:rsidRPr="003F6501">
              <w:rPr>
                <w:sz w:val="16"/>
                <w:szCs w:val="16"/>
              </w:rPr>
              <w:t>в</w:t>
            </w:r>
            <w:r w:rsidRPr="003F6501">
              <w:rPr>
                <w:sz w:val="16"/>
                <w:szCs w:val="16"/>
              </w:rPr>
              <w:t>ленных на снижение энергозатрат и повышение энергоэффективности в бюджетной сфере"</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454 860,63</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Внедрение энергосберегающих ламп</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11 0 01 01110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49 999,08</w:t>
            </w:r>
          </w:p>
        </w:tc>
      </w:tr>
      <w:tr w:rsidR="003F6501" w:rsidRPr="003F6501" w:rsidTr="003F6501">
        <w:trPr>
          <w:trHeight w:val="51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11 0 01 01110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49 999,08</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Техническое обслуживание приборов учета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11 0 01 01130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7 961,55</w:t>
            </w:r>
          </w:p>
        </w:tc>
      </w:tr>
      <w:tr w:rsidR="003F6501" w:rsidRPr="003F6501" w:rsidTr="003F6501">
        <w:trPr>
          <w:trHeight w:val="55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11 0 01 01130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7 961,55</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Финансовое обеспечение первооч</w:t>
            </w:r>
            <w:r w:rsidRPr="003F6501">
              <w:rPr>
                <w:sz w:val="16"/>
                <w:szCs w:val="16"/>
              </w:rPr>
              <w:t>е</w:t>
            </w:r>
            <w:r w:rsidRPr="003F6501">
              <w:rPr>
                <w:sz w:val="16"/>
                <w:szCs w:val="16"/>
              </w:rPr>
              <w:t>редных расходов в области энерг</w:t>
            </w:r>
            <w:r w:rsidRPr="003F6501">
              <w:rPr>
                <w:sz w:val="16"/>
                <w:szCs w:val="16"/>
              </w:rPr>
              <w:t>о</w:t>
            </w:r>
            <w:r w:rsidRPr="003F6501">
              <w:rPr>
                <w:sz w:val="16"/>
                <w:szCs w:val="16"/>
              </w:rPr>
              <w:t>сбережения</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11 0 01 81020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396 900,00</w:t>
            </w:r>
          </w:p>
        </w:tc>
      </w:tr>
      <w:tr w:rsidR="003F6501" w:rsidRPr="003F6501" w:rsidTr="003F6501">
        <w:trPr>
          <w:trHeight w:val="54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03</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11 0 01 81020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396 900,00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Образование</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21 441,50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lastRenderedPageBreak/>
              <w:t>Профессиональная подготовка, пер</w:t>
            </w:r>
            <w:r w:rsidRPr="003F6501">
              <w:rPr>
                <w:sz w:val="16"/>
                <w:szCs w:val="16"/>
              </w:rPr>
              <w:t>е</w:t>
            </w:r>
            <w:r w:rsidRPr="003F6501">
              <w:rPr>
                <w:sz w:val="16"/>
                <w:szCs w:val="16"/>
              </w:rPr>
              <w:t>подготовка и повышение квалифик</w:t>
            </w:r>
            <w:r w:rsidRPr="003F6501">
              <w:rPr>
                <w:sz w:val="16"/>
                <w:szCs w:val="16"/>
              </w:rPr>
              <w:t>а</w:t>
            </w:r>
            <w:r w:rsidRPr="003F6501">
              <w:rPr>
                <w:sz w:val="16"/>
                <w:szCs w:val="16"/>
              </w:rPr>
              <w:t>ции</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20 600,00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"Р</w:t>
            </w:r>
            <w:r w:rsidRPr="003F6501">
              <w:rPr>
                <w:sz w:val="16"/>
                <w:szCs w:val="16"/>
              </w:rPr>
              <w:t>е</w:t>
            </w:r>
            <w:r w:rsidRPr="003F6501">
              <w:rPr>
                <w:sz w:val="16"/>
                <w:szCs w:val="16"/>
              </w:rPr>
              <w:t>формирование и развитие системы муниципального управления в Бор</w:t>
            </w:r>
            <w:r w:rsidRPr="003F6501">
              <w:rPr>
                <w:sz w:val="16"/>
                <w:szCs w:val="16"/>
              </w:rPr>
              <w:t>о</w:t>
            </w:r>
            <w:r w:rsidRPr="003F6501">
              <w:rPr>
                <w:sz w:val="16"/>
                <w:szCs w:val="16"/>
              </w:rPr>
              <w:t>вёнковском сельском поселении на 2021-2023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20 600,00</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"Обеспечение устойчивого развития кадрового п</w:t>
            </w:r>
            <w:r w:rsidRPr="003F6501">
              <w:rPr>
                <w:sz w:val="16"/>
                <w:szCs w:val="16"/>
              </w:rPr>
              <w:t>о</w:t>
            </w:r>
            <w:r w:rsidRPr="003F6501">
              <w:rPr>
                <w:sz w:val="16"/>
                <w:szCs w:val="16"/>
              </w:rPr>
              <w:t>тенциала и повышение эффективн</w:t>
            </w:r>
            <w:r w:rsidRPr="003F6501">
              <w:rPr>
                <w:sz w:val="16"/>
                <w:szCs w:val="16"/>
              </w:rPr>
              <w:t>о</w:t>
            </w:r>
            <w:r w:rsidRPr="003F6501">
              <w:rPr>
                <w:sz w:val="16"/>
                <w:szCs w:val="16"/>
              </w:rPr>
              <w:t>сти муниципальной службы"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20 600,00</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Профессиональная подготовка и п</w:t>
            </w:r>
            <w:r w:rsidRPr="003F6501">
              <w:rPr>
                <w:sz w:val="16"/>
                <w:szCs w:val="16"/>
              </w:rPr>
              <w:t>о</w:t>
            </w:r>
            <w:r w:rsidRPr="003F6501">
              <w:rPr>
                <w:sz w:val="16"/>
                <w:szCs w:val="16"/>
              </w:rPr>
              <w:t xml:space="preserve">вышение квалификации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10 0 01 01010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20 600,00</w:t>
            </w:r>
          </w:p>
        </w:tc>
      </w:tr>
      <w:tr w:rsidR="003F6501" w:rsidRPr="003F6501" w:rsidTr="003F6501">
        <w:trPr>
          <w:trHeight w:val="49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10 0 01 01010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20 600,00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Молодежная политика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841,50</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"Мол</w:t>
            </w:r>
            <w:r w:rsidRPr="003F6501">
              <w:rPr>
                <w:sz w:val="16"/>
                <w:szCs w:val="16"/>
              </w:rPr>
              <w:t>о</w:t>
            </w:r>
            <w:r w:rsidRPr="003F6501">
              <w:rPr>
                <w:sz w:val="16"/>
                <w:szCs w:val="16"/>
              </w:rPr>
              <w:t>дежная политика на территории Б</w:t>
            </w:r>
            <w:r w:rsidRPr="003F6501">
              <w:rPr>
                <w:sz w:val="16"/>
                <w:szCs w:val="16"/>
              </w:rPr>
              <w:t>о</w:t>
            </w:r>
            <w:r w:rsidRPr="003F6501">
              <w:rPr>
                <w:sz w:val="16"/>
                <w:szCs w:val="16"/>
              </w:rPr>
              <w:t>ровёнковского сельского поселения на 2018-2022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841,50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"Организация и осуществление мероприятий по работе с детьми и молодежью"</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841,50</w:t>
            </w:r>
          </w:p>
        </w:tc>
      </w:tr>
      <w:tr w:rsidR="003F6501" w:rsidRPr="003F6501" w:rsidTr="003F6501">
        <w:trPr>
          <w:trHeight w:val="52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07</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04 0 01 00000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841,50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Культура, кинематография</w:t>
            </w:r>
          </w:p>
        </w:tc>
        <w:tc>
          <w:tcPr>
            <w:tcW w:w="470"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4 959,00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Культура</w:t>
            </w:r>
          </w:p>
        </w:tc>
        <w:tc>
          <w:tcPr>
            <w:tcW w:w="470"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4 959,00</w:t>
            </w:r>
          </w:p>
        </w:tc>
      </w:tr>
      <w:tr w:rsidR="003F6501" w:rsidRPr="003F6501" w:rsidTr="003F6501">
        <w:trPr>
          <w:trHeight w:val="1056"/>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Муниципальная программа Боровё</w:t>
            </w:r>
            <w:r w:rsidRPr="003F6501">
              <w:rPr>
                <w:sz w:val="16"/>
                <w:szCs w:val="16"/>
              </w:rPr>
              <w:t>н</w:t>
            </w:r>
            <w:r w:rsidRPr="003F6501">
              <w:rPr>
                <w:sz w:val="16"/>
                <w:szCs w:val="16"/>
              </w:rPr>
              <w:t>ковского сельского поселения "Разв</w:t>
            </w:r>
            <w:r w:rsidRPr="003F6501">
              <w:rPr>
                <w:sz w:val="16"/>
                <w:szCs w:val="16"/>
              </w:rPr>
              <w:t>и</w:t>
            </w:r>
            <w:r w:rsidRPr="003F6501">
              <w:rPr>
                <w:sz w:val="16"/>
                <w:szCs w:val="16"/>
              </w:rPr>
              <w:t>тие культуры на территории Боровё</w:t>
            </w:r>
            <w:r w:rsidRPr="003F6501">
              <w:rPr>
                <w:sz w:val="16"/>
                <w:szCs w:val="16"/>
              </w:rPr>
              <w:t>н</w:t>
            </w:r>
            <w:r w:rsidRPr="003F6501">
              <w:rPr>
                <w:sz w:val="16"/>
                <w:szCs w:val="16"/>
              </w:rPr>
              <w:t>ковского сельского поселения на 2018-2022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08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01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4 959,00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"Создание условий для организации досуга и обеспечение жителей поселения усл</w:t>
            </w:r>
            <w:r w:rsidRPr="003F6501">
              <w:rPr>
                <w:sz w:val="16"/>
                <w:szCs w:val="16"/>
              </w:rPr>
              <w:t>у</w:t>
            </w:r>
            <w:r w:rsidRPr="003F6501">
              <w:rPr>
                <w:sz w:val="16"/>
                <w:szCs w:val="16"/>
              </w:rPr>
              <w:t>гами организаций культуры"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08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01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4 959,00</w:t>
            </w:r>
          </w:p>
        </w:tc>
      </w:tr>
      <w:tr w:rsidR="003F6501" w:rsidRPr="003F6501" w:rsidTr="003F6501">
        <w:trPr>
          <w:trHeight w:val="52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08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xml:space="preserve">01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05 0 01 00000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4 959,00</w:t>
            </w:r>
          </w:p>
        </w:tc>
      </w:tr>
      <w:tr w:rsidR="003F6501" w:rsidRPr="003F6501" w:rsidTr="003F6501">
        <w:trPr>
          <w:trHeight w:val="52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Социальная политика</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223 872,24</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Пенсионное обеспечение</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223 872,24</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Непрограммное направление расх</w:t>
            </w:r>
            <w:r w:rsidRPr="003F6501">
              <w:rPr>
                <w:sz w:val="16"/>
                <w:szCs w:val="16"/>
              </w:rPr>
              <w:t>о</w:t>
            </w:r>
            <w:r w:rsidRPr="003F6501">
              <w:rPr>
                <w:sz w:val="16"/>
                <w:szCs w:val="16"/>
              </w:rPr>
              <w:t>дов</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223 872,24</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Пенсионное обеспечение лиц, зам</w:t>
            </w:r>
            <w:r w:rsidRPr="003F6501">
              <w:rPr>
                <w:sz w:val="16"/>
                <w:szCs w:val="16"/>
              </w:rPr>
              <w:t>е</w:t>
            </w:r>
            <w:r w:rsidRPr="003F6501">
              <w:rPr>
                <w:sz w:val="16"/>
                <w:szCs w:val="16"/>
              </w:rPr>
              <w:t>щавших муниципальные должности и должности муниципальной службы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99 0 00 90020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223 872,24</w:t>
            </w:r>
          </w:p>
        </w:tc>
      </w:tr>
      <w:tr w:rsidR="003F6501" w:rsidRPr="003F6501" w:rsidTr="003F6501">
        <w:trPr>
          <w:trHeight w:val="528"/>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Социальное обеспечение и иные в</w:t>
            </w:r>
            <w:r w:rsidRPr="003F6501">
              <w:rPr>
                <w:sz w:val="16"/>
                <w:szCs w:val="16"/>
              </w:rPr>
              <w:t>ы</w:t>
            </w:r>
            <w:r w:rsidRPr="003F6501">
              <w:rPr>
                <w:sz w:val="16"/>
                <w:szCs w:val="16"/>
              </w:rPr>
              <w:t>платы населению</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99 0 00 90020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300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223 872,24</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Физическая культура и спорт</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2 310,00</w:t>
            </w:r>
          </w:p>
        </w:tc>
      </w:tr>
      <w:tr w:rsidR="003F6501" w:rsidRPr="003F6501" w:rsidTr="003F6501">
        <w:trPr>
          <w:trHeight w:val="264"/>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 xml:space="preserve">Физическая культура </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2 310,00</w:t>
            </w:r>
          </w:p>
        </w:tc>
      </w:tr>
      <w:tr w:rsidR="003F6501" w:rsidRPr="003F6501" w:rsidTr="003F6501">
        <w:trPr>
          <w:trHeight w:val="1320"/>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lastRenderedPageBreak/>
              <w:t>Муниципальная программа Боровё</w:t>
            </w:r>
            <w:r w:rsidRPr="003F6501">
              <w:rPr>
                <w:sz w:val="16"/>
                <w:szCs w:val="16"/>
              </w:rPr>
              <w:t>н</w:t>
            </w:r>
            <w:r w:rsidRPr="003F6501">
              <w:rPr>
                <w:sz w:val="16"/>
                <w:szCs w:val="16"/>
              </w:rPr>
              <w:t>ковского сельского поселения "Разв</w:t>
            </w:r>
            <w:r w:rsidRPr="003F6501">
              <w:rPr>
                <w:sz w:val="16"/>
                <w:szCs w:val="16"/>
              </w:rPr>
              <w:t>и</w:t>
            </w:r>
            <w:r w:rsidRPr="003F6501">
              <w:rPr>
                <w:sz w:val="16"/>
                <w:szCs w:val="16"/>
              </w:rPr>
              <w:t>тие физической культуры и спорта на территории Боровёнковского сельск</w:t>
            </w:r>
            <w:r w:rsidRPr="003F6501">
              <w:rPr>
                <w:sz w:val="16"/>
                <w:szCs w:val="16"/>
              </w:rPr>
              <w:t>о</w:t>
            </w:r>
            <w:r w:rsidRPr="003F6501">
              <w:rPr>
                <w:sz w:val="16"/>
                <w:szCs w:val="16"/>
              </w:rPr>
              <w:t>го поселения на 2018-2022 годы"</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06 0 00 00000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2 310,00</w:t>
            </w:r>
          </w:p>
        </w:tc>
      </w:tr>
      <w:tr w:rsidR="003F6501" w:rsidRPr="003F6501" w:rsidTr="003F6501">
        <w:trPr>
          <w:trHeight w:val="792"/>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Основное мероприятие "Организация проведения официальных физкул</w:t>
            </w:r>
            <w:r w:rsidRPr="003F6501">
              <w:rPr>
                <w:sz w:val="16"/>
                <w:szCs w:val="16"/>
              </w:rPr>
              <w:t>ь</w:t>
            </w:r>
            <w:r w:rsidRPr="003F6501">
              <w:rPr>
                <w:sz w:val="16"/>
                <w:szCs w:val="16"/>
              </w:rPr>
              <w:t>турно-оздоровительных и спортивных мероприятий"</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06 0 01 00000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 </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2 310,00</w:t>
            </w:r>
          </w:p>
        </w:tc>
      </w:tr>
      <w:tr w:rsidR="003F6501" w:rsidRPr="003F6501" w:rsidTr="003F6501">
        <w:trPr>
          <w:trHeight w:val="555"/>
        </w:trPr>
        <w:tc>
          <w:tcPr>
            <w:tcW w:w="2856" w:type="dxa"/>
            <w:tcBorders>
              <w:top w:val="nil"/>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Закупка товаров, работ и услуг для обеспечения государственных (мун</w:t>
            </w:r>
            <w:r w:rsidRPr="003F6501">
              <w:rPr>
                <w:sz w:val="16"/>
                <w:szCs w:val="16"/>
              </w:rPr>
              <w:t>и</w:t>
            </w:r>
            <w:r w:rsidRPr="003F6501">
              <w:rPr>
                <w:sz w:val="16"/>
                <w:szCs w:val="16"/>
              </w:rPr>
              <w:t>ципальных) нужд</w:t>
            </w:r>
          </w:p>
        </w:tc>
        <w:tc>
          <w:tcPr>
            <w:tcW w:w="470" w:type="dxa"/>
            <w:tcBorders>
              <w:top w:val="nil"/>
              <w:left w:val="nil"/>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938</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11</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01</w:t>
            </w:r>
          </w:p>
        </w:tc>
        <w:tc>
          <w:tcPr>
            <w:tcW w:w="826"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06 0 01 00000</w:t>
            </w:r>
          </w:p>
        </w:tc>
        <w:tc>
          <w:tcPr>
            <w:tcW w:w="391"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left"/>
              <w:rPr>
                <w:sz w:val="16"/>
                <w:szCs w:val="16"/>
              </w:rPr>
            </w:pPr>
            <w:r w:rsidRPr="003F6501">
              <w:rPr>
                <w:sz w:val="16"/>
                <w:szCs w:val="16"/>
              </w:rPr>
              <w:t>200</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2 310,00</w:t>
            </w:r>
          </w:p>
        </w:tc>
      </w:tr>
      <w:tr w:rsidR="003F6501" w:rsidRPr="003F6501" w:rsidTr="003F6501">
        <w:trPr>
          <w:trHeight w:val="264"/>
        </w:trPr>
        <w:tc>
          <w:tcPr>
            <w:tcW w:w="5325" w:type="dxa"/>
            <w:gridSpan w:val="6"/>
            <w:tcBorders>
              <w:top w:val="single" w:sz="4" w:space="0" w:color="000000"/>
              <w:left w:val="single" w:sz="4" w:space="0" w:color="000000"/>
              <w:bottom w:val="single" w:sz="4" w:space="0" w:color="000000"/>
              <w:right w:val="single" w:sz="4" w:space="0" w:color="000000"/>
            </w:tcBorders>
            <w:shd w:val="clear" w:color="CCFFFF" w:fill="FFFFFF"/>
            <w:vAlign w:val="bottom"/>
            <w:hideMark/>
          </w:tcPr>
          <w:p w:rsidR="003F6501" w:rsidRPr="003F6501" w:rsidRDefault="003F6501" w:rsidP="003F6501">
            <w:pPr>
              <w:jc w:val="left"/>
              <w:rPr>
                <w:sz w:val="16"/>
                <w:szCs w:val="16"/>
              </w:rPr>
            </w:pPr>
            <w:r w:rsidRPr="003F6501">
              <w:rPr>
                <w:sz w:val="16"/>
                <w:szCs w:val="16"/>
              </w:rPr>
              <w:t>Всего расходов</w:t>
            </w:r>
          </w:p>
        </w:tc>
        <w:tc>
          <w:tcPr>
            <w:tcW w:w="4388" w:type="dxa"/>
            <w:tcBorders>
              <w:top w:val="nil"/>
              <w:left w:val="nil"/>
              <w:bottom w:val="single" w:sz="4" w:space="0" w:color="000000"/>
              <w:right w:val="single" w:sz="4" w:space="0" w:color="000000"/>
            </w:tcBorders>
            <w:shd w:val="clear" w:color="CCFFFF" w:fill="FFFFFF"/>
            <w:noWrap/>
            <w:vAlign w:val="bottom"/>
            <w:hideMark/>
          </w:tcPr>
          <w:p w:rsidR="003F6501" w:rsidRPr="003F6501" w:rsidRDefault="003F6501" w:rsidP="003F6501">
            <w:pPr>
              <w:jc w:val="right"/>
              <w:rPr>
                <w:sz w:val="16"/>
                <w:szCs w:val="16"/>
              </w:rPr>
            </w:pPr>
            <w:r w:rsidRPr="003F6501">
              <w:rPr>
                <w:sz w:val="16"/>
                <w:szCs w:val="16"/>
              </w:rPr>
              <w:t>19 583 391,04</w:t>
            </w:r>
          </w:p>
        </w:tc>
      </w:tr>
    </w:tbl>
    <w:p w:rsidR="003F6501" w:rsidRPr="003F6501" w:rsidRDefault="003F6501" w:rsidP="008A3F49">
      <w:pPr>
        <w:rPr>
          <w:sz w:val="16"/>
          <w:szCs w:val="16"/>
        </w:rPr>
      </w:pPr>
    </w:p>
    <w:p w:rsidR="003F6501" w:rsidRPr="003F6501" w:rsidRDefault="003F6501" w:rsidP="008A3F49">
      <w:pPr>
        <w:rPr>
          <w:sz w:val="16"/>
          <w:szCs w:val="16"/>
        </w:rPr>
      </w:pPr>
    </w:p>
    <w:tbl>
      <w:tblPr>
        <w:tblW w:w="5000" w:type="pct"/>
        <w:jc w:val="center"/>
        <w:tblLook w:val="04A0"/>
      </w:tblPr>
      <w:tblGrid>
        <w:gridCol w:w="8543"/>
        <w:gridCol w:w="371"/>
        <w:gridCol w:w="415"/>
        <w:gridCol w:w="1353"/>
      </w:tblGrid>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Приложение 3</w:t>
            </w: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к решению Совета Депут</w:t>
            </w:r>
            <w:r w:rsidRPr="003F6501">
              <w:rPr>
                <w:sz w:val="16"/>
                <w:szCs w:val="16"/>
              </w:rPr>
              <w:t>а</w:t>
            </w:r>
            <w:r w:rsidRPr="003F6501">
              <w:rPr>
                <w:sz w:val="16"/>
                <w:szCs w:val="16"/>
              </w:rPr>
              <w:t>тов</w:t>
            </w: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Боровёнковск</w:t>
            </w:r>
            <w:r w:rsidRPr="003F6501">
              <w:rPr>
                <w:sz w:val="16"/>
                <w:szCs w:val="16"/>
              </w:rPr>
              <w:t>о</w:t>
            </w:r>
            <w:r w:rsidRPr="003F6501">
              <w:rPr>
                <w:sz w:val="16"/>
                <w:szCs w:val="16"/>
              </w:rPr>
              <w:t xml:space="preserve">го сельского поселения </w:t>
            </w: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"Об исполнении бюджета Бор</w:t>
            </w:r>
            <w:r w:rsidRPr="003F6501">
              <w:rPr>
                <w:sz w:val="16"/>
                <w:szCs w:val="16"/>
              </w:rPr>
              <w:t>о</w:t>
            </w:r>
            <w:r w:rsidRPr="003F6501">
              <w:rPr>
                <w:sz w:val="16"/>
                <w:szCs w:val="16"/>
              </w:rPr>
              <w:t>вёнковского сельского пос</w:t>
            </w:r>
            <w:r w:rsidRPr="003F6501">
              <w:rPr>
                <w:sz w:val="16"/>
                <w:szCs w:val="16"/>
              </w:rPr>
              <w:t>е</w:t>
            </w:r>
            <w:r w:rsidRPr="003F6501">
              <w:rPr>
                <w:sz w:val="16"/>
                <w:szCs w:val="16"/>
              </w:rPr>
              <w:t>ления за 2021 год"</w:t>
            </w: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7838AB">
        <w:trPr>
          <w:trHeight w:val="264"/>
          <w:jc w:val="center"/>
        </w:trPr>
        <w:tc>
          <w:tcPr>
            <w:tcW w:w="10682" w:type="dxa"/>
            <w:gridSpan w:val="4"/>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 xml:space="preserve">        РАСХОДЫ БЮДЖЕТА БОРОВËНКОВСКОГО СЕЛЬСКОГО ПОСЕЛЕНИЯ ЗА 2021 ГОД </w:t>
            </w:r>
          </w:p>
        </w:tc>
      </w:tr>
      <w:tr w:rsidR="003F6501" w:rsidRPr="003F6501" w:rsidTr="007838AB">
        <w:trPr>
          <w:trHeight w:val="264"/>
          <w:jc w:val="center"/>
        </w:trPr>
        <w:tc>
          <w:tcPr>
            <w:tcW w:w="10682" w:type="dxa"/>
            <w:gridSpan w:val="4"/>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 xml:space="preserve">         ПО РАЗДЕЛАМ И ПОДРАЗДЕЛАМ КЛАССИФИКАЦИИ РАСХОДОВ БЮДЖЕТОВ</w:t>
            </w: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7838AB">
        <w:trPr>
          <w:trHeight w:val="408"/>
          <w:jc w:val="center"/>
        </w:trPr>
        <w:tc>
          <w:tcPr>
            <w:tcW w:w="8544" w:type="dxa"/>
            <w:tcBorders>
              <w:top w:val="single" w:sz="4" w:space="0" w:color="auto"/>
              <w:left w:val="single" w:sz="4" w:space="0" w:color="auto"/>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Наименование показателя</w:t>
            </w:r>
          </w:p>
        </w:tc>
        <w:tc>
          <w:tcPr>
            <w:tcW w:w="371" w:type="dxa"/>
            <w:tcBorders>
              <w:top w:val="single" w:sz="4" w:space="0" w:color="auto"/>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Рз</w:t>
            </w:r>
          </w:p>
        </w:tc>
        <w:tc>
          <w:tcPr>
            <w:tcW w:w="415" w:type="dxa"/>
            <w:tcBorders>
              <w:top w:val="single" w:sz="4" w:space="0" w:color="auto"/>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ПР</w:t>
            </w:r>
          </w:p>
        </w:tc>
        <w:tc>
          <w:tcPr>
            <w:tcW w:w="1352" w:type="dxa"/>
            <w:tcBorders>
              <w:top w:val="single" w:sz="4" w:space="0" w:color="auto"/>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Кассовое и</w:t>
            </w:r>
            <w:r w:rsidRPr="003F6501">
              <w:rPr>
                <w:sz w:val="16"/>
                <w:szCs w:val="16"/>
              </w:rPr>
              <w:t>с</w:t>
            </w:r>
            <w:r w:rsidRPr="003F6501">
              <w:rPr>
                <w:sz w:val="16"/>
                <w:szCs w:val="16"/>
              </w:rPr>
              <w:t>полнение                      (в рублях)</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1</w:t>
            </w:r>
          </w:p>
        </w:tc>
        <w:tc>
          <w:tcPr>
            <w:tcW w:w="371" w:type="dxa"/>
            <w:tcBorders>
              <w:top w:val="nil"/>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2</w:t>
            </w:r>
          </w:p>
        </w:tc>
        <w:tc>
          <w:tcPr>
            <w:tcW w:w="415" w:type="dxa"/>
            <w:tcBorders>
              <w:top w:val="nil"/>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3</w:t>
            </w:r>
          </w:p>
        </w:tc>
        <w:tc>
          <w:tcPr>
            <w:tcW w:w="1352"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4</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noWrap/>
            <w:vAlign w:val="bottom"/>
            <w:hideMark/>
          </w:tcPr>
          <w:p w:rsidR="003F6501" w:rsidRPr="003F6501" w:rsidRDefault="003F6501" w:rsidP="003F6501">
            <w:pPr>
              <w:jc w:val="left"/>
              <w:rPr>
                <w:sz w:val="16"/>
                <w:szCs w:val="16"/>
              </w:rPr>
            </w:pPr>
            <w:r w:rsidRPr="003F6501">
              <w:rPr>
                <w:sz w:val="16"/>
                <w:szCs w:val="16"/>
              </w:rPr>
              <w:t xml:space="preserve">Общегосударственные вопросы                         </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5 377 044,64</w:t>
            </w:r>
          </w:p>
        </w:tc>
      </w:tr>
      <w:tr w:rsidR="003F6501" w:rsidRPr="003F6501" w:rsidTr="007838AB">
        <w:trPr>
          <w:trHeight w:val="795"/>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Функционирование высшего должностного лица субъекта Российской Федерации и муниципального образования</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02</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714 915,79</w:t>
            </w:r>
          </w:p>
        </w:tc>
      </w:tr>
      <w:tr w:rsidR="003F6501" w:rsidRPr="003F6501" w:rsidTr="007838AB">
        <w:trPr>
          <w:trHeight w:val="1095"/>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04</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4 484 536,85</w:t>
            </w:r>
          </w:p>
        </w:tc>
      </w:tr>
      <w:tr w:rsidR="003F6501" w:rsidRPr="003F6501" w:rsidTr="007838AB">
        <w:trPr>
          <w:trHeight w:val="420"/>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06</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58 500,00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Другие общегосударственные вопросы</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13</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119 092,00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Национальная оборона</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02</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97 800,00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Мобилизационная и вневойсковая подготовка</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02</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03</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97 800,00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Национальная безопасность и правоохранительная деятельность</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03</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30 317,18</w:t>
            </w:r>
          </w:p>
        </w:tc>
      </w:tr>
      <w:tr w:rsidR="003F6501" w:rsidRPr="003F6501" w:rsidTr="007838AB">
        <w:trPr>
          <w:trHeight w:val="420"/>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Защита населения и территории от чрезвычайных ситуаций природного и техногенного характера, пожарная безопа</w:t>
            </w:r>
            <w:r w:rsidRPr="003F6501">
              <w:rPr>
                <w:sz w:val="16"/>
                <w:szCs w:val="16"/>
              </w:rPr>
              <w:t>с</w:t>
            </w:r>
            <w:r w:rsidRPr="003F6501">
              <w:rPr>
                <w:sz w:val="16"/>
                <w:szCs w:val="16"/>
              </w:rPr>
              <w:t>ность</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03</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10</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30 317,18</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Национальная экономика</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04</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7 620 393,38</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Дорожное хозяйство (дорожные фонды)</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04</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09</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7 620 393,38</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Жилищно-коммунальное хозяйство</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05</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6 205 253,10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Благоустройство</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05</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03</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6 205 253,10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lastRenderedPageBreak/>
              <w:t>Образование</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07</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21 441,50</w:t>
            </w:r>
          </w:p>
        </w:tc>
      </w:tr>
      <w:tr w:rsidR="003F6501" w:rsidRPr="003F6501" w:rsidTr="007838AB">
        <w:trPr>
          <w:trHeight w:val="420"/>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Профессиональная подготовка, переподготовка и повышение квалификации</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07</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05</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20 600,00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Молодежная политика</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07</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07</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841,50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Культура, кинематография</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08</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4 959,00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Культура</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08</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4 959,00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Социальная политика</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10</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223 872,24</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Пенсионное обеспечение</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10</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223 872,24</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Физическая культура и спорт</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11</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2 310,00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Физическая культура</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11</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2 310,00</w:t>
            </w:r>
          </w:p>
        </w:tc>
      </w:tr>
      <w:tr w:rsidR="003F6501" w:rsidRPr="003F6501" w:rsidTr="007838AB">
        <w:trPr>
          <w:trHeight w:val="264"/>
          <w:jc w:val="center"/>
        </w:trPr>
        <w:tc>
          <w:tcPr>
            <w:tcW w:w="8544" w:type="dxa"/>
            <w:tcBorders>
              <w:top w:val="nil"/>
              <w:left w:val="single" w:sz="4" w:space="0" w:color="auto"/>
              <w:bottom w:val="single" w:sz="4" w:space="0" w:color="auto"/>
              <w:right w:val="single" w:sz="4" w:space="0" w:color="auto"/>
            </w:tcBorders>
            <w:shd w:val="clear" w:color="auto" w:fill="auto"/>
            <w:noWrap/>
            <w:vAlign w:val="bottom"/>
            <w:hideMark/>
          </w:tcPr>
          <w:p w:rsidR="003F6501" w:rsidRPr="003F6501" w:rsidRDefault="003F6501" w:rsidP="003F6501">
            <w:pPr>
              <w:jc w:val="left"/>
              <w:rPr>
                <w:sz w:val="16"/>
                <w:szCs w:val="16"/>
              </w:rPr>
            </w:pPr>
            <w:r w:rsidRPr="003F6501">
              <w:rPr>
                <w:sz w:val="16"/>
                <w:szCs w:val="16"/>
              </w:rPr>
              <w:t xml:space="preserve">Всего расходов                            </w:t>
            </w:r>
          </w:p>
        </w:tc>
        <w:tc>
          <w:tcPr>
            <w:tcW w:w="371"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415"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w:t>
            </w:r>
          </w:p>
        </w:tc>
        <w:tc>
          <w:tcPr>
            <w:tcW w:w="135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19 583 391,04</w:t>
            </w: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jc w:val="left"/>
              <w:rPr>
                <w:b/>
                <w:bCs/>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tbl>
            <w:tblPr>
              <w:tblW w:w="7723" w:type="dxa"/>
              <w:tblLook w:val="04A0"/>
            </w:tblPr>
            <w:tblGrid>
              <w:gridCol w:w="2356"/>
              <w:gridCol w:w="1322"/>
              <w:gridCol w:w="1536"/>
              <w:gridCol w:w="3113"/>
            </w:tblGrid>
            <w:tr w:rsidR="003F6501" w:rsidRPr="003F6501" w:rsidTr="003F6501">
              <w:trPr>
                <w:trHeight w:val="270"/>
              </w:trPr>
              <w:tc>
                <w:tcPr>
                  <w:tcW w:w="242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03"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9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20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Pr>
                      <w:sz w:val="16"/>
                      <w:szCs w:val="16"/>
                    </w:rPr>
                    <w:t xml:space="preserve">        </w:t>
                  </w:r>
                  <w:r w:rsidRPr="003F6501">
                    <w:rPr>
                      <w:sz w:val="16"/>
                      <w:szCs w:val="16"/>
                    </w:rPr>
                    <w:t>Приложение 4</w:t>
                  </w:r>
                </w:p>
              </w:tc>
            </w:tr>
            <w:tr w:rsidR="003F6501" w:rsidRPr="003F6501" w:rsidTr="003F6501">
              <w:trPr>
                <w:trHeight w:val="270"/>
              </w:trPr>
              <w:tc>
                <w:tcPr>
                  <w:tcW w:w="242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03"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9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20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к решению Совета Депутатов</w:t>
                  </w:r>
                </w:p>
              </w:tc>
            </w:tr>
            <w:tr w:rsidR="003F6501" w:rsidRPr="003F6501" w:rsidTr="003F6501">
              <w:trPr>
                <w:trHeight w:val="270"/>
              </w:trPr>
              <w:tc>
                <w:tcPr>
                  <w:tcW w:w="242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03"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9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20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 xml:space="preserve">Боровёнковского сельского поселения </w:t>
                  </w:r>
                </w:p>
              </w:tc>
            </w:tr>
            <w:tr w:rsidR="003F6501" w:rsidRPr="003F6501" w:rsidTr="003F6501">
              <w:trPr>
                <w:trHeight w:val="270"/>
              </w:trPr>
              <w:tc>
                <w:tcPr>
                  <w:tcW w:w="242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03"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9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20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r w:rsidRPr="003F6501">
                    <w:rPr>
                      <w:sz w:val="16"/>
                      <w:szCs w:val="16"/>
                    </w:rPr>
                    <w:t>"Об исполнении бюджета Боровёнковск</w:t>
                  </w:r>
                  <w:r w:rsidRPr="003F6501">
                    <w:rPr>
                      <w:sz w:val="16"/>
                      <w:szCs w:val="16"/>
                    </w:rPr>
                    <w:t>о</w:t>
                  </w:r>
                  <w:r w:rsidRPr="003F6501">
                    <w:rPr>
                      <w:sz w:val="16"/>
                      <w:szCs w:val="16"/>
                    </w:rPr>
                    <w:t>го сельского поселения за 2021 год"</w:t>
                  </w:r>
                </w:p>
              </w:tc>
            </w:tr>
            <w:tr w:rsidR="003F6501" w:rsidRPr="003F6501" w:rsidTr="003F6501">
              <w:trPr>
                <w:trHeight w:val="270"/>
              </w:trPr>
              <w:tc>
                <w:tcPr>
                  <w:tcW w:w="242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03"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9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202" w:type="dxa"/>
                  <w:tcBorders>
                    <w:top w:val="nil"/>
                    <w:left w:val="nil"/>
                    <w:bottom w:val="nil"/>
                    <w:right w:val="nil"/>
                  </w:tcBorders>
                  <w:shd w:val="clear" w:color="auto" w:fill="auto"/>
                  <w:noWrap/>
                  <w:vAlign w:val="bottom"/>
                  <w:hideMark/>
                </w:tcPr>
                <w:p w:rsidR="003F6501" w:rsidRPr="003F6501" w:rsidRDefault="003F6501" w:rsidP="003F6501">
                  <w:pPr>
                    <w:jc w:val="right"/>
                    <w:rPr>
                      <w:sz w:val="16"/>
                      <w:szCs w:val="16"/>
                    </w:rPr>
                  </w:pPr>
                </w:p>
              </w:tc>
            </w:tr>
            <w:tr w:rsidR="003F6501" w:rsidRPr="003F6501" w:rsidTr="003F6501">
              <w:trPr>
                <w:trHeight w:val="270"/>
              </w:trPr>
              <w:tc>
                <w:tcPr>
                  <w:tcW w:w="7722" w:type="dxa"/>
                  <w:gridSpan w:val="4"/>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 xml:space="preserve">                ИСТОЧНИКИ ФИНАНСИРОВАНИЯ ДЕФИЦИТА БЮДЖЕТА</w:t>
                  </w:r>
                </w:p>
              </w:tc>
            </w:tr>
            <w:tr w:rsidR="003F6501" w:rsidRPr="003F6501" w:rsidTr="003F6501">
              <w:trPr>
                <w:trHeight w:val="270"/>
              </w:trPr>
              <w:tc>
                <w:tcPr>
                  <w:tcW w:w="7722" w:type="dxa"/>
                  <w:gridSpan w:val="4"/>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 xml:space="preserve">БОРОВËНКОВСКОГО СЕЛЬСКОГО ПОСЕЛЕНИЯ ЗА 2021 ГОД ПО КОДАМ КЛАССИФИКАЦИИ </w:t>
                  </w:r>
                </w:p>
              </w:tc>
            </w:tr>
            <w:tr w:rsidR="003F6501" w:rsidRPr="003F6501" w:rsidTr="003F6501">
              <w:trPr>
                <w:trHeight w:val="270"/>
              </w:trPr>
              <w:tc>
                <w:tcPr>
                  <w:tcW w:w="7722" w:type="dxa"/>
                  <w:gridSpan w:val="4"/>
                  <w:tcBorders>
                    <w:top w:val="nil"/>
                    <w:left w:val="nil"/>
                    <w:bottom w:val="nil"/>
                    <w:right w:val="nil"/>
                  </w:tcBorders>
                  <w:shd w:val="clear" w:color="auto" w:fill="auto"/>
                  <w:noWrap/>
                  <w:vAlign w:val="bottom"/>
                  <w:hideMark/>
                </w:tcPr>
                <w:p w:rsidR="003F6501" w:rsidRPr="003F6501" w:rsidRDefault="003F6501" w:rsidP="003F6501">
                  <w:pPr>
                    <w:jc w:val="center"/>
                    <w:rPr>
                      <w:b/>
                      <w:bCs/>
                      <w:sz w:val="16"/>
                      <w:szCs w:val="16"/>
                    </w:rPr>
                  </w:pPr>
                  <w:r w:rsidRPr="003F6501">
                    <w:rPr>
                      <w:b/>
                      <w:bCs/>
                      <w:sz w:val="16"/>
                      <w:szCs w:val="16"/>
                    </w:rPr>
                    <w:t xml:space="preserve">                       ИСТОЧНИКОВ ФИНАНСИРОВАНИЯ ДЕФИЦИТОВ БЮДЖЕТОВ </w:t>
                  </w:r>
                </w:p>
              </w:tc>
            </w:tr>
            <w:tr w:rsidR="003F6501" w:rsidRPr="003F6501" w:rsidTr="003F6501">
              <w:trPr>
                <w:trHeight w:val="270"/>
              </w:trPr>
              <w:tc>
                <w:tcPr>
                  <w:tcW w:w="242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03"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1096"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c>
                <w:tcPr>
                  <w:tcW w:w="320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3F6501">
              <w:trPr>
                <w:trHeight w:val="323"/>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Наименование показателя</w:t>
                  </w:r>
                </w:p>
              </w:tc>
              <w:tc>
                <w:tcPr>
                  <w:tcW w:w="2099" w:type="dxa"/>
                  <w:gridSpan w:val="2"/>
                  <w:tcBorders>
                    <w:top w:val="single" w:sz="4" w:space="0" w:color="auto"/>
                    <w:left w:val="nil"/>
                    <w:bottom w:val="single" w:sz="4" w:space="0" w:color="auto"/>
                    <w:right w:val="single" w:sz="4" w:space="0" w:color="auto"/>
                  </w:tcBorders>
                  <w:shd w:val="clear" w:color="auto" w:fill="auto"/>
                  <w:noWrap/>
                  <w:hideMark/>
                </w:tcPr>
                <w:p w:rsidR="003F6501" w:rsidRPr="003F6501" w:rsidRDefault="003F6501" w:rsidP="003F6501">
                  <w:pPr>
                    <w:jc w:val="center"/>
                    <w:rPr>
                      <w:sz w:val="16"/>
                      <w:szCs w:val="16"/>
                    </w:rPr>
                  </w:pPr>
                  <w:r w:rsidRPr="003F6501">
                    <w:rPr>
                      <w:sz w:val="16"/>
                      <w:szCs w:val="16"/>
                    </w:rPr>
                    <w:t xml:space="preserve">Код бюджетной классификации </w:t>
                  </w:r>
                </w:p>
              </w:tc>
              <w:tc>
                <w:tcPr>
                  <w:tcW w:w="32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Кассовое исполнение                      (в ру</w:t>
                  </w:r>
                  <w:r w:rsidRPr="003F6501">
                    <w:rPr>
                      <w:sz w:val="16"/>
                      <w:szCs w:val="16"/>
                    </w:rPr>
                    <w:t>б</w:t>
                  </w:r>
                  <w:r w:rsidRPr="003F6501">
                    <w:rPr>
                      <w:sz w:val="16"/>
                      <w:szCs w:val="16"/>
                    </w:rPr>
                    <w:t>лях)</w:t>
                  </w:r>
                </w:p>
              </w:tc>
            </w:tr>
            <w:tr w:rsidR="003F6501" w:rsidRPr="003F6501" w:rsidTr="003F6501">
              <w:trPr>
                <w:trHeight w:val="1106"/>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3F6501" w:rsidRPr="003F6501" w:rsidRDefault="003F6501" w:rsidP="003F6501">
                  <w:pPr>
                    <w:jc w:val="left"/>
                    <w:rPr>
                      <w:sz w:val="16"/>
                      <w:szCs w:val="16"/>
                    </w:rPr>
                  </w:pPr>
                </w:p>
              </w:tc>
              <w:tc>
                <w:tcPr>
                  <w:tcW w:w="1003"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xml:space="preserve"> администрат</w:t>
                  </w:r>
                  <w:r w:rsidRPr="003F6501">
                    <w:rPr>
                      <w:sz w:val="16"/>
                      <w:szCs w:val="16"/>
                    </w:rPr>
                    <w:t>о</w:t>
                  </w:r>
                  <w:r w:rsidRPr="003F6501">
                    <w:rPr>
                      <w:sz w:val="16"/>
                      <w:szCs w:val="16"/>
                    </w:rPr>
                    <w:t>ра источников финансиров</w:t>
                  </w:r>
                  <w:r w:rsidRPr="003F6501">
                    <w:rPr>
                      <w:sz w:val="16"/>
                      <w:szCs w:val="16"/>
                    </w:rPr>
                    <w:t>а</w:t>
                  </w:r>
                  <w:r w:rsidRPr="003F6501">
                    <w:rPr>
                      <w:sz w:val="16"/>
                      <w:szCs w:val="16"/>
                    </w:rPr>
                    <w:t>ния дефицита бюджета</w:t>
                  </w:r>
                </w:p>
              </w:tc>
              <w:tc>
                <w:tcPr>
                  <w:tcW w:w="1096"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xml:space="preserve"> источников ф</w:t>
                  </w:r>
                  <w:r w:rsidRPr="003F6501">
                    <w:rPr>
                      <w:sz w:val="16"/>
                      <w:szCs w:val="16"/>
                    </w:rPr>
                    <w:t>и</w:t>
                  </w:r>
                  <w:r w:rsidRPr="003F6501">
                    <w:rPr>
                      <w:sz w:val="16"/>
                      <w:szCs w:val="16"/>
                    </w:rPr>
                    <w:t>нансирования дефицита бюджета</w:t>
                  </w:r>
                </w:p>
              </w:tc>
              <w:tc>
                <w:tcPr>
                  <w:tcW w:w="3202" w:type="dxa"/>
                  <w:vMerge/>
                  <w:tcBorders>
                    <w:top w:val="single" w:sz="4" w:space="0" w:color="auto"/>
                    <w:left w:val="single" w:sz="4" w:space="0" w:color="auto"/>
                    <w:bottom w:val="single" w:sz="4" w:space="0" w:color="auto"/>
                    <w:right w:val="single" w:sz="4" w:space="0" w:color="auto"/>
                  </w:tcBorders>
                  <w:vAlign w:val="center"/>
                  <w:hideMark/>
                </w:tcPr>
                <w:p w:rsidR="003F6501" w:rsidRPr="003F6501" w:rsidRDefault="003F6501" w:rsidP="003F6501">
                  <w:pPr>
                    <w:jc w:val="left"/>
                    <w:rPr>
                      <w:sz w:val="16"/>
                      <w:szCs w:val="16"/>
                    </w:rPr>
                  </w:pPr>
                </w:p>
              </w:tc>
            </w:tr>
            <w:tr w:rsidR="003F6501" w:rsidRPr="003F6501" w:rsidTr="003F6501">
              <w:trPr>
                <w:trHeight w:val="261"/>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1</w:t>
                  </w:r>
                </w:p>
              </w:tc>
              <w:tc>
                <w:tcPr>
                  <w:tcW w:w="1003"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2</w:t>
                  </w:r>
                </w:p>
              </w:tc>
              <w:tc>
                <w:tcPr>
                  <w:tcW w:w="1096"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3</w:t>
                  </w:r>
                </w:p>
              </w:tc>
              <w:tc>
                <w:tcPr>
                  <w:tcW w:w="3202"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4</w:t>
                  </w:r>
                </w:p>
              </w:tc>
            </w:tr>
            <w:tr w:rsidR="003F6501" w:rsidRPr="003F6501" w:rsidTr="003F6501">
              <w:trPr>
                <w:trHeight w:val="522"/>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ИСТОЧНИКИ ФИНАНС</w:t>
                  </w:r>
                  <w:r w:rsidRPr="003F6501">
                    <w:rPr>
                      <w:sz w:val="16"/>
                      <w:szCs w:val="16"/>
                    </w:rPr>
                    <w:t>И</w:t>
                  </w:r>
                  <w:r w:rsidRPr="003F6501">
                    <w:rPr>
                      <w:sz w:val="16"/>
                      <w:szCs w:val="16"/>
                    </w:rPr>
                    <w:t>РОВАНИЯ ДЕФИЦИТА БЮДЖЕТА, ВСЕГО</w:t>
                  </w:r>
                </w:p>
              </w:tc>
              <w:tc>
                <w:tcPr>
                  <w:tcW w:w="1003"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w:t>
                  </w:r>
                </w:p>
              </w:tc>
              <w:tc>
                <w:tcPr>
                  <w:tcW w:w="1096"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w:t>
                  </w:r>
                </w:p>
              </w:tc>
              <w:tc>
                <w:tcPr>
                  <w:tcW w:w="3202" w:type="dxa"/>
                  <w:tcBorders>
                    <w:top w:val="nil"/>
                    <w:left w:val="nil"/>
                    <w:bottom w:val="single" w:sz="4" w:space="0" w:color="auto"/>
                    <w:right w:val="single" w:sz="4" w:space="0" w:color="auto"/>
                  </w:tcBorders>
                  <w:shd w:val="clear" w:color="auto" w:fill="auto"/>
                  <w:vAlign w:val="bottom"/>
                  <w:hideMark/>
                </w:tcPr>
                <w:p w:rsidR="003F6501" w:rsidRPr="003F6501" w:rsidRDefault="003F6501" w:rsidP="003F6501">
                  <w:pPr>
                    <w:jc w:val="right"/>
                    <w:rPr>
                      <w:sz w:val="16"/>
                      <w:szCs w:val="16"/>
                    </w:rPr>
                  </w:pPr>
                  <w:r w:rsidRPr="003F6501">
                    <w:rPr>
                      <w:sz w:val="16"/>
                      <w:szCs w:val="16"/>
                    </w:rPr>
                    <w:t>-1 549 218,77</w:t>
                  </w:r>
                </w:p>
              </w:tc>
            </w:tr>
            <w:tr w:rsidR="003F6501" w:rsidRPr="003F6501" w:rsidTr="003F6501">
              <w:trPr>
                <w:trHeight w:val="261"/>
              </w:trPr>
              <w:tc>
                <w:tcPr>
                  <w:tcW w:w="2422" w:type="dxa"/>
                  <w:tcBorders>
                    <w:top w:val="nil"/>
                    <w:left w:val="single" w:sz="4" w:space="0" w:color="auto"/>
                    <w:bottom w:val="single" w:sz="4" w:space="0" w:color="auto"/>
                    <w:right w:val="single" w:sz="4" w:space="0" w:color="auto"/>
                  </w:tcBorders>
                  <w:shd w:val="clear" w:color="000000" w:fill="FFFFFF"/>
                  <w:vAlign w:val="bottom"/>
                  <w:hideMark/>
                </w:tcPr>
                <w:p w:rsidR="003F6501" w:rsidRPr="003F6501" w:rsidRDefault="003F6501" w:rsidP="003F6501">
                  <w:pPr>
                    <w:jc w:val="left"/>
                    <w:rPr>
                      <w:sz w:val="16"/>
                      <w:szCs w:val="16"/>
                    </w:rPr>
                  </w:pPr>
                  <w:r w:rsidRPr="003F6501">
                    <w:rPr>
                      <w:sz w:val="16"/>
                      <w:szCs w:val="16"/>
                    </w:rPr>
                    <w:t>в том числе:</w:t>
                  </w:r>
                </w:p>
              </w:tc>
              <w:tc>
                <w:tcPr>
                  <w:tcW w:w="1003"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w:t>
                  </w:r>
                </w:p>
              </w:tc>
              <w:tc>
                <w:tcPr>
                  <w:tcW w:w="1096" w:type="dxa"/>
                  <w:tcBorders>
                    <w:top w:val="nil"/>
                    <w:left w:val="nil"/>
                    <w:bottom w:val="single" w:sz="4" w:space="0" w:color="auto"/>
                    <w:right w:val="single" w:sz="4" w:space="0" w:color="auto"/>
                  </w:tcBorders>
                  <w:shd w:val="clear" w:color="auto" w:fill="auto"/>
                  <w:hideMark/>
                </w:tcPr>
                <w:p w:rsidR="003F6501" w:rsidRPr="003F6501" w:rsidRDefault="003F6501" w:rsidP="003F6501">
                  <w:pPr>
                    <w:jc w:val="center"/>
                    <w:rPr>
                      <w:sz w:val="16"/>
                      <w:szCs w:val="16"/>
                    </w:rPr>
                  </w:pPr>
                  <w:r w:rsidRPr="003F6501">
                    <w:rPr>
                      <w:sz w:val="16"/>
                      <w:szCs w:val="16"/>
                    </w:rPr>
                    <w:t> </w:t>
                  </w:r>
                </w:p>
              </w:tc>
              <w:tc>
                <w:tcPr>
                  <w:tcW w:w="3202" w:type="dxa"/>
                  <w:tcBorders>
                    <w:top w:val="nil"/>
                    <w:left w:val="nil"/>
                    <w:bottom w:val="single" w:sz="4" w:space="0" w:color="auto"/>
                    <w:right w:val="single" w:sz="4" w:space="0" w:color="auto"/>
                  </w:tcBorders>
                  <w:shd w:val="clear" w:color="auto" w:fill="auto"/>
                  <w:vAlign w:val="bottom"/>
                  <w:hideMark/>
                </w:tcPr>
                <w:p w:rsidR="003F6501" w:rsidRPr="003F6501" w:rsidRDefault="003F6501" w:rsidP="003F6501">
                  <w:pPr>
                    <w:jc w:val="right"/>
                    <w:rPr>
                      <w:sz w:val="16"/>
                      <w:szCs w:val="16"/>
                    </w:rPr>
                  </w:pPr>
                  <w:r w:rsidRPr="003F6501">
                    <w:rPr>
                      <w:sz w:val="16"/>
                      <w:szCs w:val="16"/>
                    </w:rPr>
                    <w:t> </w:t>
                  </w:r>
                </w:p>
              </w:tc>
            </w:tr>
            <w:tr w:rsidR="003F6501" w:rsidRPr="003F6501" w:rsidTr="003F6501">
              <w:trPr>
                <w:trHeight w:val="338"/>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Администрация Боровёнко</w:t>
                  </w:r>
                  <w:r w:rsidRPr="003F6501">
                    <w:rPr>
                      <w:sz w:val="16"/>
                      <w:szCs w:val="16"/>
                    </w:rPr>
                    <w:t>в</w:t>
                  </w:r>
                  <w:r w:rsidRPr="003F6501">
                    <w:rPr>
                      <w:sz w:val="16"/>
                      <w:szCs w:val="16"/>
                    </w:rPr>
                    <w:t>ского сельского поселения</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vAlign w:val="bottom"/>
                  <w:hideMark/>
                </w:tcPr>
                <w:p w:rsidR="003F6501" w:rsidRPr="003F6501" w:rsidRDefault="003F6501" w:rsidP="003F6501">
                  <w:pPr>
                    <w:jc w:val="center"/>
                    <w:rPr>
                      <w:sz w:val="16"/>
                      <w:szCs w:val="16"/>
                    </w:rPr>
                  </w:pPr>
                  <w:r w:rsidRPr="003F6501">
                    <w:rPr>
                      <w:sz w:val="16"/>
                      <w:szCs w:val="16"/>
                    </w:rPr>
                    <w:t> </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-1 549 218,77</w:t>
                  </w:r>
                </w:p>
              </w:tc>
            </w:tr>
            <w:tr w:rsidR="003F6501" w:rsidRPr="003F6501" w:rsidTr="003F6501">
              <w:trPr>
                <w:trHeight w:val="507"/>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ИСТОЧНИКИ  ВНУТРЕНН</w:t>
                  </w:r>
                  <w:r w:rsidRPr="003F6501">
                    <w:rPr>
                      <w:sz w:val="16"/>
                      <w:szCs w:val="16"/>
                    </w:rPr>
                    <w:t>Е</w:t>
                  </w:r>
                  <w:r w:rsidRPr="003F6501">
                    <w:rPr>
                      <w:sz w:val="16"/>
                      <w:szCs w:val="16"/>
                    </w:rPr>
                    <w:t>ГО  ФИНАНСИРОВАНИЯ  ДЕФИЦИТОВ  БЮДЖЕТОВ</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01000000000000000</w:t>
                  </w:r>
                </w:p>
              </w:tc>
              <w:tc>
                <w:tcPr>
                  <w:tcW w:w="3202" w:type="dxa"/>
                  <w:tcBorders>
                    <w:top w:val="nil"/>
                    <w:left w:val="single" w:sz="4" w:space="0" w:color="auto"/>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-1 549 218,77</w:t>
                  </w:r>
                </w:p>
              </w:tc>
            </w:tr>
            <w:tr w:rsidR="003F6501" w:rsidRPr="003F6501" w:rsidTr="003F6501">
              <w:trPr>
                <w:trHeight w:val="599"/>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3F6501" w:rsidRPr="003F6501" w:rsidRDefault="003F6501" w:rsidP="003F6501">
                  <w:pPr>
                    <w:jc w:val="left"/>
                    <w:rPr>
                      <w:sz w:val="16"/>
                      <w:szCs w:val="16"/>
                    </w:rPr>
                  </w:pPr>
                  <w:r w:rsidRPr="003F6501">
                    <w:rPr>
                      <w:sz w:val="16"/>
                      <w:szCs w:val="16"/>
                    </w:rPr>
                    <w:t>Изменение  остатков  средств  на  счетах  по  учету  средств  бюджетов</w:t>
                  </w:r>
                </w:p>
              </w:tc>
              <w:tc>
                <w:tcPr>
                  <w:tcW w:w="1003" w:type="dxa"/>
                  <w:tcBorders>
                    <w:top w:val="nil"/>
                    <w:left w:val="nil"/>
                    <w:bottom w:val="single" w:sz="4" w:space="0" w:color="auto"/>
                    <w:right w:val="single" w:sz="4" w:space="0" w:color="auto"/>
                  </w:tcBorders>
                  <w:shd w:val="clear" w:color="auto" w:fill="auto"/>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01050000000000000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-1 549 218,77</w:t>
                  </w:r>
                </w:p>
              </w:tc>
            </w:tr>
            <w:tr w:rsidR="003F6501" w:rsidRPr="003F6501" w:rsidTr="003F6501">
              <w:trPr>
                <w:trHeight w:val="270"/>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3F6501" w:rsidRPr="003F6501" w:rsidRDefault="003F6501" w:rsidP="003F6501">
                  <w:pPr>
                    <w:jc w:val="left"/>
                    <w:rPr>
                      <w:sz w:val="16"/>
                      <w:szCs w:val="16"/>
                    </w:rPr>
                  </w:pPr>
                  <w:r w:rsidRPr="003F6501">
                    <w:rPr>
                      <w:sz w:val="16"/>
                      <w:szCs w:val="16"/>
                    </w:rPr>
                    <w:t>Увеличение  остатков  средств  бюджетов</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vAlign w:val="center"/>
                  <w:hideMark/>
                </w:tcPr>
                <w:p w:rsidR="003F6501" w:rsidRPr="003F6501" w:rsidRDefault="003F6501" w:rsidP="003F6501">
                  <w:pPr>
                    <w:jc w:val="center"/>
                    <w:rPr>
                      <w:sz w:val="16"/>
                      <w:szCs w:val="16"/>
                    </w:rPr>
                  </w:pPr>
                  <w:r w:rsidRPr="003F6501">
                    <w:rPr>
                      <w:sz w:val="16"/>
                      <w:szCs w:val="16"/>
                    </w:rPr>
                    <w:t>01050000000000500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-23 068 526,71</w:t>
                  </w:r>
                </w:p>
              </w:tc>
            </w:tr>
            <w:tr w:rsidR="003F6501" w:rsidRPr="003F6501" w:rsidTr="003F6501">
              <w:trPr>
                <w:trHeight w:val="270"/>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3F6501" w:rsidRPr="003F6501" w:rsidRDefault="003F6501" w:rsidP="003F6501">
                  <w:pPr>
                    <w:jc w:val="left"/>
                    <w:rPr>
                      <w:sz w:val="16"/>
                      <w:szCs w:val="16"/>
                    </w:rPr>
                  </w:pPr>
                  <w:r w:rsidRPr="003F6501">
                    <w:rPr>
                      <w:sz w:val="16"/>
                      <w:szCs w:val="16"/>
                    </w:rPr>
                    <w:t>Увеличение  прочих  остатков  средств  бюджетов</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vAlign w:val="center"/>
                  <w:hideMark/>
                </w:tcPr>
                <w:p w:rsidR="003F6501" w:rsidRPr="003F6501" w:rsidRDefault="003F6501" w:rsidP="003F6501">
                  <w:pPr>
                    <w:jc w:val="center"/>
                    <w:rPr>
                      <w:sz w:val="16"/>
                      <w:szCs w:val="16"/>
                    </w:rPr>
                  </w:pPr>
                  <w:r w:rsidRPr="003F6501">
                    <w:rPr>
                      <w:sz w:val="16"/>
                      <w:szCs w:val="16"/>
                    </w:rPr>
                    <w:t>01050200000000500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-23 068 526,71</w:t>
                  </w:r>
                </w:p>
              </w:tc>
            </w:tr>
            <w:tr w:rsidR="003F6501" w:rsidRPr="003F6501" w:rsidTr="003F6501">
              <w:trPr>
                <w:trHeight w:val="541"/>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3F6501" w:rsidRPr="003F6501" w:rsidRDefault="003F6501" w:rsidP="003F6501">
                  <w:pPr>
                    <w:jc w:val="left"/>
                    <w:rPr>
                      <w:sz w:val="16"/>
                      <w:szCs w:val="16"/>
                    </w:rPr>
                  </w:pPr>
                  <w:r w:rsidRPr="003F6501">
                    <w:rPr>
                      <w:sz w:val="16"/>
                      <w:szCs w:val="16"/>
                    </w:rPr>
                    <w:t>Увеличение  прочих  остатков  денежных  средств  бюджетов</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vAlign w:val="center"/>
                  <w:hideMark/>
                </w:tcPr>
                <w:p w:rsidR="003F6501" w:rsidRPr="003F6501" w:rsidRDefault="003F6501" w:rsidP="003F6501">
                  <w:pPr>
                    <w:jc w:val="center"/>
                    <w:rPr>
                      <w:sz w:val="16"/>
                      <w:szCs w:val="16"/>
                    </w:rPr>
                  </w:pPr>
                  <w:r w:rsidRPr="003F6501">
                    <w:rPr>
                      <w:sz w:val="16"/>
                      <w:szCs w:val="16"/>
                    </w:rPr>
                    <w:t>01050201000000510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-23 068 526,71</w:t>
                  </w:r>
                </w:p>
              </w:tc>
            </w:tr>
            <w:tr w:rsidR="003F6501" w:rsidRPr="003F6501" w:rsidTr="003F6501">
              <w:trPr>
                <w:trHeight w:val="541"/>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3F6501" w:rsidRPr="003F6501" w:rsidRDefault="003F6501" w:rsidP="003F6501">
                  <w:pPr>
                    <w:jc w:val="left"/>
                    <w:rPr>
                      <w:sz w:val="16"/>
                      <w:szCs w:val="16"/>
                    </w:rPr>
                  </w:pPr>
                  <w:r w:rsidRPr="003F6501">
                    <w:rPr>
                      <w:sz w:val="16"/>
                      <w:szCs w:val="16"/>
                    </w:rPr>
                    <w:t>Увеличение прочих остатков денежных средств бюджетов сельских поселений</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01050201100000510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-23 068 526,71</w:t>
                  </w:r>
                </w:p>
              </w:tc>
            </w:tr>
            <w:tr w:rsidR="003F6501" w:rsidRPr="003F6501" w:rsidTr="003F6501">
              <w:trPr>
                <w:trHeight w:val="270"/>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3F6501" w:rsidRPr="003F6501" w:rsidRDefault="003F6501" w:rsidP="003F6501">
                  <w:pPr>
                    <w:jc w:val="left"/>
                    <w:rPr>
                      <w:sz w:val="16"/>
                      <w:szCs w:val="16"/>
                    </w:rPr>
                  </w:pPr>
                  <w:r w:rsidRPr="003F6501">
                    <w:rPr>
                      <w:sz w:val="16"/>
                      <w:szCs w:val="16"/>
                    </w:rPr>
                    <w:t>Уменьшение  остатков  средств  бюджетов</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vAlign w:val="center"/>
                  <w:hideMark/>
                </w:tcPr>
                <w:p w:rsidR="003F6501" w:rsidRPr="003F6501" w:rsidRDefault="003F6501" w:rsidP="003F6501">
                  <w:pPr>
                    <w:jc w:val="center"/>
                    <w:rPr>
                      <w:sz w:val="16"/>
                      <w:szCs w:val="16"/>
                    </w:rPr>
                  </w:pPr>
                  <w:r w:rsidRPr="003F6501">
                    <w:rPr>
                      <w:sz w:val="16"/>
                      <w:szCs w:val="16"/>
                    </w:rPr>
                    <w:t>01050000000000600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21 519 307,94</w:t>
                  </w:r>
                </w:p>
              </w:tc>
            </w:tr>
            <w:tr w:rsidR="003F6501" w:rsidRPr="003F6501" w:rsidTr="003F6501">
              <w:trPr>
                <w:trHeight w:val="270"/>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3F6501" w:rsidRPr="003F6501" w:rsidRDefault="003F6501" w:rsidP="003F6501">
                  <w:pPr>
                    <w:jc w:val="left"/>
                    <w:rPr>
                      <w:sz w:val="16"/>
                      <w:szCs w:val="16"/>
                    </w:rPr>
                  </w:pPr>
                  <w:r w:rsidRPr="003F6501">
                    <w:rPr>
                      <w:sz w:val="16"/>
                      <w:szCs w:val="16"/>
                    </w:rPr>
                    <w:t>Уменьшение  прочих  остатков  средств  бюджетов</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vAlign w:val="center"/>
                  <w:hideMark/>
                </w:tcPr>
                <w:p w:rsidR="003F6501" w:rsidRPr="003F6501" w:rsidRDefault="003F6501" w:rsidP="003F6501">
                  <w:pPr>
                    <w:jc w:val="center"/>
                    <w:rPr>
                      <w:sz w:val="16"/>
                      <w:szCs w:val="16"/>
                    </w:rPr>
                  </w:pPr>
                  <w:r w:rsidRPr="003F6501">
                    <w:rPr>
                      <w:sz w:val="16"/>
                      <w:szCs w:val="16"/>
                    </w:rPr>
                    <w:t>01050200000000600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21 519 307,94</w:t>
                  </w:r>
                </w:p>
              </w:tc>
            </w:tr>
            <w:tr w:rsidR="003F6501" w:rsidRPr="003F6501" w:rsidTr="003F6501">
              <w:trPr>
                <w:trHeight w:val="541"/>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3F6501" w:rsidRPr="003F6501" w:rsidRDefault="003F6501" w:rsidP="003F6501">
                  <w:pPr>
                    <w:jc w:val="left"/>
                    <w:rPr>
                      <w:sz w:val="16"/>
                      <w:szCs w:val="16"/>
                    </w:rPr>
                  </w:pPr>
                  <w:r w:rsidRPr="003F6501">
                    <w:rPr>
                      <w:sz w:val="16"/>
                      <w:szCs w:val="16"/>
                    </w:rPr>
                    <w:lastRenderedPageBreak/>
                    <w:t>Уменьшение  прочих  остатков  денежных  средств  бюджетов</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vAlign w:val="center"/>
                  <w:hideMark/>
                </w:tcPr>
                <w:p w:rsidR="003F6501" w:rsidRPr="003F6501" w:rsidRDefault="003F6501" w:rsidP="003F6501">
                  <w:pPr>
                    <w:jc w:val="center"/>
                    <w:rPr>
                      <w:sz w:val="16"/>
                      <w:szCs w:val="16"/>
                    </w:rPr>
                  </w:pPr>
                  <w:r w:rsidRPr="003F6501">
                    <w:rPr>
                      <w:sz w:val="16"/>
                      <w:szCs w:val="16"/>
                    </w:rPr>
                    <w:t>01050201000000610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21 519 307,94</w:t>
                  </w:r>
                </w:p>
              </w:tc>
            </w:tr>
            <w:tr w:rsidR="003F6501" w:rsidRPr="003F6501" w:rsidTr="003F6501">
              <w:trPr>
                <w:trHeight w:val="541"/>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3F6501" w:rsidRPr="003F6501" w:rsidRDefault="003F6501" w:rsidP="003F6501">
                  <w:pPr>
                    <w:jc w:val="left"/>
                    <w:rPr>
                      <w:sz w:val="16"/>
                      <w:szCs w:val="16"/>
                    </w:rPr>
                  </w:pPr>
                  <w:r w:rsidRPr="003F6501">
                    <w:rPr>
                      <w:sz w:val="16"/>
                      <w:szCs w:val="16"/>
                    </w:rPr>
                    <w:t>Уменьшение прочих остатков денежных средств бюджетов сельских поселений</w:t>
                  </w:r>
                </w:p>
              </w:tc>
              <w:tc>
                <w:tcPr>
                  <w:tcW w:w="1003"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938</w:t>
                  </w:r>
                </w:p>
              </w:tc>
              <w:tc>
                <w:tcPr>
                  <w:tcW w:w="1096"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center"/>
                    <w:rPr>
                      <w:sz w:val="16"/>
                      <w:szCs w:val="16"/>
                    </w:rPr>
                  </w:pPr>
                  <w:r w:rsidRPr="003F6501">
                    <w:rPr>
                      <w:sz w:val="16"/>
                      <w:szCs w:val="16"/>
                    </w:rPr>
                    <w:t xml:space="preserve"> 01050201100000610</w:t>
                  </w:r>
                </w:p>
              </w:tc>
              <w:tc>
                <w:tcPr>
                  <w:tcW w:w="3202" w:type="dxa"/>
                  <w:tcBorders>
                    <w:top w:val="nil"/>
                    <w:left w:val="nil"/>
                    <w:bottom w:val="single" w:sz="4" w:space="0" w:color="auto"/>
                    <w:right w:val="single" w:sz="4" w:space="0" w:color="auto"/>
                  </w:tcBorders>
                  <w:shd w:val="clear" w:color="auto" w:fill="auto"/>
                  <w:noWrap/>
                  <w:vAlign w:val="bottom"/>
                  <w:hideMark/>
                </w:tcPr>
                <w:p w:rsidR="003F6501" w:rsidRPr="003F6501" w:rsidRDefault="003F6501" w:rsidP="003F6501">
                  <w:pPr>
                    <w:jc w:val="right"/>
                    <w:rPr>
                      <w:sz w:val="16"/>
                      <w:szCs w:val="16"/>
                    </w:rPr>
                  </w:pPr>
                  <w:r w:rsidRPr="003F6501">
                    <w:rPr>
                      <w:sz w:val="16"/>
                      <w:szCs w:val="16"/>
                    </w:rPr>
                    <w:t>21 519 307,94</w:t>
                  </w:r>
                </w:p>
              </w:tc>
            </w:tr>
          </w:tbl>
          <w:p w:rsidR="003F6501" w:rsidRPr="003F6501" w:rsidRDefault="003F6501" w:rsidP="003F6501">
            <w:pPr>
              <w:jc w:val="left"/>
              <w:rPr>
                <w:sz w:val="16"/>
                <w:szCs w:val="16"/>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r w:rsidR="003F6501" w:rsidRPr="003F6501" w:rsidTr="007838AB">
        <w:trPr>
          <w:trHeight w:val="264"/>
          <w:jc w:val="center"/>
        </w:trPr>
        <w:tc>
          <w:tcPr>
            <w:tcW w:w="8544" w:type="dxa"/>
            <w:tcBorders>
              <w:top w:val="nil"/>
              <w:left w:val="nil"/>
              <w:bottom w:val="nil"/>
              <w:right w:val="nil"/>
            </w:tcBorders>
            <w:shd w:val="clear" w:color="auto" w:fill="auto"/>
            <w:noWrap/>
            <w:vAlign w:val="bottom"/>
            <w:hideMark/>
          </w:tcPr>
          <w:p w:rsidR="003F6501" w:rsidRDefault="003F6501" w:rsidP="003F6501">
            <w:pPr>
              <w:pBdr>
                <w:bottom w:val="single" w:sz="12" w:space="1" w:color="auto"/>
              </w:pBdr>
              <w:jc w:val="center"/>
              <w:rPr>
                <w:b/>
                <w:sz w:val="18"/>
                <w:szCs w:val="18"/>
              </w:rPr>
            </w:pPr>
          </w:p>
          <w:p w:rsidR="007838AB" w:rsidRPr="003F6501" w:rsidRDefault="007838AB" w:rsidP="003F6501">
            <w:pPr>
              <w:jc w:val="center"/>
              <w:rPr>
                <w:b/>
                <w:sz w:val="18"/>
                <w:szCs w:val="18"/>
              </w:rPr>
            </w:pPr>
          </w:p>
        </w:tc>
        <w:tc>
          <w:tcPr>
            <w:tcW w:w="371"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415" w:type="dxa"/>
            <w:tcBorders>
              <w:top w:val="nil"/>
              <w:left w:val="nil"/>
              <w:bottom w:val="nil"/>
              <w:right w:val="nil"/>
            </w:tcBorders>
            <w:shd w:val="clear" w:color="auto" w:fill="auto"/>
            <w:noWrap/>
            <w:vAlign w:val="bottom"/>
            <w:hideMark/>
          </w:tcPr>
          <w:p w:rsidR="003F6501" w:rsidRPr="003F6501" w:rsidRDefault="003F6501" w:rsidP="003F6501">
            <w:pPr>
              <w:jc w:val="center"/>
              <w:rPr>
                <w:sz w:val="16"/>
                <w:szCs w:val="16"/>
              </w:rPr>
            </w:pPr>
          </w:p>
        </w:tc>
        <w:tc>
          <w:tcPr>
            <w:tcW w:w="1352" w:type="dxa"/>
            <w:tcBorders>
              <w:top w:val="nil"/>
              <w:left w:val="nil"/>
              <w:bottom w:val="nil"/>
              <w:right w:val="nil"/>
            </w:tcBorders>
            <w:shd w:val="clear" w:color="auto" w:fill="auto"/>
            <w:noWrap/>
            <w:vAlign w:val="bottom"/>
            <w:hideMark/>
          </w:tcPr>
          <w:p w:rsidR="003F6501" w:rsidRPr="003F6501" w:rsidRDefault="003F6501" w:rsidP="003F6501">
            <w:pPr>
              <w:jc w:val="left"/>
              <w:rPr>
                <w:sz w:val="16"/>
                <w:szCs w:val="16"/>
              </w:rPr>
            </w:pPr>
          </w:p>
        </w:tc>
      </w:tr>
    </w:tbl>
    <w:bookmarkEnd w:id="0"/>
    <w:bookmarkEnd w:id="1"/>
    <w:p w:rsidR="007838AB" w:rsidRPr="007838AB" w:rsidRDefault="007838AB" w:rsidP="007838AB">
      <w:pPr>
        <w:pStyle w:val="3"/>
        <w:numPr>
          <w:ilvl w:val="0"/>
          <w:numId w:val="0"/>
        </w:numPr>
        <w:spacing w:line="240" w:lineRule="exact"/>
        <w:jc w:val="center"/>
        <w:rPr>
          <w:rFonts w:ascii="Times New Roman" w:hAnsi="Times New Roman" w:cs="Times New Roman"/>
          <w:sz w:val="18"/>
          <w:szCs w:val="18"/>
        </w:rPr>
      </w:pPr>
      <w:r w:rsidRPr="007838AB">
        <w:rPr>
          <w:rFonts w:ascii="Times New Roman" w:hAnsi="Times New Roman" w:cs="Times New Roman"/>
          <w:sz w:val="18"/>
          <w:szCs w:val="18"/>
        </w:rPr>
        <w:t>СОВЕТ ДЕПУТАТОВ БОРОВЁНКОВСКОГО СЕЛЬСКОГО ПОСЕЛЕНИЯ</w:t>
      </w:r>
    </w:p>
    <w:p w:rsidR="003F6501" w:rsidRDefault="007838AB" w:rsidP="007838AB">
      <w:pPr>
        <w:jc w:val="center"/>
        <w:rPr>
          <w:b/>
          <w:sz w:val="16"/>
          <w:szCs w:val="16"/>
        </w:rPr>
      </w:pPr>
      <w:r w:rsidRPr="007838AB">
        <w:rPr>
          <w:b/>
          <w:sz w:val="18"/>
          <w:szCs w:val="18"/>
        </w:rPr>
        <w:t>РЕШЕНИЕ</w:t>
      </w:r>
    </w:p>
    <w:p w:rsidR="007838AB" w:rsidRPr="007838AB" w:rsidRDefault="007838AB" w:rsidP="007838AB">
      <w:pPr>
        <w:spacing w:line="240" w:lineRule="exact"/>
        <w:jc w:val="center"/>
        <w:rPr>
          <w:b/>
          <w:sz w:val="16"/>
          <w:szCs w:val="16"/>
        </w:rPr>
      </w:pPr>
      <w:r w:rsidRPr="007838AB">
        <w:rPr>
          <w:b/>
          <w:sz w:val="16"/>
          <w:szCs w:val="16"/>
        </w:rPr>
        <w:t>от 25.04.2022 № 69</w:t>
      </w:r>
    </w:p>
    <w:p w:rsidR="007838AB" w:rsidRPr="007838AB" w:rsidRDefault="007838AB" w:rsidP="007838AB">
      <w:pPr>
        <w:shd w:val="clear" w:color="auto" w:fill="FFFFFF"/>
        <w:spacing w:line="240" w:lineRule="exact"/>
        <w:jc w:val="center"/>
        <w:outlineLvl w:val="0"/>
        <w:rPr>
          <w:b/>
          <w:bCs/>
          <w:color w:val="000000"/>
          <w:spacing w:val="-4"/>
          <w:sz w:val="16"/>
          <w:szCs w:val="16"/>
        </w:rPr>
      </w:pPr>
      <w:r w:rsidRPr="007838AB">
        <w:rPr>
          <w:b/>
          <w:bCs/>
          <w:color w:val="000000"/>
          <w:spacing w:val="-4"/>
          <w:sz w:val="16"/>
          <w:szCs w:val="16"/>
        </w:rPr>
        <w:t>О назначении публичных слушаний</w:t>
      </w:r>
    </w:p>
    <w:p w:rsidR="007838AB" w:rsidRDefault="007838AB" w:rsidP="007838AB">
      <w:pPr>
        <w:shd w:val="clear" w:color="auto" w:fill="FFFFFF"/>
        <w:spacing w:line="240" w:lineRule="exact"/>
        <w:outlineLvl w:val="0"/>
        <w:rPr>
          <w:b/>
        </w:rPr>
      </w:pPr>
      <w:r>
        <w:rPr>
          <w:b/>
        </w:rPr>
        <w:t xml:space="preserve">  </w:t>
      </w:r>
    </w:p>
    <w:p w:rsidR="007838AB" w:rsidRPr="00BD6326" w:rsidRDefault="007838AB" w:rsidP="007838AB">
      <w:pPr>
        <w:ind w:firstLine="720"/>
        <w:rPr>
          <w:color w:val="000000"/>
          <w:spacing w:val="-4"/>
          <w:sz w:val="16"/>
          <w:szCs w:val="16"/>
        </w:rPr>
      </w:pPr>
      <w:r w:rsidRPr="00BD6326">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Боровёнковском сельском поселении, утвержденным решением Совета депутатов Бор</w:t>
      </w:r>
      <w:r w:rsidRPr="00BD6326">
        <w:rPr>
          <w:sz w:val="16"/>
          <w:szCs w:val="16"/>
        </w:rPr>
        <w:t>о</w:t>
      </w:r>
      <w:r w:rsidRPr="00BD6326">
        <w:rPr>
          <w:sz w:val="16"/>
          <w:szCs w:val="16"/>
        </w:rPr>
        <w:t>вёнковского сельского поселения от 26.06.2014 №205, Уставом Боровёнковского сельского поселения, Положением о публичных слушаниях в Бор</w:t>
      </w:r>
      <w:r w:rsidRPr="00BD6326">
        <w:rPr>
          <w:sz w:val="16"/>
          <w:szCs w:val="16"/>
        </w:rPr>
        <w:t>о</w:t>
      </w:r>
      <w:r w:rsidRPr="00BD6326">
        <w:rPr>
          <w:sz w:val="16"/>
          <w:szCs w:val="16"/>
        </w:rPr>
        <w:t xml:space="preserve">вёнковском сельском поселения, утвержденным решением Совета депутатов Боровёнковского сельского поселения от 07.10.2008 №83, </w:t>
      </w:r>
      <w:r w:rsidRPr="00BD6326">
        <w:rPr>
          <w:color w:val="000000"/>
          <w:spacing w:val="-5"/>
          <w:sz w:val="16"/>
          <w:szCs w:val="16"/>
        </w:rPr>
        <w:t>Совет депутатов Боровёнковского сельского поселения</w:t>
      </w:r>
      <w:r w:rsidRPr="00BD6326">
        <w:rPr>
          <w:color w:val="000000"/>
          <w:spacing w:val="-4"/>
          <w:sz w:val="16"/>
          <w:szCs w:val="16"/>
        </w:rPr>
        <w:t xml:space="preserve">  </w:t>
      </w:r>
    </w:p>
    <w:p w:rsidR="007838AB" w:rsidRPr="00BD6326" w:rsidRDefault="007838AB" w:rsidP="007838AB">
      <w:pPr>
        <w:shd w:val="clear" w:color="auto" w:fill="FFFFFF"/>
        <w:rPr>
          <w:sz w:val="16"/>
          <w:szCs w:val="16"/>
        </w:rPr>
      </w:pPr>
      <w:r w:rsidRPr="00BD6326">
        <w:rPr>
          <w:b/>
          <w:bCs/>
          <w:sz w:val="16"/>
          <w:szCs w:val="16"/>
        </w:rPr>
        <w:t>РЕШИЛ</w:t>
      </w:r>
      <w:r w:rsidRPr="00BD6326">
        <w:rPr>
          <w:sz w:val="16"/>
          <w:szCs w:val="16"/>
        </w:rPr>
        <w:t>:</w:t>
      </w:r>
    </w:p>
    <w:p w:rsidR="007838AB" w:rsidRPr="00BD6326" w:rsidRDefault="007838AB" w:rsidP="007838AB">
      <w:pPr>
        <w:shd w:val="clear" w:color="auto" w:fill="FFFFFF"/>
        <w:ind w:firstLine="708"/>
        <w:rPr>
          <w:color w:val="000000"/>
          <w:sz w:val="16"/>
          <w:szCs w:val="16"/>
        </w:rPr>
      </w:pPr>
      <w:r w:rsidRPr="00BD6326">
        <w:rPr>
          <w:color w:val="000000"/>
          <w:sz w:val="16"/>
          <w:szCs w:val="16"/>
        </w:rPr>
        <w:t>1. Вынести проект решения об исполнении бюджета Боровёнковского сельского поселения за 2021 год на публичные слушания.</w:t>
      </w:r>
    </w:p>
    <w:p w:rsidR="007838AB" w:rsidRPr="00BD6326" w:rsidRDefault="007838AB" w:rsidP="007838AB">
      <w:pPr>
        <w:shd w:val="clear" w:color="auto" w:fill="FFFFFF"/>
        <w:ind w:firstLine="708"/>
        <w:rPr>
          <w:color w:val="000000"/>
          <w:sz w:val="16"/>
          <w:szCs w:val="16"/>
        </w:rPr>
      </w:pPr>
      <w:r w:rsidRPr="00BD6326">
        <w:rPr>
          <w:color w:val="000000"/>
          <w:sz w:val="16"/>
          <w:szCs w:val="16"/>
        </w:rPr>
        <w:t>2. Провести публичные слушания 04.05.2022 года в 18 час 00 мин в здании администрации Боровёнковского сельского поселения по адресу: Новгородская область, Окуловский район, п. Боровёнка, Кооперативная ул., дом 5.</w:t>
      </w:r>
    </w:p>
    <w:p w:rsidR="007838AB" w:rsidRPr="00BD6326" w:rsidRDefault="007838AB" w:rsidP="007838AB">
      <w:pPr>
        <w:shd w:val="clear" w:color="auto" w:fill="FFFFFF"/>
        <w:ind w:firstLine="708"/>
        <w:rPr>
          <w:sz w:val="16"/>
          <w:szCs w:val="16"/>
        </w:rPr>
      </w:pPr>
      <w:r w:rsidRPr="00BD6326">
        <w:rPr>
          <w:sz w:val="16"/>
          <w:szCs w:val="16"/>
        </w:rPr>
        <w:t xml:space="preserve">3. Назначить ответственным за проведение публичных слушаний Администрацию Боровёнковского сельского поселения. </w:t>
      </w:r>
    </w:p>
    <w:p w:rsidR="007838AB" w:rsidRPr="00BD6326" w:rsidRDefault="007838AB" w:rsidP="007838AB">
      <w:pPr>
        <w:autoSpaceDE w:val="0"/>
        <w:autoSpaceDN w:val="0"/>
        <w:adjustRightInd w:val="0"/>
        <w:ind w:firstLine="539"/>
        <w:rPr>
          <w:sz w:val="16"/>
          <w:szCs w:val="16"/>
        </w:rPr>
      </w:pPr>
      <w:r w:rsidRPr="00BD6326">
        <w:rPr>
          <w:sz w:val="16"/>
          <w:szCs w:val="16"/>
        </w:rPr>
        <w:t xml:space="preserve"> 4. Опубликовать настоящее решение, проект решения Совета депутатов Боровёнковского сельского поселения «Об исполнении бюджета Бор</w:t>
      </w:r>
      <w:r w:rsidRPr="00BD6326">
        <w:rPr>
          <w:sz w:val="16"/>
          <w:szCs w:val="16"/>
        </w:rPr>
        <w:t>о</w:t>
      </w:r>
      <w:r w:rsidRPr="00BD6326">
        <w:rPr>
          <w:sz w:val="16"/>
          <w:szCs w:val="16"/>
        </w:rPr>
        <w:t>вёнковского сельского поселения за 2021 год» в бюллетене «Официальный вестник Боровёнковского сельского поселения»</w:t>
      </w:r>
      <w:r w:rsidRPr="00BD6326">
        <w:rPr>
          <w:color w:val="000000"/>
          <w:sz w:val="16"/>
          <w:szCs w:val="16"/>
        </w:rPr>
        <w:t xml:space="preserve"> и разместить</w:t>
      </w:r>
      <w:r w:rsidRPr="00BD6326">
        <w:rPr>
          <w:sz w:val="16"/>
          <w:szCs w:val="16"/>
        </w:rPr>
        <w:t xml:space="preserve"> на официал</w:t>
      </w:r>
      <w:r w:rsidRPr="00BD6326">
        <w:rPr>
          <w:sz w:val="16"/>
          <w:szCs w:val="16"/>
        </w:rPr>
        <w:t>ь</w:t>
      </w:r>
      <w:r w:rsidRPr="00BD6326">
        <w:rPr>
          <w:sz w:val="16"/>
          <w:szCs w:val="16"/>
        </w:rPr>
        <w:t>ном сайте муниципального образования в информационно-телекоммуникационной сети «Интернет».</w:t>
      </w:r>
    </w:p>
    <w:p w:rsidR="007838AB" w:rsidRPr="007838AB" w:rsidRDefault="007838AB" w:rsidP="007838AB">
      <w:pPr>
        <w:pStyle w:val="af"/>
        <w:rPr>
          <w:b/>
          <w:sz w:val="18"/>
          <w:szCs w:val="18"/>
        </w:rPr>
      </w:pPr>
      <w:r w:rsidRPr="007838AB">
        <w:rPr>
          <w:b/>
          <w:sz w:val="18"/>
          <w:szCs w:val="18"/>
        </w:rPr>
        <w:t xml:space="preserve">Глава </w:t>
      </w:r>
    </w:p>
    <w:p w:rsidR="007838AB" w:rsidRPr="007838AB" w:rsidRDefault="007838AB" w:rsidP="007838AB">
      <w:pPr>
        <w:pStyle w:val="af"/>
        <w:pBdr>
          <w:bottom w:val="single" w:sz="12" w:space="1" w:color="auto"/>
        </w:pBdr>
        <w:rPr>
          <w:b/>
          <w:sz w:val="18"/>
          <w:szCs w:val="18"/>
        </w:rPr>
      </w:pPr>
      <w:r w:rsidRPr="007838AB">
        <w:rPr>
          <w:b/>
          <w:sz w:val="18"/>
          <w:szCs w:val="18"/>
        </w:rPr>
        <w:t>сельского поселения  Н.Г.Пискарева</w:t>
      </w:r>
    </w:p>
    <w:p w:rsidR="007838AB" w:rsidRPr="007838AB" w:rsidRDefault="007838AB" w:rsidP="007838AB">
      <w:pPr>
        <w:pStyle w:val="3"/>
        <w:numPr>
          <w:ilvl w:val="0"/>
          <w:numId w:val="0"/>
        </w:numPr>
        <w:spacing w:line="240" w:lineRule="exact"/>
        <w:jc w:val="center"/>
        <w:rPr>
          <w:rFonts w:ascii="Times New Roman" w:hAnsi="Times New Roman" w:cs="Times New Roman"/>
          <w:sz w:val="18"/>
          <w:szCs w:val="18"/>
        </w:rPr>
      </w:pPr>
      <w:r w:rsidRPr="007838AB">
        <w:rPr>
          <w:rFonts w:ascii="Times New Roman" w:hAnsi="Times New Roman" w:cs="Times New Roman"/>
          <w:sz w:val="18"/>
          <w:szCs w:val="18"/>
        </w:rPr>
        <w:t>СОВЕТ ДЕПУТАТОВ БОРОВЁНКОВСКОГО СЕЛЬСКОГО ПОСЕЛЕНИЯ</w:t>
      </w:r>
    </w:p>
    <w:p w:rsidR="007838AB" w:rsidRDefault="007838AB" w:rsidP="007838AB">
      <w:pPr>
        <w:jc w:val="center"/>
        <w:rPr>
          <w:b/>
          <w:sz w:val="16"/>
          <w:szCs w:val="16"/>
        </w:rPr>
      </w:pPr>
      <w:r w:rsidRPr="007838AB">
        <w:rPr>
          <w:b/>
          <w:sz w:val="18"/>
          <w:szCs w:val="18"/>
        </w:rPr>
        <w:t>РЕШЕНИЕ</w:t>
      </w:r>
    </w:p>
    <w:p w:rsidR="007838AB" w:rsidRPr="007838AB" w:rsidRDefault="007838AB" w:rsidP="007838AB">
      <w:pPr>
        <w:spacing w:line="240" w:lineRule="exact"/>
        <w:jc w:val="center"/>
        <w:rPr>
          <w:b/>
          <w:sz w:val="16"/>
          <w:szCs w:val="16"/>
        </w:rPr>
      </w:pPr>
      <w:r w:rsidRPr="007838AB">
        <w:rPr>
          <w:b/>
          <w:sz w:val="16"/>
          <w:szCs w:val="16"/>
        </w:rPr>
        <w:t xml:space="preserve">от 25.04.2022 № </w:t>
      </w:r>
      <w:r>
        <w:rPr>
          <w:b/>
          <w:sz w:val="16"/>
          <w:szCs w:val="16"/>
        </w:rPr>
        <w:t>70</w:t>
      </w:r>
    </w:p>
    <w:p w:rsidR="007838AB" w:rsidRPr="007838AB" w:rsidRDefault="007838AB" w:rsidP="007838AB">
      <w:pPr>
        <w:spacing w:line="240" w:lineRule="exact"/>
        <w:rPr>
          <w:b/>
          <w:sz w:val="16"/>
          <w:szCs w:val="16"/>
        </w:rPr>
      </w:pPr>
      <w:r w:rsidRPr="003D2CDF">
        <w:rPr>
          <w:b/>
          <w:sz w:val="16"/>
          <w:szCs w:val="16"/>
        </w:rPr>
        <w:t xml:space="preserve">О внесении изменений в </w:t>
      </w:r>
      <w:r w:rsidRPr="003D2CDF">
        <w:rPr>
          <w:b/>
          <w:sz w:val="16"/>
          <w:szCs w:val="16"/>
          <w:shd w:val="clear" w:color="auto" w:fill="FFFFFF"/>
        </w:rPr>
        <w:t>Порядок размещения сведений</w:t>
      </w:r>
      <w:r>
        <w:rPr>
          <w:b/>
          <w:sz w:val="16"/>
          <w:szCs w:val="16"/>
          <w:shd w:val="clear" w:color="auto" w:fill="FFFFFF"/>
        </w:rPr>
        <w:t xml:space="preserve">  </w:t>
      </w:r>
      <w:r w:rsidRPr="003D2CDF">
        <w:rPr>
          <w:b/>
          <w:sz w:val="16"/>
          <w:szCs w:val="16"/>
          <w:shd w:val="clear" w:color="auto" w:fill="FFFFFF"/>
        </w:rPr>
        <w:t>о доходах, расходах, об имуществе и обязательствах имущественного характера деп</w:t>
      </w:r>
      <w:r w:rsidRPr="003D2CDF">
        <w:rPr>
          <w:b/>
          <w:sz w:val="16"/>
          <w:szCs w:val="16"/>
          <w:shd w:val="clear" w:color="auto" w:fill="FFFFFF"/>
        </w:rPr>
        <w:t>у</w:t>
      </w:r>
      <w:r w:rsidRPr="003D2CDF">
        <w:rPr>
          <w:b/>
          <w:sz w:val="16"/>
          <w:szCs w:val="16"/>
          <w:shd w:val="clear" w:color="auto" w:fill="FFFFFF"/>
        </w:rPr>
        <w:t>татов, членов выборных органов местного самоуправления Боровёнковского сельского поселения и членов их семьи на официальном сайте Администрации Боровёнковского сельского поселения и представления этих сведений общероссийским средствам массовой информации.</w:t>
      </w:r>
    </w:p>
    <w:p w:rsidR="007838AB" w:rsidRDefault="007838AB" w:rsidP="007838AB">
      <w:pPr>
        <w:jc w:val="left"/>
        <w:rPr>
          <w:b/>
          <w:sz w:val="16"/>
          <w:szCs w:val="16"/>
        </w:rPr>
      </w:pPr>
    </w:p>
    <w:p w:rsidR="00FB31F8" w:rsidRPr="003D2CDF" w:rsidRDefault="00FB31F8" w:rsidP="00FB31F8">
      <w:pPr>
        <w:pStyle w:val="western"/>
        <w:spacing w:before="0" w:after="0" w:line="240" w:lineRule="exact"/>
        <w:rPr>
          <w:sz w:val="16"/>
          <w:szCs w:val="16"/>
        </w:rPr>
      </w:pPr>
      <w:r w:rsidRPr="003D2CDF">
        <w:rPr>
          <w:rFonts w:eastAsia="Calibri"/>
          <w:sz w:val="16"/>
          <w:szCs w:val="16"/>
          <w:lang w:eastAsia="en-US"/>
        </w:rPr>
        <w:t>В соответствии с 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по резул</w:t>
      </w:r>
      <w:r w:rsidRPr="003D2CDF">
        <w:rPr>
          <w:rFonts w:eastAsia="Calibri"/>
          <w:sz w:val="16"/>
          <w:szCs w:val="16"/>
          <w:lang w:eastAsia="en-US"/>
        </w:rPr>
        <w:t>ь</w:t>
      </w:r>
      <w:r w:rsidRPr="003D2CDF">
        <w:rPr>
          <w:rFonts w:eastAsia="Calibri"/>
          <w:sz w:val="16"/>
          <w:szCs w:val="16"/>
          <w:lang w:eastAsia="en-US"/>
        </w:rPr>
        <w:t>татам рассмотрения Протеста прокуратуры Окуловского района от 31.03.2022 №7-02-2022/ПРДП227-22-20490013</w:t>
      </w:r>
      <w:r w:rsidRPr="003D2CDF">
        <w:rPr>
          <w:sz w:val="16"/>
          <w:szCs w:val="16"/>
        </w:rPr>
        <w:t>, Совет депутатов Боровёнковского сельского поселения</w:t>
      </w:r>
    </w:p>
    <w:p w:rsidR="00FB31F8" w:rsidRPr="003D2CDF" w:rsidRDefault="00FB31F8" w:rsidP="00FB31F8">
      <w:pPr>
        <w:spacing w:line="240" w:lineRule="exact"/>
        <w:rPr>
          <w:sz w:val="16"/>
          <w:szCs w:val="16"/>
        </w:rPr>
      </w:pPr>
      <w:r w:rsidRPr="003D2CDF">
        <w:rPr>
          <w:b/>
          <w:sz w:val="16"/>
          <w:szCs w:val="16"/>
        </w:rPr>
        <w:t>РЕШИЛ:</w:t>
      </w:r>
    </w:p>
    <w:p w:rsidR="00FB31F8" w:rsidRPr="003D2CDF" w:rsidRDefault="00FB31F8" w:rsidP="00FB31F8">
      <w:pPr>
        <w:pStyle w:val="affff0"/>
        <w:spacing w:line="240" w:lineRule="exact"/>
        <w:ind w:firstLine="709"/>
        <w:rPr>
          <w:rFonts w:ascii="Times New Roman" w:hAnsi="Times New Roman" w:cs="Times New Roman"/>
          <w:sz w:val="16"/>
          <w:szCs w:val="16"/>
        </w:rPr>
      </w:pPr>
      <w:r w:rsidRPr="003D2CDF">
        <w:rPr>
          <w:rFonts w:ascii="Times New Roman" w:hAnsi="Times New Roman" w:cs="Times New Roman"/>
          <w:sz w:val="16"/>
          <w:szCs w:val="16"/>
        </w:rPr>
        <w:t>1. Внести в</w:t>
      </w:r>
      <w:r w:rsidRPr="003D2CDF">
        <w:rPr>
          <w:rStyle w:val="FontStyle30"/>
          <w:sz w:val="16"/>
          <w:szCs w:val="16"/>
        </w:rPr>
        <w:t xml:space="preserve"> </w:t>
      </w:r>
      <w:r w:rsidRPr="003D2CDF">
        <w:rPr>
          <w:rFonts w:ascii="Times New Roman" w:hAnsi="Times New Roman" w:cs="Times New Roman"/>
          <w:sz w:val="16"/>
          <w:szCs w:val="16"/>
          <w:shd w:val="clear" w:color="auto" w:fill="FFFFFF"/>
        </w:rPr>
        <w:t>Порядок размещения сведений о доходах, расходах, об имуществе и обязательствах имущественного характера депутатов, членов выборных органов местного самоуправления Боровёнковского сельского поселения и членов их семьи на официальном сайте Администрации Боровёнковского сельского поселения и представления этих сведений общероссийским средствам массовой информации</w:t>
      </w:r>
      <w:r w:rsidRPr="003D2CDF">
        <w:rPr>
          <w:rFonts w:ascii="Times New Roman" w:hAnsi="Times New Roman" w:cs="Times New Roman"/>
          <w:sz w:val="16"/>
          <w:szCs w:val="16"/>
        </w:rPr>
        <w:t xml:space="preserve">, утвержденное решением Совета депутатов Боровёнковского сельского поселения </w:t>
      </w:r>
      <w:r w:rsidRPr="003D2CDF">
        <w:rPr>
          <w:rFonts w:ascii="Times New Roman" w:hAnsi="Times New Roman" w:cs="Times New Roman"/>
          <w:bCs/>
          <w:sz w:val="16"/>
          <w:szCs w:val="16"/>
        </w:rPr>
        <w:t>от 15.11.2017 № 117</w:t>
      </w:r>
      <w:r w:rsidRPr="003D2CDF">
        <w:rPr>
          <w:rFonts w:ascii="Times New Roman" w:hAnsi="Times New Roman" w:cs="Times New Roman"/>
          <w:b/>
          <w:bCs/>
          <w:sz w:val="16"/>
          <w:szCs w:val="16"/>
        </w:rPr>
        <w:t xml:space="preserve"> </w:t>
      </w:r>
      <w:r w:rsidRPr="003D2CDF">
        <w:rPr>
          <w:rFonts w:ascii="Times New Roman" w:hAnsi="Times New Roman" w:cs="Times New Roman"/>
          <w:sz w:val="16"/>
          <w:szCs w:val="16"/>
        </w:rPr>
        <w:t>следующее изменение:</w:t>
      </w:r>
    </w:p>
    <w:p w:rsidR="00FB31F8" w:rsidRPr="003D2CDF" w:rsidRDefault="00FB31F8" w:rsidP="00FB31F8">
      <w:pPr>
        <w:spacing w:line="240" w:lineRule="exact"/>
        <w:ind w:firstLine="709"/>
        <w:rPr>
          <w:sz w:val="16"/>
          <w:szCs w:val="16"/>
        </w:rPr>
      </w:pPr>
      <w:r w:rsidRPr="003D2CDF">
        <w:rPr>
          <w:sz w:val="16"/>
          <w:szCs w:val="16"/>
        </w:rPr>
        <w:t>- подпункт «г» пункта 2  изложить в редакции:</w:t>
      </w:r>
    </w:p>
    <w:p w:rsidR="00FB31F8" w:rsidRPr="003D2CDF" w:rsidRDefault="00FB31F8" w:rsidP="00FB31F8">
      <w:pPr>
        <w:spacing w:line="240" w:lineRule="exact"/>
        <w:rPr>
          <w:color w:val="000000"/>
          <w:sz w:val="16"/>
          <w:szCs w:val="16"/>
          <w:shd w:val="clear" w:color="auto" w:fill="FFFFFF"/>
        </w:rPr>
      </w:pPr>
      <w:r w:rsidRPr="003D2CDF">
        <w:rPr>
          <w:color w:val="000000"/>
          <w:sz w:val="16"/>
          <w:szCs w:val="16"/>
        </w:rPr>
        <w:tab/>
        <w:t xml:space="preserve">«г) </w:t>
      </w:r>
      <w:r w:rsidRPr="003D2CDF">
        <w:rPr>
          <w:color w:val="000000"/>
          <w:sz w:val="16"/>
          <w:szCs w:val="16"/>
          <w:shd w:val="clear" w:color="auto" w:fill="FFFFFF"/>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w:t>
      </w:r>
      <w:r w:rsidRPr="003D2CDF">
        <w:rPr>
          <w:color w:val="000000"/>
          <w:sz w:val="16"/>
          <w:szCs w:val="16"/>
          <w:shd w:val="clear" w:color="auto" w:fill="FFFFFF"/>
        </w:rPr>
        <w:t>а</w:t>
      </w:r>
      <w:r w:rsidRPr="003D2CDF">
        <w:rPr>
          <w:color w:val="000000"/>
          <w:sz w:val="16"/>
          <w:szCs w:val="16"/>
          <w:shd w:val="clear" w:color="auto" w:fill="FFFFFF"/>
        </w:rPr>
        <w:t>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r w:rsidRPr="003D2CDF">
        <w:rPr>
          <w:color w:val="000000"/>
          <w:sz w:val="16"/>
          <w:szCs w:val="16"/>
        </w:rPr>
        <w:t>»</w:t>
      </w:r>
    </w:p>
    <w:p w:rsidR="00FB31F8" w:rsidRDefault="00FB31F8" w:rsidP="00FB31F8">
      <w:pPr>
        <w:spacing w:line="240" w:lineRule="exact"/>
        <w:rPr>
          <w:sz w:val="16"/>
          <w:szCs w:val="16"/>
        </w:rPr>
      </w:pPr>
      <w:r w:rsidRPr="003D2CDF">
        <w:rPr>
          <w:color w:val="000000"/>
          <w:sz w:val="16"/>
          <w:szCs w:val="16"/>
        </w:rPr>
        <w:tab/>
        <w:t>2</w:t>
      </w:r>
      <w:r w:rsidRPr="003D2CDF">
        <w:rPr>
          <w:sz w:val="16"/>
          <w:szCs w:val="16"/>
        </w:rPr>
        <w:t>. Опубликовать настоящее решение в бюллетене «Официальный вестник Боровёнковского сельского поселения» и разместить на официал</w:t>
      </w:r>
      <w:r w:rsidRPr="003D2CDF">
        <w:rPr>
          <w:sz w:val="16"/>
          <w:szCs w:val="16"/>
        </w:rPr>
        <w:t>ь</w:t>
      </w:r>
      <w:r w:rsidRPr="003D2CDF">
        <w:rPr>
          <w:sz w:val="16"/>
          <w:szCs w:val="16"/>
        </w:rPr>
        <w:t>ном сайте Администрации Боровёнковского сельского  поселения в информационно-телекоммуникационной сети «Интернет».</w:t>
      </w:r>
    </w:p>
    <w:p w:rsidR="00FB31F8" w:rsidRDefault="00FB31F8" w:rsidP="00FB31F8">
      <w:pPr>
        <w:spacing w:line="240" w:lineRule="exact"/>
        <w:rPr>
          <w:sz w:val="16"/>
          <w:szCs w:val="16"/>
        </w:rPr>
      </w:pPr>
    </w:p>
    <w:p w:rsidR="00FB31F8" w:rsidRPr="003D2CDF" w:rsidRDefault="00FB31F8" w:rsidP="00FB31F8">
      <w:pPr>
        <w:spacing w:line="240" w:lineRule="exact"/>
        <w:rPr>
          <w:sz w:val="18"/>
          <w:szCs w:val="18"/>
        </w:rPr>
      </w:pPr>
      <w:r w:rsidRPr="003D2CDF">
        <w:rPr>
          <w:b/>
          <w:sz w:val="18"/>
          <w:szCs w:val="18"/>
        </w:rPr>
        <w:t xml:space="preserve">Глава </w:t>
      </w:r>
    </w:p>
    <w:p w:rsidR="00FB31F8" w:rsidRPr="003D2CDF" w:rsidRDefault="00FB31F8" w:rsidP="00FB31F8">
      <w:pPr>
        <w:pBdr>
          <w:bottom w:val="single" w:sz="6" w:space="1" w:color="auto"/>
        </w:pBdr>
        <w:rPr>
          <w:sz w:val="18"/>
          <w:szCs w:val="18"/>
        </w:rPr>
      </w:pPr>
      <w:r w:rsidRPr="003D2CDF">
        <w:rPr>
          <w:b/>
          <w:sz w:val="18"/>
          <w:szCs w:val="18"/>
        </w:rPr>
        <w:t>Боровёнковского сельского поселения Н.Г. Пискарева</w:t>
      </w:r>
    </w:p>
    <w:p w:rsidR="00FB31F8" w:rsidRDefault="00FB31F8" w:rsidP="00FB31F8">
      <w:pPr>
        <w:rPr>
          <w:sz w:val="18"/>
          <w:szCs w:val="18"/>
        </w:rPr>
      </w:pPr>
    </w:p>
    <w:p w:rsidR="00FB31F8" w:rsidRDefault="00FB31F8" w:rsidP="00FB31F8">
      <w:pPr>
        <w:rPr>
          <w:sz w:val="18"/>
          <w:szCs w:val="18"/>
        </w:rPr>
      </w:pPr>
    </w:p>
    <w:p w:rsidR="00FB31F8" w:rsidRDefault="00FB31F8" w:rsidP="00FB31F8">
      <w:pPr>
        <w:rPr>
          <w:sz w:val="18"/>
          <w:szCs w:val="18"/>
        </w:rPr>
      </w:pPr>
    </w:p>
    <w:p w:rsidR="00FB31F8" w:rsidRDefault="00FB31F8" w:rsidP="00FB31F8">
      <w:pPr>
        <w:rPr>
          <w:sz w:val="18"/>
          <w:szCs w:val="18"/>
        </w:rPr>
      </w:pPr>
    </w:p>
    <w:p w:rsidR="00FB31F8" w:rsidRDefault="00FB31F8" w:rsidP="00FB31F8">
      <w:pPr>
        <w:rPr>
          <w:sz w:val="18"/>
          <w:szCs w:val="18"/>
        </w:rPr>
      </w:pPr>
    </w:p>
    <w:p w:rsidR="00FB31F8" w:rsidRPr="003D2CDF" w:rsidRDefault="00FB31F8" w:rsidP="00FB31F8">
      <w:pPr>
        <w:rPr>
          <w:sz w:val="18"/>
          <w:szCs w:val="18"/>
        </w:rPr>
      </w:pPr>
    </w:p>
    <w:tbl>
      <w:tblPr>
        <w:tblW w:w="9820" w:type="dxa"/>
        <w:tblInd w:w="96" w:type="dxa"/>
        <w:tblLook w:val="04A0"/>
      </w:tblPr>
      <w:tblGrid>
        <w:gridCol w:w="8025"/>
        <w:gridCol w:w="307"/>
        <w:gridCol w:w="307"/>
        <w:gridCol w:w="307"/>
        <w:gridCol w:w="286"/>
        <w:gridCol w:w="486"/>
        <w:gridCol w:w="486"/>
      </w:tblGrid>
      <w:tr w:rsidR="00FB31F8" w:rsidRPr="00FB31F8" w:rsidTr="00FB31F8">
        <w:trPr>
          <w:trHeight w:val="630"/>
        </w:trPr>
        <w:tc>
          <w:tcPr>
            <w:tcW w:w="9820" w:type="dxa"/>
            <w:gridSpan w:val="7"/>
            <w:tcBorders>
              <w:top w:val="nil"/>
              <w:left w:val="nil"/>
              <w:bottom w:val="nil"/>
              <w:right w:val="nil"/>
            </w:tcBorders>
            <w:shd w:val="clear" w:color="auto" w:fill="auto"/>
            <w:vAlign w:val="bottom"/>
            <w:hideMark/>
          </w:tcPr>
          <w:p w:rsidR="00FB31F8" w:rsidRPr="00FB31F8" w:rsidRDefault="00FB31F8" w:rsidP="00FB31F8">
            <w:pPr>
              <w:jc w:val="center"/>
              <w:rPr>
                <w:b/>
                <w:bCs/>
                <w:sz w:val="16"/>
                <w:szCs w:val="16"/>
              </w:rPr>
            </w:pPr>
            <w:r w:rsidRPr="00FB31F8">
              <w:rPr>
                <w:b/>
                <w:bCs/>
                <w:sz w:val="16"/>
                <w:szCs w:val="16"/>
              </w:rPr>
              <w:lastRenderedPageBreak/>
              <w:t>ОТЧЕТ ОБ ИСПОЛЬЗОВАНИИ БЮДЖЕТНЫХ АССИГНОВАНИЙ РЕЗЕРВНОГО ФОНДА АДМИНИСТРАЦИИ БОРОВЁНКО</w:t>
            </w:r>
            <w:r w:rsidRPr="00FB31F8">
              <w:rPr>
                <w:b/>
                <w:bCs/>
                <w:sz w:val="16"/>
                <w:szCs w:val="16"/>
              </w:rPr>
              <w:t>В</w:t>
            </w:r>
            <w:r w:rsidRPr="00FB31F8">
              <w:rPr>
                <w:b/>
                <w:bCs/>
                <w:sz w:val="16"/>
                <w:szCs w:val="16"/>
              </w:rPr>
              <w:t>СКОГО СЕЛЬСКОГО ПОСЕЛЕНИЯ</w:t>
            </w:r>
          </w:p>
        </w:tc>
      </w:tr>
      <w:tr w:rsidR="00FB31F8" w:rsidRPr="00FB31F8" w:rsidTr="00FB31F8">
        <w:trPr>
          <w:trHeight w:val="264"/>
        </w:trPr>
        <w:tc>
          <w:tcPr>
            <w:tcW w:w="9820" w:type="dxa"/>
            <w:gridSpan w:val="7"/>
            <w:tcBorders>
              <w:top w:val="nil"/>
              <w:left w:val="nil"/>
              <w:bottom w:val="nil"/>
              <w:right w:val="nil"/>
            </w:tcBorders>
            <w:shd w:val="clear" w:color="auto" w:fill="auto"/>
            <w:vAlign w:val="bottom"/>
            <w:hideMark/>
          </w:tcPr>
          <w:p w:rsidR="00FB31F8" w:rsidRPr="00FB31F8" w:rsidRDefault="00FB31F8" w:rsidP="00FB31F8">
            <w:pPr>
              <w:jc w:val="center"/>
              <w:rPr>
                <w:sz w:val="16"/>
                <w:szCs w:val="16"/>
              </w:rPr>
            </w:pPr>
            <w:r w:rsidRPr="00FB31F8">
              <w:rPr>
                <w:sz w:val="16"/>
                <w:szCs w:val="16"/>
              </w:rPr>
              <w:t xml:space="preserve"> на 1 января 2022 года</w:t>
            </w:r>
          </w:p>
        </w:tc>
      </w:tr>
      <w:tr w:rsidR="00FB31F8" w:rsidRPr="00FB31F8" w:rsidTr="00FB31F8">
        <w:trPr>
          <w:trHeight w:val="264"/>
        </w:trPr>
        <w:tc>
          <w:tcPr>
            <w:tcW w:w="8799" w:type="dxa"/>
            <w:gridSpan w:val="4"/>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r w:rsidRPr="00FB31F8">
              <w:rPr>
                <w:sz w:val="16"/>
                <w:szCs w:val="16"/>
              </w:rPr>
              <w:t>Наименование финансового органа:  Администрация Боровёнковского сельского поселения</w:t>
            </w:r>
          </w:p>
        </w:tc>
        <w:tc>
          <w:tcPr>
            <w:tcW w:w="241"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390" w:type="dxa"/>
            <w:tcBorders>
              <w:top w:val="nil"/>
              <w:left w:val="nil"/>
              <w:bottom w:val="nil"/>
              <w:right w:val="nil"/>
            </w:tcBorders>
            <w:shd w:val="clear" w:color="auto" w:fill="auto"/>
            <w:noWrap/>
            <w:vAlign w:val="bottom"/>
            <w:hideMark/>
          </w:tcPr>
          <w:p w:rsidR="00FB31F8" w:rsidRPr="00FB31F8" w:rsidRDefault="00FB31F8" w:rsidP="00FB31F8">
            <w:pPr>
              <w:jc w:val="left"/>
              <w:rPr>
                <w:rFonts w:ascii="Arial CYR" w:hAnsi="Arial CYR" w:cs="Arial CYR"/>
                <w:sz w:val="16"/>
                <w:szCs w:val="16"/>
              </w:rPr>
            </w:pPr>
          </w:p>
        </w:tc>
        <w:tc>
          <w:tcPr>
            <w:tcW w:w="390" w:type="dxa"/>
            <w:tcBorders>
              <w:top w:val="nil"/>
              <w:left w:val="nil"/>
              <w:bottom w:val="nil"/>
              <w:right w:val="nil"/>
            </w:tcBorders>
            <w:shd w:val="clear" w:color="auto" w:fill="auto"/>
            <w:noWrap/>
            <w:vAlign w:val="bottom"/>
            <w:hideMark/>
          </w:tcPr>
          <w:p w:rsidR="00FB31F8" w:rsidRPr="00FB31F8" w:rsidRDefault="00FB31F8" w:rsidP="00FB31F8">
            <w:pPr>
              <w:jc w:val="left"/>
              <w:rPr>
                <w:rFonts w:ascii="Arial CYR" w:hAnsi="Arial CYR" w:cs="Arial CYR"/>
                <w:sz w:val="16"/>
                <w:szCs w:val="16"/>
              </w:rPr>
            </w:pPr>
          </w:p>
        </w:tc>
      </w:tr>
      <w:tr w:rsidR="00FB31F8" w:rsidRPr="00FB31F8" w:rsidTr="00FB31F8">
        <w:trPr>
          <w:trHeight w:val="264"/>
        </w:trPr>
        <w:tc>
          <w:tcPr>
            <w:tcW w:w="8025"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r w:rsidRPr="00FB31F8">
              <w:rPr>
                <w:sz w:val="16"/>
                <w:szCs w:val="16"/>
              </w:rPr>
              <w:t>Наименование бюджета:  бюджет Боровёнковского сельского поселения</w:t>
            </w: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right"/>
              <w:rPr>
                <w:sz w:val="16"/>
                <w:szCs w:val="16"/>
              </w:rPr>
            </w:pP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right"/>
              <w:rPr>
                <w:sz w:val="16"/>
                <w:szCs w:val="16"/>
              </w:rPr>
            </w:pPr>
          </w:p>
        </w:tc>
        <w:tc>
          <w:tcPr>
            <w:tcW w:w="241"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390" w:type="dxa"/>
            <w:tcBorders>
              <w:top w:val="nil"/>
              <w:left w:val="nil"/>
              <w:bottom w:val="nil"/>
              <w:right w:val="nil"/>
            </w:tcBorders>
            <w:shd w:val="clear" w:color="auto" w:fill="auto"/>
            <w:noWrap/>
            <w:vAlign w:val="bottom"/>
            <w:hideMark/>
          </w:tcPr>
          <w:p w:rsidR="00FB31F8" w:rsidRPr="00FB31F8" w:rsidRDefault="00FB31F8" w:rsidP="00FB31F8">
            <w:pPr>
              <w:jc w:val="left"/>
              <w:rPr>
                <w:rFonts w:ascii="Arial CYR" w:hAnsi="Arial CYR" w:cs="Arial CYR"/>
                <w:sz w:val="16"/>
                <w:szCs w:val="16"/>
              </w:rPr>
            </w:pPr>
          </w:p>
        </w:tc>
        <w:tc>
          <w:tcPr>
            <w:tcW w:w="390" w:type="dxa"/>
            <w:tcBorders>
              <w:top w:val="nil"/>
              <w:left w:val="nil"/>
              <w:bottom w:val="nil"/>
              <w:right w:val="nil"/>
            </w:tcBorders>
            <w:shd w:val="clear" w:color="auto" w:fill="auto"/>
            <w:noWrap/>
            <w:vAlign w:val="bottom"/>
            <w:hideMark/>
          </w:tcPr>
          <w:p w:rsidR="00FB31F8" w:rsidRPr="00FB31F8" w:rsidRDefault="00FB31F8" w:rsidP="00FB31F8">
            <w:pPr>
              <w:jc w:val="left"/>
              <w:rPr>
                <w:rFonts w:ascii="Arial CYR" w:hAnsi="Arial CYR" w:cs="Arial CYR"/>
                <w:sz w:val="16"/>
                <w:szCs w:val="16"/>
              </w:rPr>
            </w:pPr>
          </w:p>
        </w:tc>
      </w:tr>
      <w:tr w:rsidR="00FB31F8" w:rsidRPr="00FB31F8" w:rsidTr="00FB31F8">
        <w:trPr>
          <w:trHeight w:val="264"/>
        </w:trPr>
        <w:tc>
          <w:tcPr>
            <w:tcW w:w="8025"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r w:rsidRPr="00FB31F8">
              <w:rPr>
                <w:sz w:val="16"/>
                <w:szCs w:val="16"/>
              </w:rPr>
              <w:t>Единица измерения:  руб.</w:t>
            </w: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right"/>
              <w:rPr>
                <w:sz w:val="16"/>
                <w:szCs w:val="16"/>
              </w:rPr>
            </w:pP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right"/>
              <w:rPr>
                <w:sz w:val="16"/>
                <w:szCs w:val="16"/>
              </w:rPr>
            </w:pPr>
          </w:p>
        </w:tc>
        <w:tc>
          <w:tcPr>
            <w:tcW w:w="241"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390" w:type="dxa"/>
            <w:tcBorders>
              <w:top w:val="nil"/>
              <w:left w:val="nil"/>
              <w:bottom w:val="nil"/>
              <w:right w:val="nil"/>
            </w:tcBorders>
            <w:shd w:val="clear" w:color="auto" w:fill="auto"/>
            <w:noWrap/>
            <w:vAlign w:val="bottom"/>
            <w:hideMark/>
          </w:tcPr>
          <w:p w:rsidR="00FB31F8" w:rsidRPr="00FB31F8" w:rsidRDefault="00FB31F8" w:rsidP="00FB31F8">
            <w:pPr>
              <w:jc w:val="left"/>
              <w:rPr>
                <w:rFonts w:ascii="Arial CYR" w:hAnsi="Arial CYR" w:cs="Arial CYR"/>
                <w:sz w:val="16"/>
                <w:szCs w:val="16"/>
              </w:rPr>
            </w:pPr>
          </w:p>
        </w:tc>
        <w:tc>
          <w:tcPr>
            <w:tcW w:w="390" w:type="dxa"/>
            <w:tcBorders>
              <w:top w:val="nil"/>
              <w:left w:val="nil"/>
              <w:bottom w:val="nil"/>
              <w:right w:val="nil"/>
            </w:tcBorders>
            <w:shd w:val="clear" w:color="auto" w:fill="auto"/>
            <w:noWrap/>
            <w:vAlign w:val="bottom"/>
            <w:hideMark/>
          </w:tcPr>
          <w:p w:rsidR="00FB31F8" w:rsidRPr="00FB31F8" w:rsidRDefault="00FB31F8" w:rsidP="00FB31F8">
            <w:pPr>
              <w:jc w:val="left"/>
              <w:rPr>
                <w:rFonts w:ascii="Arial CYR" w:hAnsi="Arial CYR" w:cs="Arial CYR"/>
                <w:sz w:val="16"/>
                <w:szCs w:val="16"/>
              </w:rPr>
            </w:pPr>
          </w:p>
        </w:tc>
      </w:tr>
      <w:tr w:rsidR="00FB31F8" w:rsidRPr="00FB31F8" w:rsidTr="00FB31F8">
        <w:trPr>
          <w:trHeight w:val="264"/>
        </w:trPr>
        <w:tc>
          <w:tcPr>
            <w:tcW w:w="8025" w:type="dxa"/>
            <w:tcBorders>
              <w:top w:val="nil"/>
              <w:left w:val="nil"/>
              <w:bottom w:val="single" w:sz="4" w:space="0" w:color="auto"/>
              <w:right w:val="nil"/>
            </w:tcBorders>
            <w:shd w:val="clear" w:color="auto" w:fill="auto"/>
            <w:noWrap/>
            <w:vAlign w:val="bottom"/>
            <w:hideMark/>
          </w:tcPr>
          <w:p w:rsidR="00FB31F8" w:rsidRPr="00FB31F8" w:rsidRDefault="00FB31F8" w:rsidP="00FB31F8">
            <w:pPr>
              <w:jc w:val="left"/>
              <w:rPr>
                <w:sz w:val="16"/>
                <w:szCs w:val="16"/>
              </w:rPr>
            </w:pPr>
            <w:r w:rsidRPr="00FB31F8">
              <w:rPr>
                <w:sz w:val="16"/>
                <w:szCs w:val="16"/>
              </w:rPr>
              <w:t> </w:t>
            </w: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258"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241" w:type="dxa"/>
            <w:tcBorders>
              <w:top w:val="nil"/>
              <w:left w:val="nil"/>
              <w:bottom w:val="nil"/>
              <w:right w:val="nil"/>
            </w:tcBorders>
            <w:shd w:val="clear" w:color="auto" w:fill="auto"/>
            <w:noWrap/>
            <w:vAlign w:val="bottom"/>
            <w:hideMark/>
          </w:tcPr>
          <w:p w:rsidR="00FB31F8" w:rsidRPr="00FB31F8" w:rsidRDefault="00FB31F8" w:rsidP="00FB31F8">
            <w:pPr>
              <w:jc w:val="left"/>
              <w:rPr>
                <w:sz w:val="16"/>
                <w:szCs w:val="16"/>
              </w:rPr>
            </w:pPr>
          </w:p>
        </w:tc>
        <w:tc>
          <w:tcPr>
            <w:tcW w:w="390" w:type="dxa"/>
            <w:tcBorders>
              <w:top w:val="nil"/>
              <w:left w:val="nil"/>
              <w:bottom w:val="nil"/>
              <w:right w:val="nil"/>
            </w:tcBorders>
            <w:shd w:val="clear" w:color="auto" w:fill="auto"/>
            <w:noWrap/>
            <w:vAlign w:val="bottom"/>
            <w:hideMark/>
          </w:tcPr>
          <w:p w:rsidR="00FB31F8" w:rsidRPr="00FB31F8" w:rsidRDefault="00FB31F8" w:rsidP="00FB31F8">
            <w:pPr>
              <w:jc w:val="left"/>
              <w:rPr>
                <w:rFonts w:ascii="Arial CYR" w:hAnsi="Arial CYR" w:cs="Arial CYR"/>
                <w:sz w:val="16"/>
                <w:szCs w:val="16"/>
              </w:rPr>
            </w:pPr>
          </w:p>
        </w:tc>
        <w:tc>
          <w:tcPr>
            <w:tcW w:w="390" w:type="dxa"/>
            <w:tcBorders>
              <w:top w:val="nil"/>
              <w:left w:val="nil"/>
              <w:bottom w:val="nil"/>
              <w:right w:val="nil"/>
            </w:tcBorders>
            <w:shd w:val="clear" w:color="auto" w:fill="auto"/>
            <w:noWrap/>
            <w:vAlign w:val="bottom"/>
            <w:hideMark/>
          </w:tcPr>
          <w:p w:rsidR="00FB31F8" w:rsidRPr="00FB31F8" w:rsidRDefault="00FB31F8" w:rsidP="00FB31F8">
            <w:pPr>
              <w:jc w:val="left"/>
              <w:rPr>
                <w:rFonts w:ascii="Arial CYR" w:hAnsi="Arial CYR" w:cs="Arial CYR"/>
                <w:sz w:val="16"/>
                <w:szCs w:val="16"/>
              </w:rPr>
            </w:pPr>
          </w:p>
        </w:tc>
      </w:tr>
      <w:tr w:rsidR="00FB31F8" w:rsidRPr="00FB31F8" w:rsidTr="00FB31F8">
        <w:trPr>
          <w:trHeight w:val="300"/>
        </w:trPr>
        <w:tc>
          <w:tcPr>
            <w:tcW w:w="8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31F8" w:rsidRPr="00FB31F8" w:rsidRDefault="00FB31F8" w:rsidP="00FB31F8">
            <w:pPr>
              <w:jc w:val="center"/>
              <w:rPr>
                <w:sz w:val="16"/>
                <w:szCs w:val="16"/>
              </w:rPr>
            </w:pPr>
            <w:r w:rsidRPr="00FB31F8">
              <w:rPr>
                <w:sz w:val="16"/>
                <w:szCs w:val="16"/>
              </w:rPr>
              <w:t xml:space="preserve"> Наименование показателя</w:t>
            </w:r>
          </w:p>
        </w:tc>
        <w:tc>
          <w:tcPr>
            <w:tcW w:w="101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1F8" w:rsidRPr="00FB31F8" w:rsidRDefault="00FB31F8" w:rsidP="00FB31F8">
            <w:pPr>
              <w:jc w:val="center"/>
              <w:rPr>
                <w:sz w:val="16"/>
                <w:szCs w:val="16"/>
              </w:rPr>
            </w:pPr>
            <w:r w:rsidRPr="00FB31F8">
              <w:rPr>
                <w:sz w:val="16"/>
                <w:szCs w:val="16"/>
              </w:rPr>
              <w:t>Расходы, утвержденные решением о бюджете</w:t>
            </w:r>
          </w:p>
        </w:tc>
        <w:tc>
          <w:tcPr>
            <w:tcW w:w="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1F8" w:rsidRPr="00FB31F8" w:rsidRDefault="00FB31F8" w:rsidP="00FB31F8">
            <w:pPr>
              <w:jc w:val="center"/>
              <w:rPr>
                <w:sz w:val="16"/>
                <w:szCs w:val="16"/>
              </w:rPr>
            </w:pPr>
            <w:r w:rsidRPr="00FB31F8">
              <w:rPr>
                <w:sz w:val="16"/>
                <w:szCs w:val="16"/>
              </w:rPr>
              <w:t xml:space="preserve">Исполнено </w:t>
            </w:r>
          </w:p>
        </w:tc>
      </w:tr>
      <w:tr w:rsidR="00FB31F8" w:rsidRPr="00FB31F8" w:rsidTr="00FB31F8">
        <w:trPr>
          <w:trHeight w:val="300"/>
        </w:trPr>
        <w:tc>
          <w:tcPr>
            <w:tcW w:w="8025" w:type="dxa"/>
            <w:vMerge/>
            <w:tcBorders>
              <w:top w:val="nil"/>
              <w:left w:val="single" w:sz="4" w:space="0" w:color="auto"/>
              <w:bottom w:val="single" w:sz="4" w:space="0" w:color="auto"/>
              <w:right w:val="single" w:sz="4" w:space="0" w:color="auto"/>
            </w:tcBorders>
            <w:vAlign w:val="center"/>
            <w:hideMark/>
          </w:tcPr>
          <w:p w:rsidR="00FB31F8" w:rsidRPr="00FB31F8" w:rsidRDefault="00FB31F8" w:rsidP="00FB31F8">
            <w:pPr>
              <w:jc w:val="left"/>
              <w:rPr>
                <w:sz w:val="16"/>
                <w:szCs w:val="16"/>
              </w:rPr>
            </w:pPr>
          </w:p>
        </w:tc>
        <w:tc>
          <w:tcPr>
            <w:tcW w:w="1015" w:type="dxa"/>
            <w:gridSpan w:val="4"/>
            <w:vMerge/>
            <w:tcBorders>
              <w:top w:val="single" w:sz="4" w:space="0" w:color="auto"/>
              <w:left w:val="single" w:sz="4" w:space="0" w:color="auto"/>
              <w:bottom w:val="single" w:sz="4" w:space="0" w:color="auto"/>
              <w:right w:val="single" w:sz="4" w:space="0" w:color="auto"/>
            </w:tcBorders>
            <w:vAlign w:val="center"/>
            <w:hideMark/>
          </w:tcPr>
          <w:p w:rsidR="00FB31F8" w:rsidRPr="00FB31F8" w:rsidRDefault="00FB31F8" w:rsidP="00FB31F8">
            <w:pPr>
              <w:jc w:val="left"/>
              <w:rPr>
                <w:sz w:val="16"/>
                <w:szCs w:val="16"/>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FB31F8" w:rsidRPr="00FB31F8" w:rsidRDefault="00FB31F8" w:rsidP="00FB31F8">
            <w:pPr>
              <w:jc w:val="left"/>
              <w:rPr>
                <w:sz w:val="16"/>
                <w:szCs w:val="16"/>
              </w:rPr>
            </w:pPr>
          </w:p>
        </w:tc>
      </w:tr>
      <w:tr w:rsidR="00FB31F8" w:rsidRPr="00FB31F8" w:rsidTr="00FB31F8">
        <w:trPr>
          <w:trHeight w:val="264"/>
        </w:trPr>
        <w:tc>
          <w:tcPr>
            <w:tcW w:w="8025" w:type="dxa"/>
            <w:tcBorders>
              <w:top w:val="nil"/>
              <w:left w:val="single" w:sz="4" w:space="0" w:color="auto"/>
              <w:bottom w:val="single" w:sz="4" w:space="0" w:color="auto"/>
              <w:right w:val="single" w:sz="4" w:space="0" w:color="auto"/>
            </w:tcBorders>
            <w:shd w:val="clear" w:color="auto" w:fill="auto"/>
            <w:vAlign w:val="center"/>
            <w:hideMark/>
          </w:tcPr>
          <w:p w:rsidR="00FB31F8" w:rsidRPr="00FB31F8" w:rsidRDefault="00FB31F8" w:rsidP="00FB31F8">
            <w:pPr>
              <w:jc w:val="center"/>
              <w:rPr>
                <w:sz w:val="16"/>
                <w:szCs w:val="16"/>
              </w:rPr>
            </w:pPr>
            <w:r w:rsidRPr="00FB31F8">
              <w:rPr>
                <w:sz w:val="16"/>
                <w:szCs w:val="16"/>
              </w:rPr>
              <w:t>1</w:t>
            </w:r>
          </w:p>
        </w:tc>
        <w:tc>
          <w:tcPr>
            <w:tcW w:w="1015" w:type="dxa"/>
            <w:gridSpan w:val="4"/>
            <w:tcBorders>
              <w:top w:val="single" w:sz="4" w:space="0" w:color="auto"/>
              <w:left w:val="nil"/>
              <w:bottom w:val="single" w:sz="4" w:space="0" w:color="auto"/>
              <w:right w:val="single" w:sz="4" w:space="0" w:color="auto"/>
            </w:tcBorders>
            <w:shd w:val="clear" w:color="auto" w:fill="auto"/>
            <w:vAlign w:val="center"/>
            <w:hideMark/>
          </w:tcPr>
          <w:p w:rsidR="00FB31F8" w:rsidRPr="00FB31F8" w:rsidRDefault="00FB31F8" w:rsidP="00FB31F8">
            <w:pPr>
              <w:jc w:val="center"/>
              <w:rPr>
                <w:sz w:val="16"/>
                <w:szCs w:val="16"/>
              </w:rPr>
            </w:pPr>
            <w:r w:rsidRPr="00FB31F8">
              <w:rPr>
                <w:sz w:val="16"/>
                <w:szCs w:val="16"/>
              </w:rPr>
              <w:t>2</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B31F8" w:rsidRPr="00FB31F8" w:rsidRDefault="00FB31F8" w:rsidP="00FB31F8">
            <w:pPr>
              <w:jc w:val="center"/>
              <w:rPr>
                <w:sz w:val="16"/>
                <w:szCs w:val="16"/>
              </w:rPr>
            </w:pPr>
            <w:r w:rsidRPr="00FB31F8">
              <w:rPr>
                <w:sz w:val="16"/>
                <w:szCs w:val="16"/>
              </w:rPr>
              <w:t>3</w:t>
            </w:r>
          </w:p>
        </w:tc>
      </w:tr>
      <w:tr w:rsidR="00FB31F8" w:rsidRPr="00FB31F8" w:rsidTr="00FB31F8">
        <w:trPr>
          <w:trHeight w:val="264"/>
        </w:trPr>
        <w:tc>
          <w:tcPr>
            <w:tcW w:w="8025" w:type="dxa"/>
            <w:tcBorders>
              <w:top w:val="nil"/>
              <w:left w:val="single" w:sz="4" w:space="0" w:color="auto"/>
              <w:bottom w:val="single" w:sz="4" w:space="0" w:color="auto"/>
              <w:right w:val="single" w:sz="4" w:space="0" w:color="auto"/>
            </w:tcBorders>
            <w:shd w:val="clear" w:color="auto" w:fill="auto"/>
            <w:hideMark/>
          </w:tcPr>
          <w:p w:rsidR="00FB31F8" w:rsidRPr="00FB31F8" w:rsidRDefault="00FB31F8" w:rsidP="00FB31F8">
            <w:pPr>
              <w:jc w:val="left"/>
              <w:rPr>
                <w:sz w:val="16"/>
                <w:szCs w:val="16"/>
              </w:rPr>
            </w:pPr>
            <w:r w:rsidRPr="00FB31F8">
              <w:rPr>
                <w:sz w:val="16"/>
                <w:szCs w:val="16"/>
              </w:rPr>
              <w:t>Резервные фонды</w:t>
            </w:r>
          </w:p>
        </w:tc>
        <w:tc>
          <w:tcPr>
            <w:tcW w:w="1015" w:type="dxa"/>
            <w:gridSpan w:val="4"/>
            <w:tcBorders>
              <w:top w:val="single" w:sz="4" w:space="0" w:color="auto"/>
              <w:left w:val="nil"/>
              <w:bottom w:val="single" w:sz="4" w:space="0" w:color="auto"/>
              <w:right w:val="single" w:sz="4" w:space="0" w:color="auto"/>
            </w:tcBorders>
            <w:shd w:val="clear" w:color="000000" w:fill="CCFFCC"/>
            <w:vAlign w:val="bottom"/>
            <w:hideMark/>
          </w:tcPr>
          <w:p w:rsidR="00FB31F8" w:rsidRPr="00FB31F8" w:rsidRDefault="00FB31F8" w:rsidP="00FB31F8">
            <w:pPr>
              <w:jc w:val="right"/>
              <w:rPr>
                <w:b/>
                <w:bCs/>
                <w:sz w:val="16"/>
                <w:szCs w:val="16"/>
              </w:rPr>
            </w:pPr>
            <w:r w:rsidRPr="00FB31F8">
              <w:rPr>
                <w:b/>
                <w:bCs/>
                <w:sz w:val="16"/>
                <w:szCs w:val="16"/>
              </w:rPr>
              <w:t>0,00</w:t>
            </w:r>
          </w:p>
        </w:tc>
        <w:tc>
          <w:tcPr>
            <w:tcW w:w="780"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FB31F8" w:rsidRPr="00FB31F8" w:rsidRDefault="00FB31F8" w:rsidP="00FB31F8">
            <w:pPr>
              <w:jc w:val="right"/>
              <w:rPr>
                <w:b/>
                <w:bCs/>
                <w:sz w:val="16"/>
                <w:szCs w:val="16"/>
              </w:rPr>
            </w:pPr>
            <w:r w:rsidRPr="00FB31F8">
              <w:rPr>
                <w:b/>
                <w:bCs/>
                <w:sz w:val="16"/>
                <w:szCs w:val="16"/>
              </w:rPr>
              <w:t>0,00</w:t>
            </w:r>
          </w:p>
        </w:tc>
      </w:tr>
    </w:tbl>
    <w:p w:rsidR="00FB31F8" w:rsidRDefault="00FB31F8" w:rsidP="00FB31F8">
      <w:pPr>
        <w:spacing w:line="240" w:lineRule="exact"/>
        <w:rPr>
          <w:sz w:val="16"/>
          <w:szCs w:val="16"/>
        </w:rPr>
      </w:pPr>
    </w:p>
    <w:p w:rsidR="00FB31F8" w:rsidRPr="003D2CDF" w:rsidRDefault="00FB31F8" w:rsidP="00FB31F8">
      <w:pPr>
        <w:spacing w:line="240" w:lineRule="exact"/>
        <w:rPr>
          <w:sz w:val="16"/>
          <w:szCs w:val="16"/>
        </w:rPr>
      </w:pPr>
    </w:p>
    <w:p w:rsidR="00FB31F8" w:rsidRPr="003D2CDF" w:rsidRDefault="00FB31F8" w:rsidP="00FB31F8">
      <w:pPr>
        <w:spacing w:line="240" w:lineRule="exact"/>
        <w:ind w:left="142"/>
        <w:rPr>
          <w:b/>
          <w:sz w:val="16"/>
          <w:szCs w:val="16"/>
        </w:rPr>
      </w:pPr>
    </w:p>
    <w:p w:rsidR="00FB31F8" w:rsidRPr="003D2CDF" w:rsidRDefault="00FB31F8" w:rsidP="00FB31F8">
      <w:pPr>
        <w:rPr>
          <w:sz w:val="16"/>
          <w:szCs w:val="16"/>
        </w:rPr>
      </w:pPr>
    </w:p>
    <w:p w:rsidR="007838AB" w:rsidRPr="007838AB" w:rsidRDefault="007838AB" w:rsidP="007838AB">
      <w:pPr>
        <w:jc w:val="left"/>
        <w:rPr>
          <w:b/>
          <w:sz w:val="16"/>
          <w:szCs w:val="16"/>
        </w:rPr>
      </w:pPr>
    </w:p>
    <w:sectPr w:rsidR="007838AB" w:rsidRPr="007838AB"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C26" w:rsidRDefault="00BD1C26">
      <w:r>
        <w:separator/>
      </w:r>
    </w:p>
  </w:endnote>
  <w:endnote w:type="continuationSeparator" w:id="1">
    <w:p w:rsidR="00BD1C26" w:rsidRDefault="00BD1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Default="00920F9C">
    <w:pPr>
      <w:pStyle w:val="a9"/>
    </w:pPr>
    <w:r>
      <w:rPr>
        <w:noProof/>
      </w:rPr>
      <w:pict>
        <v:line id="_x0000_s2050" style="position:absolute;left:0;text-align:left;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C26" w:rsidRDefault="00BD1C26">
      <w:r>
        <w:separator/>
      </w:r>
    </w:p>
  </w:footnote>
  <w:footnote w:type="continuationSeparator" w:id="1">
    <w:p w:rsidR="00BD1C26" w:rsidRDefault="00BD1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Default="00920F9C" w:rsidP="00FA44E2">
    <w:pPr>
      <w:pStyle w:val="a6"/>
      <w:framePr w:wrap="around" w:vAnchor="text" w:hAnchor="margin" w:xAlign="center" w:y="1"/>
      <w:rPr>
        <w:rStyle w:val="a8"/>
      </w:rPr>
    </w:pPr>
    <w:r>
      <w:rPr>
        <w:rStyle w:val="a8"/>
      </w:rPr>
      <w:fldChar w:fldCharType="begin"/>
    </w:r>
    <w:r w:rsidR="00FB31F8">
      <w:rPr>
        <w:rStyle w:val="a8"/>
      </w:rPr>
      <w:instrText xml:space="preserve">PAGE  </w:instrText>
    </w:r>
    <w:r>
      <w:rPr>
        <w:rStyle w:val="a8"/>
      </w:rPr>
      <w:fldChar w:fldCharType="separate"/>
    </w:r>
    <w:r w:rsidR="00FB31F8">
      <w:rPr>
        <w:rStyle w:val="a8"/>
        <w:noProof/>
      </w:rPr>
      <w:t>5</w:t>
    </w:r>
    <w:r>
      <w:rPr>
        <w:rStyle w:val="a8"/>
      </w:rPr>
      <w:fldChar w:fldCharType="end"/>
    </w:r>
  </w:p>
  <w:p w:rsidR="00FB31F8" w:rsidRDefault="00FB31F8">
    <w:pPr>
      <w:pStyle w:val="a6"/>
    </w:pPr>
  </w:p>
  <w:p w:rsidR="00FB31F8" w:rsidRDefault="00FB31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Pr="00DC60D2" w:rsidRDefault="00920F9C"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B31F8" w:rsidRPr="00DC60D2">
      <w:rPr>
        <w:rStyle w:val="a8"/>
        <w:sz w:val="32"/>
        <w:szCs w:val="32"/>
      </w:rPr>
      <w:instrText xml:space="preserve">PAGE  </w:instrText>
    </w:r>
    <w:r w:rsidRPr="00DC60D2">
      <w:rPr>
        <w:rStyle w:val="a8"/>
        <w:sz w:val="32"/>
        <w:szCs w:val="32"/>
      </w:rPr>
      <w:fldChar w:fldCharType="separate"/>
    </w:r>
    <w:r w:rsidR="005C2456">
      <w:rPr>
        <w:rStyle w:val="a8"/>
        <w:noProof/>
        <w:sz w:val="32"/>
        <w:szCs w:val="32"/>
      </w:rPr>
      <w:t>2</w:t>
    </w:r>
    <w:r w:rsidRPr="00DC60D2">
      <w:rPr>
        <w:rStyle w:val="a8"/>
        <w:sz w:val="32"/>
        <w:szCs w:val="32"/>
      </w:rPr>
      <w:fldChar w:fldCharType="end"/>
    </w:r>
  </w:p>
  <w:p w:rsidR="00FB31F8" w:rsidRPr="007B38AF" w:rsidRDefault="00FB31F8"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20F9C">
      <w:rPr>
        <w:rFonts w:ascii="Monotype Corsiva" w:hAnsi="Monotype Corsiva"/>
        <w:noProof/>
      </w:rPr>
      <w:pict>
        <v:line id="_x0000_s2049" style="position:absolute;left:0;text-align:left;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№8 (131) от 26 апреля 2022года   </w:t>
    </w:r>
  </w:p>
  <w:p w:rsidR="00FB31F8" w:rsidRDefault="00FB31F8"/>
  <w:p w:rsidR="00FB31F8" w:rsidRDefault="00FB3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695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1">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27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0"/>
  </w:num>
  <w:num w:numId="4">
    <w:abstractNumId w:val="12"/>
  </w:num>
  <w:num w:numId="5">
    <w:abstractNumId w:val="8"/>
  </w:num>
  <w:num w:numId="6">
    <w:abstractNumId w:val="14"/>
  </w:num>
  <w:num w:numId="7">
    <w:abstractNumId w:val="11"/>
  </w:num>
  <w:num w:numId="8">
    <w:abstractNumId w:val="18"/>
  </w:num>
  <w:num w:numId="9">
    <w:abstractNumId w:val="16"/>
  </w:num>
  <w:num w:numId="10">
    <w:abstractNumId w:val="22"/>
  </w:num>
  <w:num w:numId="11">
    <w:abstractNumId w:val="21"/>
  </w:num>
  <w:num w:numId="12">
    <w:abstractNumId w:val="15"/>
  </w:num>
  <w:num w:numId="13">
    <w:abstractNumId w:val="13"/>
  </w:num>
  <w:num w:numId="14">
    <w:abstractNumId w:val="19"/>
  </w:num>
  <w:num w:numId="15">
    <w:abstractNumId w:val="20"/>
  </w:num>
  <w:num w:numId="16">
    <w:abstractNumId w:val="17"/>
  </w:num>
  <w:num w:numId="17">
    <w:abstractNumId w:val="23"/>
  </w:num>
  <w:num w:numId="18">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80D"/>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AB7"/>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2456"/>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38F9"/>
    <w:rsid w:val="006540A9"/>
    <w:rsid w:val="00654426"/>
    <w:rsid w:val="00654443"/>
    <w:rsid w:val="006623A2"/>
    <w:rsid w:val="0066748A"/>
    <w:rsid w:val="00667C1D"/>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8AB"/>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C13"/>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9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sz w:val="24"/>
      <w:szCs w:val="24"/>
      <w:lang w:eastAsia="ar-SA"/>
    </w:rPr>
  </w:style>
  <w:style w:type="paragraph" w:customStyle="1" w:styleId="aff5">
    <w:name w:val="основной текст документа"/>
    <w:basedOn w:val="a1"/>
    <w:rsid w:val="008E436A"/>
    <w:pPr>
      <w:spacing w:before="120" w:after="120"/>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jc w:val="left"/>
    </w:pPr>
    <w:rPr>
      <w:sz w:val="24"/>
      <w:szCs w:val="24"/>
      <w:lang w:eastAsia="zh-CN"/>
    </w:rPr>
  </w:style>
  <w:style w:type="paragraph" w:customStyle="1" w:styleId="printc">
    <w:name w:val="printc"/>
    <w:basedOn w:val="a1"/>
    <w:rsid w:val="008A3F49"/>
    <w:pPr>
      <w:suppressAutoHyphens/>
      <w:spacing w:before="280" w:after="280"/>
      <w:jc w:val="left"/>
    </w:pPr>
    <w:rPr>
      <w:sz w:val="24"/>
      <w:szCs w:val="24"/>
      <w:lang w:eastAsia="zh-CN"/>
    </w:rPr>
  </w:style>
  <w:style w:type="paragraph" w:customStyle="1" w:styleId="312">
    <w:name w:val="Основной текст 31"/>
    <w:basedOn w:val="a1"/>
    <w:rsid w:val="002F1EB9"/>
    <w:pPr>
      <w:suppressAutoHyphens/>
      <w:jc w:val="left"/>
    </w:pPr>
    <w:rPr>
      <w:szCs w:val="24"/>
      <w:lang w:eastAsia="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8458-0824-4913-95BF-A305D23A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21</Pages>
  <Words>7403</Words>
  <Characters>42200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49504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126</cp:revision>
  <cp:lastPrinted>2019-08-28T06:14:00Z</cp:lastPrinted>
  <dcterms:created xsi:type="dcterms:W3CDTF">2019-08-28T05:46:00Z</dcterms:created>
  <dcterms:modified xsi:type="dcterms:W3CDTF">2022-05-10T16:32:00Z</dcterms:modified>
</cp:coreProperties>
</file>