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96856" w:rsidP="0075797B">
            <w:pPr>
              <w:jc w:val="center"/>
              <w:rPr>
                <w:b/>
                <w:sz w:val="36"/>
                <w:szCs w:val="36"/>
              </w:rPr>
            </w:pPr>
            <w:r>
              <w:rPr>
                <w:b/>
                <w:sz w:val="36"/>
                <w:szCs w:val="36"/>
              </w:rPr>
              <w:t>11</w:t>
            </w:r>
          </w:p>
          <w:p w:rsidR="00B46ECC" w:rsidRDefault="00996856" w:rsidP="0075797B">
            <w:pPr>
              <w:jc w:val="center"/>
              <w:rPr>
                <w:b/>
                <w:sz w:val="36"/>
                <w:szCs w:val="36"/>
              </w:rPr>
            </w:pPr>
            <w:r>
              <w:rPr>
                <w:b/>
                <w:sz w:val="36"/>
                <w:szCs w:val="36"/>
              </w:rPr>
              <w:t>мая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996856">
              <w:rPr>
                <w:b/>
                <w:sz w:val="36"/>
                <w:szCs w:val="36"/>
              </w:rPr>
              <w:t>9</w:t>
            </w:r>
            <w:r w:rsidR="00E7251D">
              <w:rPr>
                <w:b/>
                <w:sz w:val="36"/>
                <w:szCs w:val="36"/>
              </w:rPr>
              <w:t>(</w:t>
            </w:r>
            <w:r w:rsidR="00996856">
              <w:rPr>
                <w:b/>
                <w:sz w:val="36"/>
                <w:szCs w:val="36"/>
              </w:rPr>
              <w:t>132</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96856">
              <w:rPr>
                <w:sz w:val="20"/>
                <w:szCs w:val="20"/>
              </w:rPr>
              <w:t>11</w:t>
            </w:r>
            <w:r w:rsidRPr="0049714E">
              <w:rPr>
                <w:sz w:val="20"/>
                <w:szCs w:val="20"/>
              </w:rPr>
              <w:t>.</w:t>
            </w:r>
            <w:r w:rsidR="00996856">
              <w:rPr>
                <w:sz w:val="20"/>
                <w:szCs w:val="20"/>
              </w:rPr>
              <w:t>05</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996856">
              <w:rPr>
                <w:b/>
                <w:sz w:val="14"/>
                <w:szCs w:val="14"/>
              </w:rPr>
              <w:t>42</w:t>
            </w:r>
          </w:p>
          <w:p w:rsidR="004D2751" w:rsidRPr="009E2435" w:rsidRDefault="004D2751" w:rsidP="004D2751">
            <w:pPr>
              <w:rPr>
                <w:b/>
                <w:sz w:val="14"/>
                <w:szCs w:val="14"/>
              </w:rPr>
            </w:pPr>
            <w:r w:rsidRPr="009E2435">
              <w:rPr>
                <w:b/>
                <w:sz w:val="14"/>
                <w:szCs w:val="14"/>
              </w:rPr>
              <w:t xml:space="preserve">от </w:t>
            </w:r>
            <w:r w:rsidR="00996856">
              <w:rPr>
                <w:b/>
                <w:sz w:val="14"/>
                <w:szCs w:val="14"/>
              </w:rPr>
              <w:t>11</w:t>
            </w:r>
            <w:r w:rsidRPr="009E2435">
              <w:rPr>
                <w:b/>
                <w:sz w:val="14"/>
                <w:szCs w:val="14"/>
              </w:rPr>
              <w:t>.</w:t>
            </w:r>
            <w:r w:rsidR="00996856">
              <w:rPr>
                <w:b/>
                <w:sz w:val="14"/>
                <w:szCs w:val="14"/>
              </w:rPr>
              <w:t>05</w:t>
            </w:r>
            <w:r w:rsidR="00E30265">
              <w:rPr>
                <w:b/>
                <w:sz w:val="14"/>
                <w:szCs w:val="14"/>
              </w:rPr>
              <w:t>.2022</w:t>
            </w:r>
          </w:p>
          <w:p w:rsidR="00C74F0A" w:rsidRDefault="00C74F0A"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CC3CCD" w:rsidRDefault="00CC3CCD" w:rsidP="00F00416">
            <w:pPr>
              <w:rPr>
                <w:b/>
                <w:sz w:val="14"/>
                <w:szCs w:val="14"/>
              </w:rPr>
            </w:pPr>
          </w:p>
          <w:p w:rsidR="00996856" w:rsidRPr="009E2435" w:rsidRDefault="00B00FBF" w:rsidP="00996856">
            <w:pPr>
              <w:rPr>
                <w:b/>
                <w:sz w:val="14"/>
                <w:szCs w:val="14"/>
              </w:rPr>
            </w:pPr>
            <w:r w:rsidRPr="009E2435">
              <w:rPr>
                <w:sz w:val="14"/>
                <w:szCs w:val="14"/>
              </w:rPr>
              <w:t xml:space="preserve">     </w:t>
            </w:r>
            <w:r w:rsidR="00996856" w:rsidRPr="009E2435">
              <w:rPr>
                <w:sz w:val="14"/>
                <w:szCs w:val="14"/>
              </w:rPr>
              <w:t xml:space="preserve">     </w:t>
            </w:r>
            <w:r w:rsidR="00996856" w:rsidRPr="009E2435">
              <w:rPr>
                <w:b/>
                <w:sz w:val="14"/>
                <w:szCs w:val="14"/>
              </w:rPr>
              <w:t xml:space="preserve">№ </w:t>
            </w:r>
            <w:r w:rsidR="00996856">
              <w:rPr>
                <w:b/>
                <w:sz w:val="14"/>
                <w:szCs w:val="14"/>
              </w:rPr>
              <w:t>43</w:t>
            </w:r>
          </w:p>
          <w:p w:rsidR="00996856" w:rsidRPr="009E2435" w:rsidRDefault="00996856" w:rsidP="00996856">
            <w:pPr>
              <w:rPr>
                <w:b/>
                <w:sz w:val="14"/>
                <w:szCs w:val="14"/>
              </w:rPr>
            </w:pPr>
            <w:r w:rsidRPr="009E2435">
              <w:rPr>
                <w:b/>
                <w:sz w:val="14"/>
                <w:szCs w:val="14"/>
              </w:rPr>
              <w:t xml:space="preserve">от </w:t>
            </w:r>
            <w:r>
              <w:rPr>
                <w:b/>
                <w:sz w:val="14"/>
                <w:szCs w:val="14"/>
              </w:rPr>
              <w:t>11</w:t>
            </w:r>
            <w:r w:rsidRPr="009E2435">
              <w:rPr>
                <w:b/>
                <w:sz w:val="14"/>
                <w:szCs w:val="14"/>
              </w:rPr>
              <w:t>.</w:t>
            </w:r>
            <w:r>
              <w:rPr>
                <w:b/>
                <w:sz w:val="14"/>
                <w:szCs w:val="14"/>
              </w:rPr>
              <w:t>05.2022</w:t>
            </w:r>
          </w:p>
          <w:p w:rsidR="00C74F0A" w:rsidRDefault="00C74F0A" w:rsidP="00B00FBF">
            <w:pPr>
              <w:tabs>
                <w:tab w:val="left" w:pos="732"/>
              </w:tabs>
              <w:rPr>
                <w:b/>
                <w:sz w:val="14"/>
                <w:szCs w:val="14"/>
              </w:rPr>
            </w:pPr>
          </w:p>
          <w:p w:rsidR="0029180D" w:rsidRDefault="0029180D" w:rsidP="00B00FBF">
            <w:pPr>
              <w:tabs>
                <w:tab w:val="left" w:pos="732"/>
              </w:tabs>
              <w:rPr>
                <w:b/>
                <w:sz w:val="14"/>
                <w:szCs w:val="14"/>
              </w:rPr>
            </w:pPr>
          </w:p>
          <w:p w:rsidR="00B00FBF" w:rsidRDefault="00B00FBF" w:rsidP="00B00FBF">
            <w:pPr>
              <w:tabs>
                <w:tab w:val="left" w:pos="732"/>
              </w:tabs>
              <w:rPr>
                <w:b/>
                <w:sz w:val="14"/>
                <w:szCs w:val="14"/>
              </w:rPr>
            </w:pPr>
          </w:p>
          <w:p w:rsidR="005C2456" w:rsidRDefault="005C2456" w:rsidP="00B00FBF">
            <w:pPr>
              <w:tabs>
                <w:tab w:val="left" w:pos="732"/>
              </w:tabs>
              <w:rPr>
                <w:b/>
                <w:sz w:val="14"/>
                <w:szCs w:val="14"/>
              </w:rPr>
            </w:pPr>
          </w:p>
          <w:p w:rsidR="00996856" w:rsidRPr="009E2435" w:rsidRDefault="00996856" w:rsidP="00996856">
            <w:pPr>
              <w:rPr>
                <w:b/>
                <w:sz w:val="14"/>
                <w:szCs w:val="14"/>
              </w:rPr>
            </w:pPr>
            <w:r w:rsidRPr="009E2435">
              <w:rPr>
                <w:sz w:val="14"/>
                <w:szCs w:val="14"/>
              </w:rPr>
              <w:t xml:space="preserve">     </w:t>
            </w:r>
            <w:r w:rsidRPr="009E2435">
              <w:rPr>
                <w:b/>
                <w:sz w:val="14"/>
                <w:szCs w:val="14"/>
              </w:rPr>
              <w:t xml:space="preserve">№ </w:t>
            </w:r>
            <w:r>
              <w:rPr>
                <w:b/>
                <w:sz w:val="14"/>
                <w:szCs w:val="14"/>
              </w:rPr>
              <w:t>44</w:t>
            </w:r>
          </w:p>
          <w:p w:rsidR="00996856" w:rsidRPr="009E2435" w:rsidRDefault="00996856" w:rsidP="00996856">
            <w:pPr>
              <w:rPr>
                <w:b/>
                <w:sz w:val="14"/>
                <w:szCs w:val="14"/>
              </w:rPr>
            </w:pPr>
            <w:r w:rsidRPr="009E2435">
              <w:rPr>
                <w:b/>
                <w:sz w:val="14"/>
                <w:szCs w:val="14"/>
              </w:rPr>
              <w:t xml:space="preserve">от </w:t>
            </w:r>
            <w:r>
              <w:rPr>
                <w:b/>
                <w:sz w:val="14"/>
                <w:szCs w:val="14"/>
              </w:rPr>
              <w:t>11</w:t>
            </w:r>
            <w:r w:rsidRPr="009E2435">
              <w:rPr>
                <w:b/>
                <w:sz w:val="14"/>
                <w:szCs w:val="14"/>
              </w:rPr>
              <w:t>.</w:t>
            </w:r>
            <w:r>
              <w:rPr>
                <w:b/>
                <w:sz w:val="14"/>
                <w:szCs w:val="14"/>
              </w:rPr>
              <w:t>05.2022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B7363A" w:rsidRDefault="004D2751" w:rsidP="00C62C5D">
            <w:pPr>
              <w:rPr>
                <w:b/>
                <w:sz w:val="14"/>
                <w:szCs w:val="14"/>
              </w:rPr>
            </w:pPr>
            <w:r w:rsidRPr="009E2435">
              <w:rPr>
                <w:sz w:val="14"/>
                <w:szCs w:val="14"/>
              </w:rPr>
              <w:t xml:space="preserve">     </w:t>
            </w:r>
          </w:p>
          <w:p w:rsidR="00B7363A" w:rsidRDefault="00B7363A" w:rsidP="00C62C5D">
            <w:pPr>
              <w:rPr>
                <w:b/>
                <w:sz w:val="14"/>
                <w:szCs w:val="14"/>
              </w:rPr>
            </w:pPr>
          </w:p>
          <w:p w:rsidR="0029180D" w:rsidRPr="009E2435" w:rsidRDefault="00B7363A" w:rsidP="0029180D">
            <w:pPr>
              <w:rPr>
                <w:b/>
                <w:sz w:val="14"/>
                <w:szCs w:val="14"/>
              </w:rPr>
            </w:pPr>
            <w:r>
              <w:rPr>
                <w:b/>
                <w:sz w:val="14"/>
                <w:szCs w:val="14"/>
              </w:rPr>
              <w:t>б/н</w:t>
            </w: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p>
          <w:p w:rsidR="0029180D" w:rsidRDefault="0029180D" w:rsidP="0029180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CF2AEC" w:rsidRDefault="00996856" w:rsidP="00CF2AEC">
            <w:pPr>
              <w:spacing w:line="240" w:lineRule="exact"/>
              <w:jc w:val="center"/>
              <w:rPr>
                <w:b/>
                <w:sz w:val="20"/>
                <w:szCs w:val="20"/>
              </w:rPr>
            </w:pPr>
            <w:r>
              <w:rPr>
                <w:b/>
                <w:sz w:val="20"/>
                <w:szCs w:val="20"/>
              </w:rPr>
              <w:t>Постановления</w:t>
            </w:r>
            <w:r w:rsidR="00CF2AEC"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CF2AEC" w:rsidRPr="00996856" w:rsidRDefault="00996856" w:rsidP="00996856">
            <w:pPr>
              <w:jc w:val="center"/>
              <w:rPr>
                <w:sz w:val="18"/>
                <w:szCs w:val="18"/>
              </w:rPr>
            </w:pPr>
            <w:r w:rsidRPr="00996856">
              <w:rPr>
                <w:b/>
                <w:sz w:val="18"/>
                <w:szCs w:val="18"/>
              </w:rPr>
              <w:t>О внесении изменений в постановление Администрации  Боровёнковского сельского поселения  от 12.04.2010 № 17</w:t>
            </w:r>
          </w:p>
          <w:p w:rsidR="00CC3CCD" w:rsidRPr="00996856" w:rsidRDefault="00CC3CCD" w:rsidP="00996856">
            <w:pPr>
              <w:jc w:val="center"/>
              <w:rPr>
                <w:sz w:val="18"/>
                <w:szCs w:val="18"/>
              </w:rPr>
            </w:pPr>
          </w:p>
          <w:p w:rsidR="0029180D" w:rsidRPr="00996856" w:rsidRDefault="0029180D" w:rsidP="00CF2AEC">
            <w:pPr>
              <w:rPr>
                <w:b/>
                <w:sz w:val="18"/>
                <w:szCs w:val="18"/>
              </w:rPr>
            </w:pPr>
          </w:p>
          <w:p w:rsidR="00B7363A" w:rsidRPr="00996856" w:rsidRDefault="00B7363A" w:rsidP="00CF2AEC">
            <w:pPr>
              <w:rPr>
                <w:b/>
                <w:sz w:val="18"/>
                <w:szCs w:val="18"/>
              </w:rPr>
            </w:pPr>
          </w:p>
          <w:p w:rsidR="00B7363A" w:rsidRPr="00996856" w:rsidRDefault="00B7363A" w:rsidP="00CF2AEC">
            <w:pPr>
              <w:rPr>
                <w:b/>
                <w:sz w:val="18"/>
                <w:szCs w:val="18"/>
              </w:rPr>
            </w:pPr>
          </w:p>
          <w:p w:rsidR="00996856" w:rsidRPr="00996856" w:rsidRDefault="00996856" w:rsidP="00996856">
            <w:pPr>
              <w:spacing w:line="240" w:lineRule="exact"/>
              <w:jc w:val="center"/>
              <w:rPr>
                <w:b/>
                <w:sz w:val="18"/>
                <w:szCs w:val="18"/>
              </w:rPr>
            </w:pPr>
            <w:r w:rsidRPr="00996856">
              <w:rPr>
                <w:b/>
                <w:sz w:val="18"/>
                <w:szCs w:val="18"/>
              </w:rPr>
              <w:t>О внесении изменений в постановление Администрации  Боровёнковского сельского поселения  от 12.04.2010 № 18</w:t>
            </w:r>
          </w:p>
          <w:p w:rsidR="00CF2AEC" w:rsidRPr="00996856" w:rsidRDefault="00CF2AEC" w:rsidP="00CF2AEC">
            <w:pPr>
              <w:pStyle w:val="afa"/>
              <w:jc w:val="center"/>
              <w:rPr>
                <w:b/>
                <w:sz w:val="18"/>
                <w:szCs w:val="18"/>
              </w:rPr>
            </w:pPr>
          </w:p>
          <w:p w:rsidR="009F66D4" w:rsidRPr="00996856" w:rsidRDefault="009F66D4" w:rsidP="00B00FBF">
            <w:pPr>
              <w:tabs>
                <w:tab w:val="left" w:pos="936"/>
              </w:tabs>
              <w:jc w:val="center"/>
              <w:rPr>
                <w:sz w:val="18"/>
                <w:szCs w:val="18"/>
              </w:rPr>
            </w:pPr>
          </w:p>
          <w:p w:rsidR="00CF2AEC" w:rsidRPr="00996856" w:rsidRDefault="00CF2AEC" w:rsidP="00B7363A">
            <w:pPr>
              <w:tabs>
                <w:tab w:val="left" w:pos="936"/>
              </w:tabs>
              <w:rPr>
                <w:sz w:val="18"/>
                <w:szCs w:val="18"/>
              </w:rPr>
            </w:pPr>
          </w:p>
          <w:p w:rsidR="00996856" w:rsidRPr="00996856" w:rsidRDefault="00996856" w:rsidP="00996856">
            <w:pPr>
              <w:spacing w:line="240" w:lineRule="exact"/>
              <w:jc w:val="center"/>
              <w:rPr>
                <w:b/>
                <w:sz w:val="18"/>
                <w:szCs w:val="18"/>
              </w:rPr>
            </w:pPr>
            <w:r w:rsidRPr="00996856">
              <w:rPr>
                <w:b/>
                <w:sz w:val="18"/>
                <w:szCs w:val="18"/>
              </w:rPr>
              <w:t>О внесении изменений в постановление Администрации  Боровёнковского сельского поселения  от 12.04.2010 № 19</w:t>
            </w:r>
          </w:p>
          <w:p w:rsidR="0029180D" w:rsidRPr="00996856" w:rsidRDefault="0029180D" w:rsidP="0029180D">
            <w:pPr>
              <w:autoSpaceDE w:val="0"/>
              <w:autoSpaceDN w:val="0"/>
              <w:adjustRightInd w:val="0"/>
              <w:rPr>
                <w:b/>
                <w:sz w:val="18"/>
                <w:szCs w:val="18"/>
              </w:rPr>
            </w:pPr>
          </w:p>
          <w:p w:rsidR="00B7363A" w:rsidRPr="00996856" w:rsidRDefault="00B7363A" w:rsidP="00B7363A">
            <w:pPr>
              <w:jc w:val="left"/>
              <w:rPr>
                <w:b/>
                <w:sz w:val="18"/>
                <w:szCs w:val="18"/>
              </w:rPr>
            </w:pPr>
          </w:p>
          <w:p w:rsidR="00E30265" w:rsidRDefault="00E30265" w:rsidP="00CF2AEC">
            <w:pPr>
              <w:spacing w:line="240" w:lineRule="exact"/>
              <w:rPr>
                <w:b/>
              </w:rPr>
            </w:pPr>
          </w:p>
          <w:p w:rsidR="00CF2AEC" w:rsidRDefault="00CF2AEC" w:rsidP="00CF2AEC">
            <w:pPr>
              <w:spacing w:line="240" w:lineRule="exact"/>
              <w:rPr>
                <w:b/>
                <w:sz w:val="16"/>
                <w:szCs w:val="16"/>
              </w:rPr>
            </w:pPr>
          </w:p>
          <w:p w:rsidR="00996856" w:rsidRPr="00331F92" w:rsidRDefault="00996856" w:rsidP="00996856">
            <w:pPr>
              <w:jc w:val="center"/>
              <w:rPr>
                <w:b/>
                <w:sz w:val="16"/>
                <w:szCs w:val="16"/>
              </w:rPr>
            </w:pPr>
            <w:r w:rsidRPr="00331F92">
              <w:rPr>
                <w:b/>
                <w:sz w:val="16"/>
                <w:szCs w:val="16"/>
              </w:rPr>
              <w:t>ИТОГОВЫЙ ДОКУМЕНТ</w:t>
            </w:r>
          </w:p>
          <w:p w:rsidR="0029180D" w:rsidRPr="0029180D" w:rsidRDefault="0029180D" w:rsidP="0029180D"/>
          <w:p w:rsidR="00C62C5D" w:rsidRPr="0029180D" w:rsidRDefault="00C62C5D" w:rsidP="00B7363A">
            <w:pPr>
              <w:tabs>
                <w:tab w:val="left" w:pos="1116"/>
              </w:tabs>
              <w:rPr>
                <w:b/>
                <w:sz w:val="16"/>
                <w:szCs w:val="16"/>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9F66D4" w:rsidRDefault="009F66D4" w:rsidP="009F66D4">
            <w:pPr>
              <w:rPr>
                <w:b/>
                <w:sz w:val="14"/>
                <w:szCs w:val="14"/>
              </w:rPr>
            </w:pPr>
          </w:p>
          <w:p w:rsidR="00996856" w:rsidRDefault="00996856"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5C2456" w:rsidRDefault="005C2456" w:rsidP="009F66D4">
            <w:pPr>
              <w:rPr>
                <w:b/>
                <w:sz w:val="14"/>
                <w:szCs w:val="14"/>
              </w:rPr>
            </w:pPr>
          </w:p>
          <w:p w:rsidR="00B00FBF" w:rsidRDefault="00B00FBF" w:rsidP="009F66D4">
            <w:pPr>
              <w:rPr>
                <w:b/>
                <w:sz w:val="14"/>
                <w:szCs w:val="14"/>
              </w:rPr>
            </w:pPr>
          </w:p>
          <w:p w:rsidR="009F66D4" w:rsidRDefault="00996856" w:rsidP="009F66D4">
            <w:pPr>
              <w:rPr>
                <w:b/>
                <w:sz w:val="14"/>
                <w:szCs w:val="14"/>
              </w:rPr>
            </w:pPr>
            <w:r>
              <w:rPr>
                <w:b/>
                <w:sz w:val="14"/>
                <w:szCs w:val="14"/>
              </w:rPr>
              <w:t xml:space="preserve">        3</w:t>
            </w:r>
          </w:p>
          <w:p w:rsidR="009F66D4" w:rsidRDefault="009F66D4" w:rsidP="009F66D4">
            <w:pPr>
              <w:rPr>
                <w:b/>
                <w:sz w:val="14"/>
                <w:szCs w:val="14"/>
              </w:rPr>
            </w:pPr>
          </w:p>
          <w:p w:rsidR="009F66D4" w:rsidRDefault="009F66D4" w:rsidP="009F66D4">
            <w:pPr>
              <w:rPr>
                <w:b/>
                <w:sz w:val="14"/>
                <w:szCs w:val="14"/>
              </w:rPr>
            </w:pPr>
          </w:p>
          <w:p w:rsidR="005C2456" w:rsidRDefault="00F23E18" w:rsidP="009F66D4">
            <w:pPr>
              <w:rPr>
                <w:b/>
                <w:sz w:val="14"/>
                <w:szCs w:val="14"/>
              </w:rPr>
            </w:pPr>
            <w:r>
              <w:rPr>
                <w:b/>
                <w:sz w:val="14"/>
                <w:szCs w:val="14"/>
              </w:rPr>
              <w:t xml:space="preserve">        </w:t>
            </w:r>
          </w:p>
          <w:p w:rsidR="00996856" w:rsidRDefault="00996856" w:rsidP="009F66D4">
            <w:pPr>
              <w:rPr>
                <w:b/>
                <w:sz w:val="14"/>
                <w:szCs w:val="14"/>
              </w:rPr>
            </w:pPr>
          </w:p>
          <w:p w:rsidR="00996856" w:rsidRDefault="00996856" w:rsidP="009F66D4">
            <w:pPr>
              <w:rPr>
                <w:b/>
                <w:sz w:val="14"/>
                <w:szCs w:val="14"/>
              </w:rPr>
            </w:pPr>
          </w:p>
          <w:p w:rsidR="001D0D15" w:rsidRPr="00C62C5D" w:rsidRDefault="00996856" w:rsidP="00C62C5D">
            <w:pPr>
              <w:jc w:val="center"/>
              <w:rPr>
                <w:b/>
                <w:sz w:val="14"/>
                <w:szCs w:val="14"/>
              </w:rPr>
            </w:pPr>
            <w:r>
              <w:rPr>
                <w:b/>
                <w:sz w:val="14"/>
                <w:szCs w:val="14"/>
              </w:rPr>
              <w:t>3</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9F66D4" w:rsidRPr="00C62C5D" w:rsidRDefault="009F66D4" w:rsidP="009F66D4">
            <w:pPr>
              <w:rPr>
                <w:b/>
                <w:sz w:val="14"/>
                <w:szCs w:val="14"/>
              </w:rPr>
            </w:pPr>
          </w:p>
          <w:p w:rsidR="00C62C5D" w:rsidRPr="00C62C5D" w:rsidRDefault="00996856" w:rsidP="00C62C5D">
            <w:pPr>
              <w:jc w:val="center"/>
              <w:rPr>
                <w:b/>
                <w:sz w:val="14"/>
                <w:szCs w:val="14"/>
              </w:rPr>
            </w:pPr>
            <w:r>
              <w:rPr>
                <w:b/>
                <w:sz w:val="14"/>
                <w:szCs w:val="14"/>
              </w:rPr>
              <w:t>4</w:t>
            </w:r>
          </w:p>
          <w:p w:rsidR="00C62C5D" w:rsidRPr="00C62C5D" w:rsidRDefault="00C62C5D" w:rsidP="00C62C5D">
            <w:pPr>
              <w:jc w:val="center"/>
              <w:rPr>
                <w:b/>
                <w:sz w:val="14"/>
                <w:szCs w:val="14"/>
              </w:rPr>
            </w:pPr>
          </w:p>
          <w:p w:rsidR="00C62C5D" w:rsidRPr="00C62C5D" w:rsidRDefault="00C62C5D" w:rsidP="00F23E18">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1D0D15" w:rsidRPr="00F23E18" w:rsidRDefault="00F23E18" w:rsidP="00F23E18">
            <w:pPr>
              <w:rPr>
                <w:b/>
                <w:sz w:val="14"/>
                <w:szCs w:val="14"/>
              </w:rPr>
            </w:pPr>
            <w:r>
              <w:rPr>
                <w:b/>
                <w:sz w:val="14"/>
                <w:szCs w:val="14"/>
              </w:rPr>
              <w:t xml:space="preserve">        </w:t>
            </w:r>
          </w:p>
        </w:tc>
      </w:tr>
    </w:tbl>
    <w:p w:rsidR="00813CEA" w:rsidRDefault="00996856"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p>
    <w:p w:rsidR="002F1EB9" w:rsidRPr="001B6834" w:rsidRDefault="002F1EB9" w:rsidP="00813CEA">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813CEA">
      <w:pPr>
        <w:pStyle w:val="1c"/>
        <w:rPr>
          <w:sz w:val="18"/>
          <w:szCs w:val="18"/>
        </w:rPr>
      </w:pPr>
      <w:r w:rsidRPr="001B6834">
        <w:rPr>
          <w:sz w:val="18"/>
          <w:szCs w:val="18"/>
        </w:rPr>
        <w:t>ПОСТАНОВЛЕНИЕ</w:t>
      </w:r>
    </w:p>
    <w:p w:rsidR="002F1EB9" w:rsidRDefault="00813CEA" w:rsidP="00813CEA">
      <w:pPr>
        <w:jc w:val="center"/>
        <w:rPr>
          <w:b/>
          <w:sz w:val="16"/>
          <w:szCs w:val="16"/>
        </w:rPr>
      </w:pPr>
      <w:r>
        <w:rPr>
          <w:b/>
          <w:sz w:val="16"/>
          <w:szCs w:val="16"/>
        </w:rPr>
        <w:t xml:space="preserve">от </w:t>
      </w:r>
      <w:r w:rsidR="00996856">
        <w:rPr>
          <w:b/>
          <w:sz w:val="16"/>
          <w:szCs w:val="16"/>
        </w:rPr>
        <w:t>11.05.2022 № 42</w:t>
      </w:r>
    </w:p>
    <w:p w:rsidR="002F1EB9" w:rsidRPr="002F1EB9" w:rsidRDefault="002F1EB9" w:rsidP="002F1EB9">
      <w:pPr>
        <w:jc w:val="center"/>
        <w:rPr>
          <w:b/>
          <w:sz w:val="16"/>
          <w:szCs w:val="16"/>
        </w:rPr>
      </w:pPr>
    </w:p>
    <w:p w:rsidR="00996856" w:rsidRPr="005143DD" w:rsidRDefault="00996856" w:rsidP="00996856">
      <w:pPr>
        <w:spacing w:line="240" w:lineRule="exact"/>
        <w:jc w:val="center"/>
        <w:rPr>
          <w:b/>
          <w:sz w:val="16"/>
          <w:szCs w:val="16"/>
        </w:rPr>
      </w:pPr>
      <w:r w:rsidRPr="005143DD">
        <w:rPr>
          <w:b/>
          <w:sz w:val="16"/>
          <w:szCs w:val="16"/>
        </w:rPr>
        <w:t>О внесении изменений в постановление Администрации  Боровёнковского сельского поселения  от 12.04.2010 № 17</w:t>
      </w:r>
    </w:p>
    <w:p w:rsidR="008A3F49" w:rsidRDefault="008A3F49" w:rsidP="008A3F49">
      <w:pPr>
        <w:rPr>
          <w:sz w:val="16"/>
          <w:szCs w:val="16"/>
        </w:rPr>
      </w:pPr>
    </w:p>
    <w:p w:rsidR="00996856" w:rsidRPr="005143DD" w:rsidRDefault="00996856" w:rsidP="00996856">
      <w:pPr>
        <w:widowControl w:val="0"/>
        <w:autoSpaceDE w:val="0"/>
        <w:autoSpaceDN w:val="0"/>
        <w:adjustRightInd w:val="0"/>
        <w:spacing w:line="360" w:lineRule="exact"/>
        <w:rPr>
          <w:sz w:val="16"/>
          <w:szCs w:val="16"/>
        </w:rPr>
      </w:pPr>
      <w:r w:rsidRPr="005143DD">
        <w:rPr>
          <w:rFonts w:eastAsia="Calibri"/>
          <w:sz w:val="16"/>
          <w:szCs w:val="16"/>
          <w:lang w:eastAsia="en-US"/>
        </w:rPr>
        <w:t xml:space="preserve">Во исполнение пункта 7 Перечня поручений Губернатора Новгородской области, данных по результатам совещания 21 марта 2022 года № 43/ОС от 01.04.2022  </w:t>
      </w:r>
      <w:r w:rsidRPr="005143DD">
        <w:rPr>
          <w:sz w:val="16"/>
          <w:szCs w:val="16"/>
        </w:rPr>
        <w:t xml:space="preserve">Администрация Боровёнковского сельского поселения </w:t>
      </w:r>
    </w:p>
    <w:p w:rsidR="00996856" w:rsidRPr="005143DD" w:rsidRDefault="00996856" w:rsidP="00996856">
      <w:pPr>
        <w:spacing w:line="360" w:lineRule="exact"/>
        <w:rPr>
          <w:b/>
          <w:sz w:val="16"/>
          <w:szCs w:val="16"/>
        </w:rPr>
      </w:pPr>
      <w:r w:rsidRPr="005143DD">
        <w:rPr>
          <w:b/>
          <w:sz w:val="16"/>
          <w:szCs w:val="16"/>
        </w:rPr>
        <w:t>ПОСТАНОВЛЯЕТ:</w:t>
      </w:r>
    </w:p>
    <w:p w:rsidR="00996856" w:rsidRPr="005143DD" w:rsidRDefault="00996856" w:rsidP="00996856">
      <w:pPr>
        <w:shd w:val="clear" w:color="auto" w:fill="FFFFFF"/>
        <w:ind w:left="6" w:right="-2"/>
        <w:rPr>
          <w:rFonts w:ascii="Times New (W1)" w:hAnsi="Times New (W1)" w:cs="Times New (W1)"/>
          <w:b/>
          <w:bCs/>
          <w:color w:val="000000"/>
          <w:sz w:val="16"/>
          <w:szCs w:val="16"/>
        </w:rPr>
      </w:pPr>
      <w:r w:rsidRPr="005143DD">
        <w:rPr>
          <w:sz w:val="16"/>
          <w:szCs w:val="16"/>
        </w:rPr>
        <w:t>1.  Внести в постановление  Администрации Боровёнковского сельского поселения от 12.04.2010 № 17 «</w:t>
      </w:r>
      <w:r w:rsidRPr="005143DD">
        <w:rPr>
          <w:bCs/>
          <w:color w:val="000000"/>
          <w:spacing w:val="-4"/>
          <w:sz w:val="16"/>
          <w:szCs w:val="16"/>
        </w:rPr>
        <w:t>Об утверждении Положения о Благодарности Главы Боровёнковского сельского поселения»</w:t>
      </w:r>
      <w:r w:rsidRPr="005143DD">
        <w:rPr>
          <w:b/>
          <w:bCs/>
          <w:color w:val="000000"/>
          <w:spacing w:val="-4"/>
          <w:sz w:val="16"/>
          <w:szCs w:val="16"/>
        </w:rPr>
        <w:t xml:space="preserve"> </w:t>
      </w:r>
      <w:r w:rsidRPr="005143DD">
        <w:rPr>
          <w:rFonts w:ascii="Calibri" w:hAnsi="Calibri" w:cs="Times New (W1)"/>
          <w:b/>
          <w:bCs/>
          <w:color w:val="000000"/>
          <w:sz w:val="16"/>
          <w:szCs w:val="16"/>
        </w:rPr>
        <w:t xml:space="preserve"> </w:t>
      </w:r>
      <w:r w:rsidRPr="005143DD">
        <w:rPr>
          <w:sz w:val="16"/>
          <w:szCs w:val="16"/>
        </w:rPr>
        <w:t>следующие изменения:</w:t>
      </w:r>
    </w:p>
    <w:p w:rsidR="00996856" w:rsidRPr="005143DD" w:rsidRDefault="00996856" w:rsidP="00996856">
      <w:pPr>
        <w:pStyle w:val="ConsPlusNormal"/>
        <w:ind w:firstLine="0"/>
        <w:rPr>
          <w:rFonts w:ascii="Times New Roman" w:hAnsi="Times New Roman" w:cs="Times New Roman"/>
          <w:sz w:val="16"/>
          <w:szCs w:val="16"/>
        </w:rPr>
      </w:pPr>
      <w:r w:rsidRPr="005143DD">
        <w:rPr>
          <w:rFonts w:ascii="Times New Roman" w:hAnsi="Times New Roman" w:cs="Times New Roman"/>
          <w:sz w:val="16"/>
          <w:szCs w:val="16"/>
        </w:rPr>
        <w:t xml:space="preserve">- пункт 5   </w:t>
      </w:r>
      <w:r w:rsidRPr="005143DD">
        <w:rPr>
          <w:rFonts w:ascii="Times New Roman" w:hAnsi="Times New Roman" w:cs="Times New Roman"/>
          <w:bCs/>
          <w:color w:val="000000"/>
          <w:spacing w:val="-4"/>
          <w:sz w:val="16"/>
          <w:szCs w:val="16"/>
        </w:rPr>
        <w:t>Положения</w:t>
      </w:r>
      <w:r w:rsidRPr="005143DD">
        <w:rPr>
          <w:rFonts w:ascii="Times New Roman" w:hAnsi="Times New Roman" w:cs="Times New Roman"/>
          <w:sz w:val="16"/>
          <w:szCs w:val="16"/>
        </w:rPr>
        <w:t xml:space="preserve"> добавить абзацем следующего содержания:</w:t>
      </w:r>
    </w:p>
    <w:p w:rsidR="00996856" w:rsidRPr="005143DD" w:rsidRDefault="00996856" w:rsidP="00996856">
      <w:pPr>
        <w:ind w:firstLine="708"/>
        <w:rPr>
          <w:sz w:val="16"/>
          <w:szCs w:val="16"/>
        </w:rPr>
      </w:pPr>
      <w:r w:rsidRPr="005143DD">
        <w:rPr>
          <w:sz w:val="16"/>
          <w:szCs w:val="16"/>
        </w:rPr>
        <w:t>«справка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w:t>
      </w:r>
      <w:r w:rsidRPr="005143DD">
        <w:rPr>
          <w:sz w:val="16"/>
          <w:szCs w:val="16"/>
        </w:rPr>
        <w:t>ж</w:t>
      </w:r>
      <w:r w:rsidRPr="005143DD">
        <w:rPr>
          <w:sz w:val="16"/>
          <w:szCs w:val="16"/>
        </w:rPr>
        <w:t>дению (поощрению)»</w:t>
      </w:r>
    </w:p>
    <w:p w:rsidR="00996856" w:rsidRPr="005143DD" w:rsidRDefault="00996856" w:rsidP="00996856">
      <w:pPr>
        <w:rPr>
          <w:sz w:val="16"/>
          <w:szCs w:val="16"/>
        </w:rPr>
      </w:pPr>
      <w:r w:rsidRPr="005143DD">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5143DD">
        <w:rPr>
          <w:sz w:val="16"/>
          <w:szCs w:val="16"/>
        </w:rPr>
        <w:t>д</w:t>
      </w:r>
      <w:r w:rsidRPr="005143DD">
        <w:rPr>
          <w:sz w:val="16"/>
          <w:szCs w:val="16"/>
        </w:rPr>
        <w:t>министрации Боровёнковского сельского  поселения в информационно-телекоммуникационной сети «Интернет».</w:t>
      </w:r>
    </w:p>
    <w:p w:rsidR="00996856" w:rsidRPr="00996856" w:rsidRDefault="00996856" w:rsidP="00996856">
      <w:pPr>
        <w:rPr>
          <w:sz w:val="16"/>
          <w:szCs w:val="16"/>
        </w:rPr>
      </w:pPr>
      <w:r w:rsidRPr="005143DD">
        <w:rPr>
          <w:sz w:val="16"/>
          <w:szCs w:val="16"/>
        </w:rPr>
        <w:t xml:space="preserve"> </w:t>
      </w:r>
    </w:p>
    <w:p w:rsidR="00996856" w:rsidRPr="00996856" w:rsidRDefault="00996856" w:rsidP="00996856">
      <w:pPr>
        <w:pBdr>
          <w:bottom w:val="single" w:sz="12" w:space="1" w:color="auto"/>
        </w:pBdr>
        <w:spacing w:line="240" w:lineRule="exact"/>
        <w:rPr>
          <w:b/>
          <w:sz w:val="18"/>
          <w:szCs w:val="18"/>
        </w:rPr>
      </w:pPr>
      <w:r w:rsidRPr="00996856">
        <w:rPr>
          <w:b/>
          <w:sz w:val="18"/>
          <w:szCs w:val="18"/>
        </w:rPr>
        <w:t>Глава сельского поселения Н.Г.Пискарева</w:t>
      </w:r>
    </w:p>
    <w:p w:rsidR="00996856" w:rsidRPr="00996856" w:rsidRDefault="00996856" w:rsidP="00996856">
      <w:pPr>
        <w:rPr>
          <w:sz w:val="18"/>
          <w:szCs w:val="18"/>
        </w:rPr>
      </w:pPr>
    </w:p>
    <w:p w:rsidR="002F1EB9" w:rsidRDefault="002F1EB9" w:rsidP="008A3F49">
      <w:pPr>
        <w:rPr>
          <w:sz w:val="18"/>
          <w:szCs w:val="18"/>
        </w:rPr>
      </w:pPr>
    </w:p>
    <w:p w:rsidR="00996856" w:rsidRPr="001B6834" w:rsidRDefault="00996856" w:rsidP="00996856">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996856" w:rsidRPr="001B6834" w:rsidRDefault="00996856" w:rsidP="00996856">
      <w:pPr>
        <w:pStyle w:val="1c"/>
        <w:rPr>
          <w:sz w:val="18"/>
          <w:szCs w:val="18"/>
        </w:rPr>
      </w:pPr>
      <w:r w:rsidRPr="001B6834">
        <w:rPr>
          <w:sz w:val="18"/>
          <w:szCs w:val="18"/>
        </w:rPr>
        <w:t>ПОСТАНОВЛЕНИЕ</w:t>
      </w:r>
    </w:p>
    <w:p w:rsidR="00813CEA" w:rsidRPr="00996856" w:rsidRDefault="00996856" w:rsidP="00996856">
      <w:pPr>
        <w:jc w:val="center"/>
        <w:rPr>
          <w:b/>
          <w:sz w:val="16"/>
          <w:szCs w:val="16"/>
        </w:rPr>
      </w:pPr>
      <w:r>
        <w:rPr>
          <w:b/>
          <w:sz w:val="16"/>
          <w:szCs w:val="16"/>
        </w:rPr>
        <w:t>от 11.05.2022 № 43</w:t>
      </w:r>
    </w:p>
    <w:p w:rsidR="00813CEA" w:rsidRPr="00996856" w:rsidRDefault="00996856" w:rsidP="00996856">
      <w:pPr>
        <w:spacing w:line="240" w:lineRule="exact"/>
        <w:jc w:val="center"/>
        <w:rPr>
          <w:b/>
          <w:sz w:val="16"/>
          <w:szCs w:val="16"/>
        </w:rPr>
      </w:pPr>
      <w:r w:rsidRPr="00A145D8">
        <w:rPr>
          <w:b/>
          <w:sz w:val="16"/>
          <w:szCs w:val="16"/>
        </w:rPr>
        <w:t>О внесении изменений в постановление Администрации  Боровёнковского сельского поселения  от 12.04.2010 № 18</w:t>
      </w:r>
    </w:p>
    <w:p w:rsidR="00813CEA" w:rsidRPr="00DD4132" w:rsidRDefault="00813CEA" w:rsidP="00813CEA">
      <w:pPr>
        <w:shd w:val="clear" w:color="auto" w:fill="FFFFFF"/>
        <w:jc w:val="right"/>
        <w:rPr>
          <w:rFonts w:ascii="YS Text" w:hAnsi="YS Text"/>
          <w:color w:val="000000"/>
          <w:sz w:val="16"/>
          <w:szCs w:val="16"/>
        </w:rPr>
      </w:pPr>
    </w:p>
    <w:p w:rsidR="00996856" w:rsidRPr="00A145D8" w:rsidRDefault="00996856" w:rsidP="00996856">
      <w:pPr>
        <w:widowControl w:val="0"/>
        <w:autoSpaceDE w:val="0"/>
        <w:autoSpaceDN w:val="0"/>
        <w:adjustRightInd w:val="0"/>
        <w:spacing w:line="360" w:lineRule="exact"/>
        <w:rPr>
          <w:sz w:val="16"/>
          <w:szCs w:val="16"/>
        </w:rPr>
      </w:pPr>
      <w:r w:rsidRPr="00A145D8">
        <w:rPr>
          <w:sz w:val="16"/>
          <w:szCs w:val="16"/>
        </w:rPr>
        <w:t xml:space="preserve">    </w:t>
      </w:r>
      <w:r w:rsidRPr="00A145D8">
        <w:rPr>
          <w:rFonts w:eastAsia="Calibri"/>
          <w:sz w:val="16"/>
          <w:szCs w:val="16"/>
          <w:lang w:eastAsia="en-US"/>
        </w:rPr>
        <w:t xml:space="preserve">Во исполнение пункта 7 Перечня поручений Губернатора Новгородской области, данных по результатам совещания 21 марта 2022 года № 43/ОС от 01.04.2022  </w:t>
      </w:r>
      <w:r w:rsidRPr="00A145D8">
        <w:rPr>
          <w:sz w:val="16"/>
          <w:szCs w:val="16"/>
        </w:rPr>
        <w:t xml:space="preserve">Администрация Боровёнковского сельского поселения </w:t>
      </w:r>
    </w:p>
    <w:p w:rsidR="00996856" w:rsidRPr="00A145D8" w:rsidRDefault="00996856" w:rsidP="00996856">
      <w:pPr>
        <w:spacing w:line="360" w:lineRule="exact"/>
        <w:rPr>
          <w:b/>
          <w:sz w:val="16"/>
          <w:szCs w:val="16"/>
        </w:rPr>
      </w:pPr>
      <w:r w:rsidRPr="00A145D8">
        <w:rPr>
          <w:b/>
          <w:sz w:val="16"/>
          <w:szCs w:val="16"/>
        </w:rPr>
        <w:t>ПОСТАНОВЛЯЕТ:</w:t>
      </w:r>
    </w:p>
    <w:p w:rsidR="00996856" w:rsidRPr="00A145D8" w:rsidRDefault="00996856" w:rsidP="00996856">
      <w:pPr>
        <w:spacing w:line="360" w:lineRule="atLeast"/>
        <w:ind w:left="-142" w:firstLine="993"/>
        <w:rPr>
          <w:rFonts w:ascii="Times New (W1)" w:hAnsi="Times New (W1)" w:cs="Times New (W1)"/>
          <w:spacing w:val="-4"/>
          <w:sz w:val="16"/>
          <w:szCs w:val="16"/>
        </w:rPr>
      </w:pPr>
      <w:r w:rsidRPr="00A145D8">
        <w:rPr>
          <w:sz w:val="16"/>
          <w:szCs w:val="16"/>
        </w:rPr>
        <w:t>1.  Внести в постановление  Администрации Боровёнковского сельского поселения от 12.04.2010 № 18 «</w:t>
      </w:r>
      <w:r w:rsidRPr="00A145D8">
        <w:rPr>
          <w:bCs/>
          <w:color w:val="000000"/>
          <w:spacing w:val="-4"/>
          <w:sz w:val="16"/>
          <w:szCs w:val="16"/>
        </w:rPr>
        <w:t>Об утверждении Положения о</w:t>
      </w:r>
      <w:r w:rsidRPr="00A145D8">
        <w:rPr>
          <w:sz w:val="16"/>
          <w:szCs w:val="16"/>
        </w:rPr>
        <w:t xml:space="preserve"> Бл</w:t>
      </w:r>
      <w:r w:rsidRPr="00A145D8">
        <w:rPr>
          <w:sz w:val="16"/>
          <w:szCs w:val="16"/>
        </w:rPr>
        <w:t>а</w:t>
      </w:r>
      <w:r w:rsidRPr="00A145D8">
        <w:rPr>
          <w:sz w:val="16"/>
          <w:szCs w:val="16"/>
        </w:rPr>
        <w:t>годарственном письме Главы Боровёнковского сельского поселения</w:t>
      </w:r>
      <w:r w:rsidRPr="00A145D8">
        <w:rPr>
          <w:bCs/>
          <w:color w:val="000000"/>
          <w:spacing w:val="-4"/>
          <w:sz w:val="16"/>
          <w:szCs w:val="16"/>
        </w:rPr>
        <w:t>»</w:t>
      </w:r>
      <w:r w:rsidRPr="00A145D8">
        <w:rPr>
          <w:b/>
          <w:bCs/>
          <w:color w:val="000000"/>
          <w:spacing w:val="-4"/>
          <w:sz w:val="16"/>
          <w:szCs w:val="16"/>
        </w:rPr>
        <w:t xml:space="preserve"> </w:t>
      </w:r>
      <w:r w:rsidRPr="00A145D8">
        <w:rPr>
          <w:rFonts w:ascii="Calibri" w:hAnsi="Calibri" w:cs="Times New (W1)"/>
          <w:b/>
          <w:bCs/>
          <w:color w:val="000000"/>
          <w:sz w:val="16"/>
          <w:szCs w:val="16"/>
        </w:rPr>
        <w:t xml:space="preserve"> </w:t>
      </w:r>
      <w:r w:rsidRPr="00A145D8">
        <w:rPr>
          <w:sz w:val="16"/>
          <w:szCs w:val="16"/>
        </w:rPr>
        <w:t>следующие изменения:</w:t>
      </w:r>
    </w:p>
    <w:p w:rsidR="00996856" w:rsidRPr="00A145D8" w:rsidRDefault="00996856" w:rsidP="00996856">
      <w:pPr>
        <w:pStyle w:val="ConsPlusNormal"/>
        <w:ind w:firstLine="0"/>
        <w:rPr>
          <w:rFonts w:ascii="Times New Roman" w:hAnsi="Times New Roman" w:cs="Times New Roman"/>
          <w:sz w:val="16"/>
          <w:szCs w:val="16"/>
        </w:rPr>
      </w:pPr>
      <w:r w:rsidRPr="00A145D8">
        <w:rPr>
          <w:rFonts w:ascii="Times New Roman" w:hAnsi="Times New Roman" w:cs="Times New Roman"/>
          <w:sz w:val="16"/>
          <w:szCs w:val="16"/>
        </w:rPr>
        <w:t xml:space="preserve">- пункт 5   </w:t>
      </w:r>
      <w:r w:rsidRPr="00A145D8">
        <w:rPr>
          <w:rFonts w:ascii="Times New Roman" w:hAnsi="Times New Roman" w:cs="Times New Roman"/>
          <w:bCs/>
          <w:color w:val="000000"/>
          <w:spacing w:val="-4"/>
          <w:sz w:val="16"/>
          <w:szCs w:val="16"/>
        </w:rPr>
        <w:t>Положения</w:t>
      </w:r>
      <w:r w:rsidRPr="00A145D8">
        <w:rPr>
          <w:rFonts w:ascii="Times New Roman" w:hAnsi="Times New Roman" w:cs="Times New Roman"/>
          <w:sz w:val="16"/>
          <w:szCs w:val="16"/>
        </w:rPr>
        <w:t xml:space="preserve"> добавить абзацем следующего содержания:</w:t>
      </w:r>
    </w:p>
    <w:p w:rsidR="00996856" w:rsidRPr="00A145D8" w:rsidRDefault="00996856" w:rsidP="00996856">
      <w:pPr>
        <w:ind w:firstLine="708"/>
        <w:rPr>
          <w:sz w:val="16"/>
          <w:szCs w:val="16"/>
        </w:rPr>
      </w:pPr>
      <w:r w:rsidRPr="00A145D8">
        <w:rPr>
          <w:sz w:val="16"/>
          <w:szCs w:val="16"/>
        </w:rPr>
        <w:t>«справка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w:t>
      </w:r>
      <w:r w:rsidRPr="00A145D8">
        <w:rPr>
          <w:sz w:val="16"/>
          <w:szCs w:val="16"/>
        </w:rPr>
        <w:t>ж</w:t>
      </w:r>
      <w:r w:rsidRPr="00A145D8">
        <w:rPr>
          <w:sz w:val="16"/>
          <w:szCs w:val="16"/>
        </w:rPr>
        <w:t>дению (поощрению)»</w:t>
      </w:r>
    </w:p>
    <w:p w:rsidR="00996856" w:rsidRPr="00A145D8" w:rsidRDefault="00996856" w:rsidP="00996856">
      <w:pPr>
        <w:rPr>
          <w:sz w:val="16"/>
          <w:szCs w:val="16"/>
        </w:rPr>
      </w:pPr>
      <w:r w:rsidRPr="00A145D8">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A145D8">
        <w:rPr>
          <w:sz w:val="16"/>
          <w:szCs w:val="16"/>
        </w:rPr>
        <w:t>д</w:t>
      </w:r>
      <w:r w:rsidRPr="00A145D8">
        <w:rPr>
          <w:sz w:val="16"/>
          <w:szCs w:val="16"/>
        </w:rPr>
        <w:t>министрации Боровёнковского сельского  поселения в информационно-телекоммуникационной сети «Интернет».</w:t>
      </w:r>
    </w:p>
    <w:p w:rsidR="00996856" w:rsidRPr="00996856" w:rsidRDefault="00996856" w:rsidP="00996856">
      <w:pPr>
        <w:rPr>
          <w:sz w:val="16"/>
          <w:szCs w:val="16"/>
        </w:rPr>
      </w:pPr>
      <w:r w:rsidRPr="00A145D8">
        <w:rPr>
          <w:sz w:val="16"/>
          <w:szCs w:val="16"/>
        </w:rPr>
        <w:t xml:space="preserve"> </w:t>
      </w:r>
    </w:p>
    <w:p w:rsidR="00996856" w:rsidRPr="00996856" w:rsidRDefault="00996856" w:rsidP="00996856">
      <w:pPr>
        <w:pBdr>
          <w:bottom w:val="single" w:sz="12" w:space="1" w:color="auto"/>
        </w:pBdr>
        <w:spacing w:line="240" w:lineRule="exact"/>
        <w:rPr>
          <w:b/>
          <w:sz w:val="18"/>
          <w:szCs w:val="18"/>
        </w:rPr>
      </w:pPr>
      <w:r w:rsidRPr="00996856">
        <w:rPr>
          <w:b/>
          <w:sz w:val="18"/>
          <w:szCs w:val="18"/>
        </w:rPr>
        <w:t>Глава сельского поселения Н.Г.Пискарева</w:t>
      </w:r>
    </w:p>
    <w:p w:rsidR="00996856" w:rsidRPr="001B6834" w:rsidRDefault="00996856" w:rsidP="00996856">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996856" w:rsidRPr="001B6834" w:rsidRDefault="00996856" w:rsidP="00996856">
      <w:pPr>
        <w:pStyle w:val="1c"/>
        <w:rPr>
          <w:sz w:val="18"/>
          <w:szCs w:val="18"/>
        </w:rPr>
      </w:pPr>
      <w:r w:rsidRPr="001B6834">
        <w:rPr>
          <w:sz w:val="18"/>
          <w:szCs w:val="18"/>
        </w:rPr>
        <w:t>ПОСТАНОВЛЕНИЕ</w:t>
      </w:r>
    </w:p>
    <w:p w:rsidR="00996856" w:rsidRPr="00996856" w:rsidRDefault="00996856" w:rsidP="00996856">
      <w:pPr>
        <w:jc w:val="center"/>
        <w:rPr>
          <w:b/>
          <w:sz w:val="16"/>
          <w:szCs w:val="16"/>
        </w:rPr>
      </w:pPr>
      <w:r>
        <w:rPr>
          <w:b/>
          <w:sz w:val="16"/>
          <w:szCs w:val="16"/>
        </w:rPr>
        <w:t>от 11.05.2022 № 44</w:t>
      </w:r>
    </w:p>
    <w:p w:rsidR="00996856" w:rsidRDefault="00996856" w:rsidP="00996856">
      <w:pPr>
        <w:rPr>
          <w:sz w:val="16"/>
          <w:szCs w:val="16"/>
        </w:rPr>
      </w:pPr>
    </w:p>
    <w:p w:rsidR="00996856" w:rsidRPr="00EA57DF" w:rsidRDefault="00996856" w:rsidP="00996856">
      <w:pPr>
        <w:spacing w:line="240" w:lineRule="exact"/>
        <w:jc w:val="center"/>
        <w:rPr>
          <w:b/>
          <w:sz w:val="16"/>
          <w:szCs w:val="16"/>
        </w:rPr>
      </w:pPr>
      <w:r w:rsidRPr="00EA57DF">
        <w:rPr>
          <w:b/>
          <w:sz w:val="16"/>
          <w:szCs w:val="16"/>
        </w:rPr>
        <w:t>О внесении изменений в постановление Администрации  Боровёнковского сельского поселения  от 12.04.2010 № 19</w:t>
      </w:r>
    </w:p>
    <w:p w:rsidR="00996856" w:rsidRPr="00EA57DF" w:rsidRDefault="00996856" w:rsidP="00996856">
      <w:pPr>
        <w:widowControl w:val="0"/>
        <w:autoSpaceDE w:val="0"/>
        <w:autoSpaceDN w:val="0"/>
        <w:adjustRightInd w:val="0"/>
        <w:rPr>
          <w:sz w:val="16"/>
          <w:szCs w:val="16"/>
        </w:rPr>
      </w:pPr>
      <w:r w:rsidRPr="00EA57DF">
        <w:rPr>
          <w:sz w:val="16"/>
          <w:szCs w:val="16"/>
        </w:rPr>
        <w:t xml:space="preserve">    </w:t>
      </w:r>
      <w:r w:rsidRPr="00EA57DF">
        <w:rPr>
          <w:rFonts w:eastAsia="Calibri"/>
          <w:sz w:val="16"/>
          <w:szCs w:val="16"/>
          <w:lang w:eastAsia="en-US"/>
        </w:rPr>
        <w:t xml:space="preserve">Во исполнение пункта 7 Перечня поручений Губернатора Новгородской области, данных по результатам совещания 21 марта 2022 года № 43/ОС от 01.04.2022  </w:t>
      </w:r>
      <w:r w:rsidRPr="00EA57DF">
        <w:rPr>
          <w:sz w:val="16"/>
          <w:szCs w:val="16"/>
        </w:rPr>
        <w:t xml:space="preserve">Администрация Боровёнковского сельского поселения </w:t>
      </w:r>
    </w:p>
    <w:p w:rsidR="00996856" w:rsidRPr="00EA57DF" w:rsidRDefault="00996856" w:rsidP="00996856">
      <w:pPr>
        <w:rPr>
          <w:b/>
          <w:sz w:val="16"/>
          <w:szCs w:val="16"/>
        </w:rPr>
      </w:pPr>
      <w:r w:rsidRPr="00EA57DF">
        <w:rPr>
          <w:b/>
          <w:sz w:val="16"/>
          <w:szCs w:val="16"/>
        </w:rPr>
        <w:t>ПОСТАНОВЛЯЕТ:</w:t>
      </w:r>
    </w:p>
    <w:p w:rsidR="00996856" w:rsidRPr="00EA57DF" w:rsidRDefault="00996856" w:rsidP="00996856">
      <w:pPr>
        <w:rPr>
          <w:rFonts w:ascii="Times New (W1)" w:hAnsi="Times New (W1)" w:cs="Times New (W1)"/>
          <w:spacing w:val="-4"/>
          <w:sz w:val="16"/>
          <w:szCs w:val="16"/>
        </w:rPr>
      </w:pPr>
      <w:r w:rsidRPr="00EA57DF">
        <w:rPr>
          <w:sz w:val="16"/>
          <w:szCs w:val="16"/>
        </w:rPr>
        <w:t>1.  Внести в постановление  Администрации Боровёнковского сельского поселения от 12.04.2010 № 19 «</w:t>
      </w:r>
      <w:r w:rsidRPr="00EA57DF">
        <w:rPr>
          <w:bCs/>
          <w:color w:val="000000"/>
          <w:spacing w:val="-4"/>
          <w:sz w:val="16"/>
          <w:szCs w:val="16"/>
        </w:rPr>
        <w:t>Об утверждении Положения о</w:t>
      </w:r>
      <w:r w:rsidRPr="00EA57DF">
        <w:rPr>
          <w:sz w:val="16"/>
          <w:szCs w:val="16"/>
        </w:rPr>
        <w:t xml:space="preserve">  Почетной грам</w:t>
      </w:r>
      <w:r w:rsidRPr="00EA57DF">
        <w:rPr>
          <w:sz w:val="16"/>
          <w:szCs w:val="16"/>
        </w:rPr>
        <w:t>о</w:t>
      </w:r>
      <w:r w:rsidRPr="00EA57DF">
        <w:rPr>
          <w:sz w:val="16"/>
          <w:szCs w:val="16"/>
        </w:rPr>
        <w:t>те Администрации  Боровёнковского сельского поселения</w:t>
      </w:r>
      <w:r w:rsidRPr="00EA57DF">
        <w:rPr>
          <w:bCs/>
          <w:color w:val="000000"/>
          <w:spacing w:val="-4"/>
          <w:sz w:val="16"/>
          <w:szCs w:val="16"/>
        </w:rPr>
        <w:t>»</w:t>
      </w:r>
      <w:r w:rsidRPr="00EA57DF">
        <w:rPr>
          <w:b/>
          <w:bCs/>
          <w:color w:val="000000"/>
          <w:spacing w:val="-4"/>
          <w:sz w:val="16"/>
          <w:szCs w:val="16"/>
        </w:rPr>
        <w:t xml:space="preserve"> </w:t>
      </w:r>
      <w:r w:rsidRPr="00EA57DF">
        <w:rPr>
          <w:rFonts w:ascii="Calibri" w:hAnsi="Calibri" w:cs="Times New (W1)"/>
          <w:b/>
          <w:bCs/>
          <w:color w:val="000000"/>
          <w:sz w:val="16"/>
          <w:szCs w:val="16"/>
        </w:rPr>
        <w:t xml:space="preserve"> </w:t>
      </w:r>
      <w:r w:rsidRPr="00EA57DF">
        <w:rPr>
          <w:sz w:val="16"/>
          <w:szCs w:val="16"/>
        </w:rPr>
        <w:t>следующие изменения:</w:t>
      </w:r>
    </w:p>
    <w:p w:rsidR="00996856" w:rsidRPr="00EA57DF" w:rsidRDefault="00996856" w:rsidP="00996856">
      <w:pPr>
        <w:pStyle w:val="ConsPlusNormal"/>
        <w:ind w:firstLine="0"/>
        <w:rPr>
          <w:rFonts w:ascii="Times New Roman" w:hAnsi="Times New Roman" w:cs="Times New Roman"/>
          <w:sz w:val="16"/>
          <w:szCs w:val="16"/>
        </w:rPr>
      </w:pPr>
      <w:r w:rsidRPr="00EA57DF">
        <w:rPr>
          <w:rFonts w:ascii="Times New Roman" w:hAnsi="Times New Roman" w:cs="Times New Roman"/>
          <w:sz w:val="16"/>
          <w:szCs w:val="16"/>
        </w:rPr>
        <w:t xml:space="preserve">- пункт 9   </w:t>
      </w:r>
      <w:r w:rsidRPr="00EA57DF">
        <w:rPr>
          <w:rFonts w:ascii="Times New Roman" w:hAnsi="Times New Roman" w:cs="Times New Roman"/>
          <w:bCs/>
          <w:color w:val="000000"/>
          <w:spacing w:val="-4"/>
          <w:sz w:val="16"/>
          <w:szCs w:val="16"/>
        </w:rPr>
        <w:t>Положения</w:t>
      </w:r>
      <w:r w:rsidRPr="00EA57DF">
        <w:rPr>
          <w:rFonts w:ascii="Times New Roman" w:hAnsi="Times New Roman" w:cs="Times New Roman"/>
          <w:sz w:val="16"/>
          <w:szCs w:val="16"/>
        </w:rPr>
        <w:t xml:space="preserve"> добавить абзацем следующего содержания:</w:t>
      </w:r>
    </w:p>
    <w:p w:rsidR="00996856" w:rsidRPr="00EA57DF" w:rsidRDefault="00996856" w:rsidP="00996856">
      <w:pPr>
        <w:ind w:firstLine="708"/>
        <w:rPr>
          <w:sz w:val="16"/>
          <w:szCs w:val="16"/>
        </w:rPr>
      </w:pPr>
      <w:r w:rsidRPr="00EA57DF">
        <w:rPr>
          <w:sz w:val="16"/>
          <w:szCs w:val="16"/>
        </w:rPr>
        <w:t>«справка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w:t>
      </w:r>
      <w:r w:rsidRPr="00EA57DF">
        <w:rPr>
          <w:sz w:val="16"/>
          <w:szCs w:val="16"/>
        </w:rPr>
        <w:t>ж</w:t>
      </w:r>
      <w:r w:rsidRPr="00EA57DF">
        <w:rPr>
          <w:sz w:val="16"/>
          <w:szCs w:val="16"/>
        </w:rPr>
        <w:t>дению (поощрению)»</w:t>
      </w:r>
    </w:p>
    <w:p w:rsidR="00996856" w:rsidRPr="00EA57DF" w:rsidRDefault="00996856" w:rsidP="00996856">
      <w:pPr>
        <w:rPr>
          <w:sz w:val="16"/>
          <w:szCs w:val="16"/>
        </w:rPr>
      </w:pPr>
      <w:r w:rsidRPr="00EA57DF">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EA57DF">
        <w:rPr>
          <w:sz w:val="16"/>
          <w:szCs w:val="16"/>
        </w:rPr>
        <w:t>д</w:t>
      </w:r>
      <w:r w:rsidRPr="00EA57DF">
        <w:rPr>
          <w:sz w:val="16"/>
          <w:szCs w:val="16"/>
        </w:rPr>
        <w:t>министрации Боровёнковского сельского  поселения в информационно-телекоммуникационной сети «Интернет».</w:t>
      </w:r>
    </w:p>
    <w:p w:rsidR="00996856" w:rsidRPr="00EA57DF" w:rsidRDefault="00996856" w:rsidP="00996856">
      <w:pPr>
        <w:rPr>
          <w:sz w:val="16"/>
          <w:szCs w:val="16"/>
        </w:rPr>
      </w:pPr>
      <w:r w:rsidRPr="00EA57DF">
        <w:rPr>
          <w:sz w:val="16"/>
          <w:szCs w:val="16"/>
        </w:rPr>
        <w:t xml:space="preserve"> </w:t>
      </w:r>
    </w:p>
    <w:p w:rsidR="00996856" w:rsidRPr="00EA57DF" w:rsidRDefault="00996856" w:rsidP="00996856">
      <w:pPr>
        <w:spacing w:line="240" w:lineRule="exact"/>
        <w:rPr>
          <w:b/>
          <w:sz w:val="16"/>
          <w:szCs w:val="16"/>
        </w:rPr>
      </w:pPr>
    </w:p>
    <w:p w:rsidR="00996856" w:rsidRPr="00996856" w:rsidRDefault="00996856" w:rsidP="00996856">
      <w:pPr>
        <w:pBdr>
          <w:bottom w:val="single" w:sz="12" w:space="1" w:color="auto"/>
        </w:pBdr>
        <w:spacing w:line="240" w:lineRule="exact"/>
        <w:rPr>
          <w:b/>
          <w:sz w:val="18"/>
          <w:szCs w:val="18"/>
        </w:rPr>
      </w:pPr>
      <w:r w:rsidRPr="00996856">
        <w:rPr>
          <w:b/>
          <w:sz w:val="18"/>
          <w:szCs w:val="18"/>
        </w:rPr>
        <w:t>Глава сельского поселения Н.Г.Пискарева</w:t>
      </w:r>
    </w:p>
    <w:p w:rsidR="00996856" w:rsidRPr="00EA57DF" w:rsidRDefault="00996856" w:rsidP="00996856">
      <w:pPr>
        <w:rPr>
          <w:sz w:val="16"/>
          <w:szCs w:val="16"/>
        </w:rPr>
      </w:pPr>
    </w:p>
    <w:p w:rsidR="00996856" w:rsidRDefault="00996856" w:rsidP="00996856">
      <w:pPr>
        <w:jc w:val="right"/>
        <w:rPr>
          <w:sz w:val="16"/>
          <w:szCs w:val="16"/>
        </w:rPr>
      </w:pPr>
    </w:p>
    <w:p w:rsidR="00996856" w:rsidRDefault="00996856" w:rsidP="00996856">
      <w:pPr>
        <w:jc w:val="right"/>
        <w:rPr>
          <w:sz w:val="16"/>
          <w:szCs w:val="16"/>
        </w:rPr>
      </w:pPr>
    </w:p>
    <w:p w:rsidR="00996856" w:rsidRDefault="00996856" w:rsidP="00996856">
      <w:pPr>
        <w:jc w:val="right"/>
        <w:rPr>
          <w:sz w:val="16"/>
          <w:szCs w:val="16"/>
        </w:rPr>
      </w:pPr>
    </w:p>
    <w:p w:rsidR="00996856" w:rsidRPr="00EA57DF" w:rsidRDefault="00996856" w:rsidP="00996856">
      <w:pPr>
        <w:jc w:val="right"/>
        <w:rPr>
          <w:sz w:val="16"/>
          <w:szCs w:val="16"/>
        </w:rPr>
      </w:pPr>
    </w:p>
    <w:p w:rsidR="00996856" w:rsidRPr="00331F92" w:rsidRDefault="00996856" w:rsidP="00996856">
      <w:pPr>
        <w:jc w:val="center"/>
        <w:rPr>
          <w:b/>
          <w:sz w:val="16"/>
          <w:szCs w:val="16"/>
        </w:rPr>
      </w:pPr>
      <w:r w:rsidRPr="00331F92">
        <w:rPr>
          <w:b/>
          <w:sz w:val="16"/>
          <w:szCs w:val="16"/>
        </w:rPr>
        <w:lastRenderedPageBreak/>
        <w:t>ИТОГОВЫЙ ДОКУМЕНТ</w:t>
      </w:r>
    </w:p>
    <w:p w:rsidR="00996856" w:rsidRPr="00331F92" w:rsidRDefault="00996856" w:rsidP="00996856">
      <w:pPr>
        <w:spacing w:line="360" w:lineRule="exact"/>
        <w:ind w:left="360"/>
        <w:rPr>
          <w:sz w:val="16"/>
          <w:szCs w:val="16"/>
        </w:rPr>
      </w:pPr>
      <w:r w:rsidRPr="00331F92">
        <w:rPr>
          <w:sz w:val="16"/>
          <w:szCs w:val="16"/>
        </w:rPr>
        <w:t>по результатам публичных слушаний по проекту решения Совета депутатов об исполнении бюджета Боровёнковского сельского поселения за 2021 год, проведенных 04 мая 2022 года в 18.00 часов в здании администрации Боровёнковского сельского поселения по адресу: Новгородская о</w:t>
      </w:r>
      <w:r w:rsidRPr="00331F92">
        <w:rPr>
          <w:sz w:val="16"/>
          <w:szCs w:val="16"/>
        </w:rPr>
        <w:t>б</w:t>
      </w:r>
      <w:r w:rsidRPr="00331F92">
        <w:rPr>
          <w:sz w:val="16"/>
          <w:szCs w:val="16"/>
        </w:rPr>
        <w:t>ласть, Окуловский район, п. Боровёнка, ул. Кооперативная, дом 5.</w:t>
      </w:r>
    </w:p>
    <w:p w:rsidR="00996856" w:rsidRPr="00331F92" w:rsidRDefault="00996856" w:rsidP="00996856">
      <w:pPr>
        <w:rPr>
          <w:sz w:val="16"/>
          <w:szCs w:val="16"/>
        </w:rPr>
      </w:pPr>
    </w:p>
    <w:p w:rsidR="00996856" w:rsidRPr="00331F92" w:rsidRDefault="00996856" w:rsidP="00996856">
      <w:pPr>
        <w:rPr>
          <w:sz w:val="16"/>
          <w:szCs w:val="16"/>
        </w:rPr>
      </w:pPr>
      <w:r w:rsidRPr="00331F92">
        <w:rPr>
          <w:sz w:val="16"/>
          <w:szCs w:val="16"/>
        </w:rPr>
        <w:t>Присутствовало: 3 человека</w:t>
      </w:r>
    </w:p>
    <w:p w:rsidR="00996856" w:rsidRPr="00331F92" w:rsidRDefault="00996856" w:rsidP="00996856">
      <w:pPr>
        <w:rPr>
          <w:sz w:val="16"/>
          <w:szCs w:val="16"/>
        </w:rPr>
      </w:pPr>
      <w:r w:rsidRPr="00331F92">
        <w:rPr>
          <w:sz w:val="16"/>
          <w:szCs w:val="16"/>
        </w:rPr>
        <w:t>В ходе проводимых публичных слушаний замечаний и предложений не поступало.</w:t>
      </w:r>
    </w:p>
    <w:p w:rsidR="00996856" w:rsidRPr="00331F92" w:rsidRDefault="00996856" w:rsidP="00996856">
      <w:pPr>
        <w:rPr>
          <w:b/>
          <w:sz w:val="16"/>
          <w:szCs w:val="16"/>
        </w:rPr>
      </w:pPr>
      <w:r w:rsidRPr="00331F92">
        <w:rPr>
          <w:b/>
          <w:sz w:val="16"/>
          <w:szCs w:val="16"/>
        </w:rPr>
        <w:t>Председательствующий публичных слушаний   Н.Г.Пискарева</w:t>
      </w:r>
    </w:p>
    <w:p w:rsidR="00996856" w:rsidRPr="00331F92" w:rsidRDefault="00996856" w:rsidP="00996856">
      <w:pPr>
        <w:pBdr>
          <w:bottom w:val="single" w:sz="12" w:space="1" w:color="auto"/>
        </w:pBdr>
        <w:rPr>
          <w:b/>
          <w:sz w:val="16"/>
          <w:szCs w:val="16"/>
        </w:rPr>
      </w:pPr>
      <w:r w:rsidRPr="00331F92">
        <w:rPr>
          <w:b/>
          <w:sz w:val="16"/>
          <w:szCs w:val="16"/>
        </w:rPr>
        <w:t>Секретарь публичных слушаний  Т.Л.Шибаева</w:t>
      </w:r>
    </w:p>
    <w:p w:rsidR="00996856" w:rsidRPr="00331F92" w:rsidRDefault="00996856" w:rsidP="00996856">
      <w:pPr>
        <w:rPr>
          <w:b/>
          <w:sz w:val="16"/>
          <w:szCs w:val="16"/>
        </w:rPr>
      </w:pPr>
    </w:p>
    <w:p w:rsidR="00996856" w:rsidRDefault="00996856" w:rsidP="00996856">
      <w:pPr>
        <w:jc w:val="center"/>
        <w:rPr>
          <w:sz w:val="16"/>
          <w:szCs w:val="16"/>
        </w:rPr>
      </w:pPr>
    </w:p>
    <w:p w:rsidR="00996856" w:rsidRDefault="00996856" w:rsidP="00996856">
      <w:pPr>
        <w:rPr>
          <w:sz w:val="16"/>
          <w:szCs w:val="16"/>
        </w:rPr>
      </w:pPr>
    </w:p>
    <w:p w:rsidR="00996856" w:rsidRDefault="00996856" w:rsidP="00996856">
      <w:pPr>
        <w:rPr>
          <w:sz w:val="16"/>
          <w:szCs w:val="16"/>
        </w:rPr>
      </w:pPr>
    </w:p>
    <w:bookmarkEnd w:id="0"/>
    <w:bookmarkEnd w:id="1"/>
    <w:p w:rsidR="00996856" w:rsidRPr="00A145D8" w:rsidRDefault="00996856" w:rsidP="00996856">
      <w:pPr>
        <w:rPr>
          <w:sz w:val="16"/>
          <w:szCs w:val="16"/>
        </w:rPr>
      </w:pPr>
    </w:p>
    <w:sectPr w:rsidR="00996856" w:rsidRPr="00A145D8"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602" w:rsidRDefault="00086602">
      <w:r>
        <w:separator/>
      </w:r>
    </w:p>
  </w:endnote>
  <w:endnote w:type="continuationSeparator" w:id="1">
    <w:p w:rsidR="00086602" w:rsidRDefault="00086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6717B0">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602" w:rsidRDefault="00086602">
      <w:r>
        <w:separator/>
      </w:r>
    </w:p>
  </w:footnote>
  <w:footnote w:type="continuationSeparator" w:id="1">
    <w:p w:rsidR="00086602" w:rsidRDefault="00086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6717B0" w:rsidP="00FA44E2">
    <w:pPr>
      <w:pStyle w:val="a6"/>
      <w:framePr w:wrap="around" w:vAnchor="text" w:hAnchor="margin" w:xAlign="center" w:y="1"/>
      <w:rPr>
        <w:rStyle w:val="a8"/>
      </w:rPr>
    </w:pPr>
    <w:r>
      <w:rPr>
        <w:rStyle w:val="a8"/>
      </w:rPr>
      <w:fldChar w:fldCharType="begin"/>
    </w:r>
    <w:r w:rsidR="00FB31F8">
      <w:rPr>
        <w:rStyle w:val="a8"/>
      </w:rPr>
      <w:instrText xml:space="preserve">PAGE  </w:instrText>
    </w:r>
    <w:r>
      <w:rPr>
        <w:rStyle w:val="a8"/>
      </w:rPr>
      <w:fldChar w:fldCharType="separate"/>
    </w:r>
    <w:r w:rsidR="00FB31F8">
      <w:rPr>
        <w:rStyle w:val="a8"/>
        <w:noProof/>
      </w:rPr>
      <w:t>5</w:t>
    </w:r>
    <w:r>
      <w:rPr>
        <w:rStyle w:val="a8"/>
      </w:rPr>
      <w:fldChar w:fldCharType="end"/>
    </w:r>
  </w:p>
  <w:p w:rsidR="00FB31F8" w:rsidRDefault="00FB31F8">
    <w:pPr>
      <w:pStyle w:val="a6"/>
    </w:pPr>
  </w:p>
  <w:p w:rsidR="00FB31F8" w:rsidRDefault="00FB31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Pr="00DC60D2" w:rsidRDefault="006717B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B31F8" w:rsidRPr="00DC60D2">
      <w:rPr>
        <w:rStyle w:val="a8"/>
        <w:sz w:val="32"/>
        <w:szCs w:val="32"/>
      </w:rPr>
      <w:instrText xml:space="preserve">PAGE  </w:instrText>
    </w:r>
    <w:r w:rsidRPr="00DC60D2">
      <w:rPr>
        <w:rStyle w:val="a8"/>
        <w:sz w:val="32"/>
        <w:szCs w:val="32"/>
      </w:rPr>
      <w:fldChar w:fldCharType="separate"/>
    </w:r>
    <w:r w:rsidR="00996856">
      <w:rPr>
        <w:rStyle w:val="a8"/>
        <w:noProof/>
        <w:sz w:val="32"/>
        <w:szCs w:val="32"/>
      </w:rPr>
      <w:t>2</w:t>
    </w:r>
    <w:r w:rsidRPr="00DC60D2">
      <w:rPr>
        <w:rStyle w:val="a8"/>
        <w:sz w:val="32"/>
        <w:szCs w:val="32"/>
      </w:rPr>
      <w:fldChar w:fldCharType="end"/>
    </w:r>
  </w:p>
  <w:p w:rsidR="00FB31F8" w:rsidRPr="007B38AF" w:rsidRDefault="00FB31F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717B0">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996856">
      <w:rPr>
        <w:rFonts w:ascii="Monotype Corsiva" w:hAnsi="Monotype Corsiva"/>
      </w:rPr>
      <w:t>нковского сельского поселения №9 (132</w:t>
    </w:r>
    <w:r>
      <w:rPr>
        <w:rFonts w:ascii="Monotype Corsiva" w:hAnsi="Monotype Corsiva"/>
      </w:rPr>
      <w:t xml:space="preserve">) от </w:t>
    </w:r>
    <w:r w:rsidR="00996856">
      <w:rPr>
        <w:rFonts w:ascii="Monotype Corsiva" w:hAnsi="Monotype Corsiva"/>
      </w:rPr>
      <w:t>11мая</w:t>
    </w:r>
    <w:r>
      <w:rPr>
        <w:rFonts w:ascii="Monotype Corsiva" w:hAnsi="Monotype Corsiva"/>
      </w:rPr>
      <w:t xml:space="preserve">2022года   </w:t>
    </w:r>
  </w:p>
  <w:p w:rsidR="00FB31F8" w:rsidRDefault="00FB31F8"/>
  <w:p w:rsidR="00FB31F8" w:rsidRDefault="00FB3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2"/>
  </w:num>
  <w:num w:numId="5">
    <w:abstractNumId w:val="8"/>
  </w:num>
  <w:num w:numId="6">
    <w:abstractNumId w:val="14"/>
  </w:num>
  <w:num w:numId="7">
    <w:abstractNumId w:val="11"/>
  </w:num>
  <w:num w:numId="8">
    <w:abstractNumId w:val="18"/>
  </w:num>
  <w:num w:numId="9">
    <w:abstractNumId w:val="16"/>
  </w:num>
  <w:num w:numId="10">
    <w:abstractNumId w:val="22"/>
  </w:num>
  <w:num w:numId="11">
    <w:abstractNumId w:val="21"/>
  </w:num>
  <w:num w:numId="12">
    <w:abstractNumId w:val="15"/>
  </w:num>
  <w:num w:numId="13">
    <w:abstractNumId w:val="13"/>
  </w:num>
  <w:num w:numId="14">
    <w:abstractNumId w:val="19"/>
  </w:num>
  <w:num w:numId="15">
    <w:abstractNumId w:val="20"/>
  </w:num>
  <w:num w:numId="16">
    <w:abstractNumId w:val="17"/>
  </w:num>
  <w:num w:numId="17">
    <w:abstractNumId w:val="23"/>
  </w:num>
  <w:num w:numId="18">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38F9"/>
    <w:rsid w:val="006540A9"/>
    <w:rsid w:val="00654426"/>
    <w:rsid w:val="00654443"/>
    <w:rsid w:val="006623A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jc w:val="left"/>
    </w:pPr>
    <w:rPr>
      <w:sz w:val="24"/>
      <w:szCs w:val="24"/>
      <w:lang w:eastAsia="zh-CN"/>
    </w:rPr>
  </w:style>
  <w:style w:type="paragraph" w:customStyle="1" w:styleId="printc">
    <w:name w:val="printc"/>
    <w:basedOn w:val="a1"/>
    <w:rsid w:val="008A3F49"/>
    <w:pPr>
      <w:suppressAutoHyphens/>
      <w:spacing w:before="280" w:after="280"/>
      <w:jc w:val="left"/>
    </w:pPr>
    <w:rPr>
      <w:sz w:val="24"/>
      <w:szCs w:val="24"/>
      <w:lang w:eastAsia="zh-CN"/>
    </w:rPr>
  </w:style>
  <w:style w:type="paragraph" w:customStyle="1" w:styleId="312">
    <w:name w:val="Основной текст 31"/>
    <w:basedOn w:val="a1"/>
    <w:rsid w:val="002F1EB9"/>
    <w:pPr>
      <w:suppressAutoHyphens/>
      <w:jc w:val="left"/>
    </w:pPr>
    <w:rPr>
      <w:szCs w:val="24"/>
      <w:lang w:eastAsia="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972C-5780-427A-B6BF-7F306F08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4</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5574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127</cp:revision>
  <cp:lastPrinted>2019-08-28T06:14:00Z</cp:lastPrinted>
  <dcterms:created xsi:type="dcterms:W3CDTF">2019-08-28T05:46:00Z</dcterms:created>
  <dcterms:modified xsi:type="dcterms:W3CDTF">2022-06-19T18:36:00Z</dcterms:modified>
</cp:coreProperties>
</file>