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F24B5" w:rsidP="0075797B">
            <w:pPr>
              <w:jc w:val="center"/>
              <w:rPr>
                <w:b/>
                <w:sz w:val="36"/>
                <w:szCs w:val="36"/>
              </w:rPr>
            </w:pPr>
            <w:r>
              <w:rPr>
                <w:b/>
                <w:sz w:val="36"/>
                <w:szCs w:val="36"/>
              </w:rPr>
              <w:t>08</w:t>
            </w:r>
          </w:p>
          <w:p w:rsidR="00B46ECC" w:rsidRDefault="001E3EFB" w:rsidP="0075797B">
            <w:pPr>
              <w:jc w:val="center"/>
              <w:rPr>
                <w:b/>
                <w:sz w:val="36"/>
                <w:szCs w:val="36"/>
              </w:rPr>
            </w:pPr>
            <w:r>
              <w:rPr>
                <w:b/>
                <w:sz w:val="36"/>
                <w:szCs w:val="36"/>
              </w:rPr>
              <w:t>февраля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4F24B5">
              <w:rPr>
                <w:b/>
                <w:sz w:val="36"/>
                <w:szCs w:val="36"/>
              </w:rPr>
              <w:t>4</w:t>
            </w:r>
            <w:r w:rsidR="00E7251D">
              <w:rPr>
                <w:b/>
                <w:sz w:val="36"/>
                <w:szCs w:val="36"/>
              </w:rPr>
              <w:t>(</w:t>
            </w:r>
            <w:r w:rsidR="004F24B5">
              <w:rPr>
                <w:b/>
                <w:sz w:val="36"/>
                <w:szCs w:val="36"/>
              </w:rPr>
              <w:t>148</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414AAF">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F24B5">
              <w:rPr>
                <w:sz w:val="20"/>
                <w:szCs w:val="20"/>
              </w:rPr>
              <w:t>08</w:t>
            </w:r>
            <w:r w:rsidRPr="0049714E">
              <w:rPr>
                <w:sz w:val="20"/>
                <w:szCs w:val="20"/>
              </w:rPr>
              <w:t>.</w:t>
            </w:r>
            <w:r w:rsidR="001E3EFB">
              <w:rPr>
                <w:sz w:val="20"/>
                <w:szCs w:val="20"/>
              </w:rPr>
              <w:t>02</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201460">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Default="00F313A4"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3B2AB3">
              <w:rPr>
                <w:b/>
                <w:sz w:val="14"/>
                <w:szCs w:val="14"/>
              </w:rPr>
              <w:t>130</w:t>
            </w:r>
          </w:p>
          <w:p w:rsidR="004D2751" w:rsidRPr="009E2435" w:rsidRDefault="004D2751" w:rsidP="004D2751">
            <w:pPr>
              <w:rPr>
                <w:b/>
                <w:sz w:val="14"/>
                <w:szCs w:val="14"/>
              </w:rPr>
            </w:pPr>
            <w:r w:rsidRPr="009E2435">
              <w:rPr>
                <w:b/>
                <w:sz w:val="14"/>
                <w:szCs w:val="14"/>
              </w:rPr>
              <w:t xml:space="preserve">от </w:t>
            </w:r>
            <w:r w:rsidR="003B2AB3">
              <w:rPr>
                <w:b/>
                <w:sz w:val="14"/>
                <w:szCs w:val="14"/>
              </w:rPr>
              <w:t>01.02.2023</w:t>
            </w:r>
          </w:p>
          <w:p w:rsidR="00D55F33" w:rsidRDefault="00D55F33"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3B2AB3" w:rsidRDefault="003B2AB3" w:rsidP="00F00416">
            <w:pPr>
              <w:rPr>
                <w:b/>
                <w:sz w:val="14"/>
                <w:szCs w:val="14"/>
              </w:rPr>
            </w:pPr>
          </w:p>
          <w:p w:rsidR="00D55F33" w:rsidRPr="009E2435" w:rsidRDefault="00D55F33" w:rsidP="003B2AB3">
            <w:pPr>
              <w:rPr>
                <w:b/>
                <w:sz w:val="14"/>
                <w:szCs w:val="14"/>
              </w:rPr>
            </w:pPr>
            <w:r w:rsidRPr="009E2435">
              <w:rPr>
                <w:sz w:val="14"/>
                <w:szCs w:val="14"/>
              </w:rPr>
              <w:t xml:space="preserve">     </w:t>
            </w:r>
            <w:r w:rsidR="003B2AB3">
              <w:rPr>
                <w:b/>
                <w:sz w:val="14"/>
                <w:szCs w:val="14"/>
              </w:rPr>
              <w:t>б/н</w:t>
            </w:r>
          </w:p>
          <w:p w:rsidR="00F313A4" w:rsidRDefault="00F313A4"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1E3EFB">
            <w:pPr>
              <w:rPr>
                <w:b/>
                <w:sz w:val="14"/>
                <w:szCs w:val="14"/>
              </w:rPr>
            </w:pPr>
          </w:p>
          <w:p w:rsidR="001E3EFB" w:rsidRPr="009E2435" w:rsidRDefault="001E3EFB" w:rsidP="003B2AB3">
            <w:pPr>
              <w:rPr>
                <w:b/>
                <w:sz w:val="14"/>
                <w:szCs w:val="14"/>
              </w:rPr>
            </w:pPr>
            <w:r w:rsidRPr="009E2435">
              <w:rPr>
                <w:sz w:val="14"/>
                <w:szCs w:val="14"/>
              </w:rPr>
              <w:t xml:space="preserve">     </w:t>
            </w:r>
          </w:p>
          <w:p w:rsidR="001E3EFB" w:rsidRPr="009E2435" w:rsidRDefault="001E3EFB" w:rsidP="001E3EFB">
            <w:pPr>
              <w:rPr>
                <w:b/>
                <w:sz w:val="14"/>
                <w:szCs w:val="14"/>
              </w:rPr>
            </w:pPr>
          </w:p>
          <w:p w:rsidR="00D55F33" w:rsidRDefault="00D55F33" w:rsidP="00F00416">
            <w:pPr>
              <w:rPr>
                <w:b/>
                <w:sz w:val="14"/>
                <w:szCs w:val="14"/>
              </w:rPr>
            </w:pPr>
          </w:p>
          <w:p w:rsidR="00D55F33" w:rsidRDefault="00D55F33" w:rsidP="005E5354">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D55F33" w:rsidRDefault="003B2AB3" w:rsidP="003B2AB3">
            <w:pPr>
              <w:spacing w:line="240" w:lineRule="exact"/>
              <w:jc w:val="center"/>
              <w:rPr>
                <w:b/>
                <w:sz w:val="20"/>
                <w:szCs w:val="20"/>
              </w:rPr>
            </w:pPr>
            <w:r>
              <w:rPr>
                <w:b/>
                <w:sz w:val="20"/>
                <w:szCs w:val="20"/>
              </w:rPr>
              <w:t>Постановление</w:t>
            </w:r>
            <w:r w:rsidR="00D55F33" w:rsidRPr="00CF3040">
              <w:rPr>
                <w:b/>
                <w:sz w:val="20"/>
                <w:szCs w:val="20"/>
              </w:rPr>
              <w:t xml:space="preserve"> Администрации </w:t>
            </w:r>
            <w:r>
              <w:rPr>
                <w:b/>
                <w:sz w:val="20"/>
                <w:szCs w:val="20"/>
              </w:rPr>
              <w:t>Окуловского муниципального района Новгородской области</w:t>
            </w:r>
          </w:p>
          <w:p w:rsidR="000A3099" w:rsidRDefault="000A3099" w:rsidP="00D55F33"/>
          <w:p w:rsidR="003B2AB3" w:rsidRDefault="003B2AB3" w:rsidP="003B2AB3">
            <w:pPr>
              <w:tabs>
                <w:tab w:val="left" w:pos="3060"/>
              </w:tabs>
              <w:spacing w:line="240" w:lineRule="exact"/>
              <w:jc w:val="center"/>
              <w:rPr>
                <w:b/>
                <w:sz w:val="16"/>
                <w:szCs w:val="16"/>
              </w:rPr>
            </w:pPr>
            <w:r w:rsidRPr="00EF073C">
              <w:rPr>
                <w:b/>
                <w:sz w:val="16"/>
                <w:szCs w:val="16"/>
              </w:rPr>
              <w:t>О назначении общественных обсуждений</w:t>
            </w:r>
          </w:p>
          <w:p w:rsidR="003B2AB3" w:rsidRDefault="003B2AB3" w:rsidP="003B2AB3">
            <w:pPr>
              <w:tabs>
                <w:tab w:val="left" w:pos="3060"/>
              </w:tabs>
              <w:spacing w:line="240" w:lineRule="exact"/>
              <w:rPr>
                <w:b/>
                <w:sz w:val="16"/>
                <w:szCs w:val="16"/>
              </w:rPr>
            </w:pPr>
          </w:p>
          <w:p w:rsidR="001E3EFB" w:rsidRDefault="001E3EFB" w:rsidP="00D55F33"/>
          <w:p w:rsidR="001E3EFB" w:rsidRDefault="001E3EFB" w:rsidP="00D55F33"/>
          <w:p w:rsidR="001E3EFB" w:rsidRDefault="003B2AB3" w:rsidP="003B2AB3">
            <w:pPr>
              <w:jc w:val="center"/>
            </w:pPr>
            <w:r>
              <w:rPr>
                <w:b/>
                <w:color w:val="000000"/>
                <w:spacing w:val="2"/>
                <w:sz w:val="16"/>
                <w:szCs w:val="16"/>
              </w:rPr>
              <w:t>Оповещение о проведении общественных обсуждений</w:t>
            </w:r>
          </w:p>
          <w:p w:rsidR="001E3EFB" w:rsidRPr="001E3EFB" w:rsidRDefault="001E3EFB" w:rsidP="003B2AB3">
            <w:pPr>
              <w:jc w:val="center"/>
            </w:pPr>
          </w:p>
          <w:p w:rsidR="00D55F33" w:rsidRDefault="00D55F33" w:rsidP="001E3EFB">
            <w:pPr>
              <w:ind w:firstLine="708"/>
            </w:pPr>
          </w:p>
          <w:p w:rsidR="003B2AB3" w:rsidRDefault="003B2AB3" w:rsidP="001E3EFB">
            <w:pPr>
              <w:ind w:firstLine="708"/>
            </w:pPr>
          </w:p>
          <w:p w:rsidR="003B2AB3" w:rsidRPr="001E3EFB" w:rsidRDefault="003B2AB3" w:rsidP="001E3EFB">
            <w:pPr>
              <w:ind w:firstLine="708"/>
            </w:pPr>
          </w:p>
        </w:tc>
        <w:tc>
          <w:tcPr>
            <w:tcW w:w="1102"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170FE5" w:rsidRDefault="00170FE5" w:rsidP="00C62C5D">
            <w:pPr>
              <w:jc w:val="center"/>
              <w:rPr>
                <w:b/>
                <w:sz w:val="14"/>
                <w:szCs w:val="14"/>
              </w:rPr>
            </w:pPr>
          </w:p>
          <w:p w:rsidR="00170FE5" w:rsidRDefault="00170FE5" w:rsidP="00D55F33">
            <w:pP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Default="002C3284" w:rsidP="00C62C5D">
            <w:pPr>
              <w:jc w:val="center"/>
              <w:rPr>
                <w:b/>
                <w:sz w:val="14"/>
                <w:szCs w:val="14"/>
              </w:rPr>
            </w:pPr>
            <w:r>
              <w:rPr>
                <w:b/>
                <w:sz w:val="14"/>
                <w:szCs w:val="14"/>
              </w:rPr>
              <w:t xml:space="preserve">     </w:t>
            </w:r>
            <w:r w:rsidR="00170FE5">
              <w:rPr>
                <w:b/>
                <w:sz w:val="14"/>
                <w:szCs w:val="14"/>
              </w:rPr>
              <w:t xml:space="preserve"> </w:t>
            </w:r>
            <w:r w:rsidR="000A3099">
              <w:rPr>
                <w:b/>
                <w:sz w:val="14"/>
                <w:szCs w:val="14"/>
              </w:rPr>
              <w:t xml:space="preserve"> </w:t>
            </w:r>
            <w:r w:rsidR="00201460">
              <w:rPr>
                <w:b/>
                <w:sz w:val="14"/>
                <w:szCs w:val="14"/>
              </w:rPr>
              <w:t xml:space="preserve">   </w:t>
            </w:r>
            <w:r w:rsidR="00170FE5">
              <w:rPr>
                <w:b/>
                <w:sz w:val="14"/>
                <w:szCs w:val="14"/>
              </w:rPr>
              <w:t xml:space="preserve">   </w:t>
            </w:r>
            <w:r w:rsidR="005D1B85">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Default="00B0073D" w:rsidP="00C62C5D">
            <w:pPr>
              <w:jc w:val="center"/>
              <w:rPr>
                <w:b/>
                <w:sz w:val="14"/>
                <w:szCs w:val="14"/>
              </w:rPr>
            </w:pPr>
          </w:p>
          <w:p w:rsidR="000A0518" w:rsidRDefault="000A0518" w:rsidP="00C62C5D">
            <w:pPr>
              <w:jc w:val="center"/>
              <w:rPr>
                <w:b/>
                <w:sz w:val="14"/>
                <w:szCs w:val="14"/>
              </w:rPr>
            </w:pPr>
          </w:p>
          <w:p w:rsidR="003B2AB3" w:rsidRDefault="003B2AB3" w:rsidP="009F66D4">
            <w:pPr>
              <w:rPr>
                <w:b/>
                <w:sz w:val="14"/>
                <w:szCs w:val="14"/>
              </w:rPr>
            </w:pPr>
          </w:p>
          <w:p w:rsidR="009F66D4" w:rsidRDefault="000C2500" w:rsidP="009F66D4">
            <w:pPr>
              <w:rPr>
                <w:b/>
                <w:sz w:val="14"/>
                <w:szCs w:val="14"/>
              </w:rPr>
            </w:pPr>
            <w:r>
              <w:rPr>
                <w:b/>
                <w:sz w:val="14"/>
                <w:szCs w:val="14"/>
              </w:rPr>
              <w:t xml:space="preserve">            </w:t>
            </w:r>
            <w:r w:rsidR="00201460">
              <w:rPr>
                <w:b/>
                <w:sz w:val="14"/>
                <w:szCs w:val="14"/>
              </w:rPr>
              <w:t xml:space="preserve">      </w:t>
            </w:r>
            <w:r>
              <w:rPr>
                <w:b/>
                <w:sz w:val="14"/>
                <w:szCs w:val="14"/>
              </w:rPr>
              <w:t xml:space="preserve">  </w:t>
            </w:r>
            <w:r w:rsidR="003B2AB3">
              <w:rPr>
                <w:b/>
                <w:sz w:val="14"/>
                <w:szCs w:val="14"/>
              </w:rPr>
              <w:t>3</w:t>
            </w:r>
          </w:p>
          <w:p w:rsidR="009F66D4" w:rsidRDefault="009F66D4" w:rsidP="009F66D4">
            <w:pPr>
              <w:rPr>
                <w:b/>
                <w:sz w:val="14"/>
                <w:szCs w:val="14"/>
              </w:rPr>
            </w:pPr>
          </w:p>
          <w:p w:rsidR="009F66D4" w:rsidRDefault="009F66D4" w:rsidP="009F66D4">
            <w:pPr>
              <w:rPr>
                <w:b/>
                <w:sz w:val="14"/>
                <w:szCs w:val="14"/>
              </w:rPr>
            </w:pPr>
          </w:p>
          <w:p w:rsidR="009F66D4" w:rsidRDefault="00D55F33" w:rsidP="009F66D4">
            <w:pPr>
              <w:rPr>
                <w:b/>
                <w:sz w:val="14"/>
                <w:szCs w:val="14"/>
              </w:rPr>
            </w:pPr>
            <w:r>
              <w:rPr>
                <w:b/>
                <w:sz w:val="14"/>
                <w:szCs w:val="14"/>
              </w:rPr>
              <w:t xml:space="preserve">            </w:t>
            </w:r>
          </w:p>
          <w:p w:rsidR="000A3099" w:rsidRDefault="000A3099" w:rsidP="009F66D4">
            <w:pPr>
              <w:rPr>
                <w:b/>
                <w:sz w:val="14"/>
                <w:szCs w:val="14"/>
              </w:rPr>
            </w:pPr>
          </w:p>
          <w:p w:rsidR="000A0518" w:rsidRDefault="000A0518" w:rsidP="009F66D4">
            <w:pPr>
              <w:rPr>
                <w:b/>
                <w:sz w:val="14"/>
                <w:szCs w:val="14"/>
              </w:rPr>
            </w:pPr>
          </w:p>
          <w:p w:rsidR="000A0518" w:rsidRDefault="003B2AB3" w:rsidP="00201460">
            <w:pPr>
              <w:tabs>
                <w:tab w:val="left" w:pos="720"/>
              </w:tabs>
              <w:rPr>
                <w:b/>
                <w:sz w:val="14"/>
                <w:szCs w:val="14"/>
              </w:rPr>
            </w:pPr>
            <w:r>
              <w:rPr>
                <w:b/>
                <w:sz w:val="14"/>
                <w:szCs w:val="14"/>
              </w:rPr>
              <w:tab/>
            </w:r>
          </w:p>
          <w:p w:rsidR="000A0518" w:rsidRDefault="000A0518" w:rsidP="009F66D4">
            <w:pPr>
              <w:rPr>
                <w:b/>
                <w:sz w:val="14"/>
                <w:szCs w:val="14"/>
              </w:rPr>
            </w:pPr>
          </w:p>
          <w:p w:rsidR="009F66D4" w:rsidRDefault="000C2500" w:rsidP="009F66D4">
            <w:pPr>
              <w:rPr>
                <w:b/>
                <w:sz w:val="14"/>
                <w:szCs w:val="14"/>
              </w:rPr>
            </w:pPr>
            <w:r>
              <w:rPr>
                <w:b/>
                <w:sz w:val="14"/>
                <w:szCs w:val="14"/>
              </w:rPr>
              <w:t xml:space="preserve">                                 </w:t>
            </w:r>
          </w:p>
          <w:p w:rsidR="009F66D4" w:rsidRDefault="009F66D4" w:rsidP="009F66D4">
            <w:pPr>
              <w:rPr>
                <w:b/>
                <w:sz w:val="14"/>
                <w:szCs w:val="14"/>
              </w:rPr>
            </w:pPr>
          </w:p>
          <w:p w:rsidR="002C3284" w:rsidRPr="00C62C5D" w:rsidRDefault="002C3284" w:rsidP="009F66D4">
            <w:pPr>
              <w:rPr>
                <w:b/>
                <w:sz w:val="14"/>
                <w:szCs w:val="14"/>
              </w:rPr>
            </w:pPr>
          </w:p>
          <w:p w:rsidR="005D1B85" w:rsidRDefault="00D55F33" w:rsidP="000A3099">
            <w:pPr>
              <w:jc w:val="center"/>
              <w:rPr>
                <w:b/>
                <w:sz w:val="14"/>
                <w:szCs w:val="14"/>
              </w:rPr>
            </w:pPr>
            <w:r>
              <w:rPr>
                <w:b/>
                <w:sz w:val="14"/>
                <w:szCs w:val="14"/>
              </w:rPr>
              <w:t xml:space="preserve">   </w:t>
            </w:r>
          </w:p>
          <w:p w:rsidR="000A3099" w:rsidRDefault="000A3099" w:rsidP="000A3099">
            <w:pPr>
              <w:jc w:val="center"/>
              <w:rPr>
                <w:b/>
                <w:sz w:val="14"/>
                <w:szCs w:val="14"/>
              </w:rPr>
            </w:pPr>
          </w:p>
          <w:p w:rsidR="000A3099" w:rsidRDefault="000A3099" w:rsidP="000A3099">
            <w:pPr>
              <w:jc w:val="center"/>
              <w:rPr>
                <w:b/>
                <w:sz w:val="14"/>
                <w:szCs w:val="14"/>
              </w:rPr>
            </w:pP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3B2AB3" w:rsidRDefault="003B2AB3" w:rsidP="003B2AB3">
      <w:pPr>
        <w:pStyle w:val="affff5"/>
        <w:spacing w:line="240" w:lineRule="exact"/>
        <w:rPr>
          <w:sz w:val="16"/>
          <w:szCs w:val="16"/>
        </w:rPr>
      </w:pPr>
      <w:bookmarkStart w:id="0" w:name="_Toc182884013"/>
      <w:bookmarkStart w:id="1" w:name="_Toc182884014"/>
    </w:p>
    <w:p w:rsidR="003B2AB3" w:rsidRPr="00EF073C" w:rsidRDefault="003B2AB3" w:rsidP="003B2AB3">
      <w:pPr>
        <w:pStyle w:val="affff5"/>
        <w:spacing w:line="240" w:lineRule="exact"/>
        <w:rPr>
          <w:sz w:val="16"/>
          <w:szCs w:val="16"/>
        </w:rPr>
      </w:pPr>
      <w:r w:rsidRPr="00EF073C">
        <w:rPr>
          <w:sz w:val="16"/>
          <w:szCs w:val="16"/>
        </w:rPr>
        <w:lastRenderedPageBreak/>
        <w:t>Администрация  ОКУЛОВСКОГО муниципального РАЙОНА</w:t>
      </w:r>
    </w:p>
    <w:p w:rsidR="003B2AB3" w:rsidRPr="00EF073C" w:rsidRDefault="003B2AB3" w:rsidP="003B2AB3">
      <w:pPr>
        <w:pStyle w:val="affff5"/>
        <w:spacing w:line="240" w:lineRule="exact"/>
        <w:rPr>
          <w:b w:val="0"/>
          <w:bCs w:val="0"/>
          <w:sz w:val="16"/>
          <w:szCs w:val="16"/>
        </w:rPr>
      </w:pPr>
      <w:r w:rsidRPr="00EF073C">
        <w:rPr>
          <w:sz w:val="16"/>
          <w:szCs w:val="16"/>
        </w:rPr>
        <w:t>новгородской области</w:t>
      </w:r>
    </w:p>
    <w:p w:rsidR="003B2AB3" w:rsidRPr="003B2AB3" w:rsidRDefault="003B2AB3" w:rsidP="003B2AB3">
      <w:pPr>
        <w:tabs>
          <w:tab w:val="left" w:pos="4536"/>
        </w:tabs>
        <w:spacing w:line="240" w:lineRule="exact"/>
        <w:ind w:right="190"/>
        <w:jc w:val="center"/>
        <w:rPr>
          <w:b/>
          <w:sz w:val="16"/>
          <w:szCs w:val="16"/>
        </w:rPr>
      </w:pPr>
      <w:r w:rsidRPr="003B2AB3">
        <w:rPr>
          <w:b/>
          <w:sz w:val="16"/>
          <w:szCs w:val="16"/>
        </w:rPr>
        <w:t>01.02.2023 № 130</w:t>
      </w:r>
    </w:p>
    <w:p w:rsidR="003B2AB3" w:rsidRDefault="003B2AB3" w:rsidP="003B2AB3">
      <w:pPr>
        <w:tabs>
          <w:tab w:val="left" w:pos="3060"/>
        </w:tabs>
        <w:spacing w:line="240" w:lineRule="exact"/>
        <w:jc w:val="center"/>
        <w:rPr>
          <w:b/>
          <w:sz w:val="16"/>
          <w:szCs w:val="16"/>
        </w:rPr>
      </w:pPr>
      <w:r w:rsidRPr="00EF073C">
        <w:rPr>
          <w:b/>
          <w:sz w:val="16"/>
          <w:szCs w:val="16"/>
        </w:rPr>
        <w:t>О назначении общественных обсуждений</w:t>
      </w:r>
    </w:p>
    <w:p w:rsidR="003B2AB3" w:rsidRDefault="003B2AB3" w:rsidP="003B2AB3">
      <w:pPr>
        <w:tabs>
          <w:tab w:val="left" w:pos="3060"/>
        </w:tabs>
        <w:spacing w:line="240" w:lineRule="exact"/>
        <w:rPr>
          <w:b/>
          <w:sz w:val="16"/>
          <w:szCs w:val="16"/>
        </w:rPr>
      </w:pPr>
    </w:p>
    <w:p w:rsidR="003B2AB3" w:rsidRPr="00EF073C" w:rsidRDefault="003B2AB3" w:rsidP="003B2AB3">
      <w:pPr>
        <w:jc w:val="both"/>
        <w:rPr>
          <w:sz w:val="16"/>
          <w:szCs w:val="16"/>
        </w:rPr>
      </w:pPr>
      <w:r w:rsidRPr="00EF073C">
        <w:rPr>
          <w:sz w:val="16"/>
          <w:szCs w:val="16"/>
        </w:rPr>
        <w:t xml:space="preserve">          В соответствии  со ст. 33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Окуловского муниципального района, Уставом Окуло</w:t>
      </w:r>
      <w:r w:rsidRPr="00EF073C">
        <w:rPr>
          <w:sz w:val="16"/>
          <w:szCs w:val="16"/>
        </w:rPr>
        <w:t>в</w:t>
      </w:r>
      <w:r w:rsidRPr="00EF073C">
        <w:rPr>
          <w:sz w:val="16"/>
          <w:szCs w:val="16"/>
        </w:rPr>
        <w:t>ского городского поселения, Правилами землепользования и застройки Боровёнковского сельского поселения, утвержденными  решением Совета деп</w:t>
      </w:r>
      <w:r w:rsidRPr="00EF073C">
        <w:rPr>
          <w:sz w:val="16"/>
          <w:szCs w:val="16"/>
        </w:rPr>
        <w:t>у</w:t>
      </w:r>
      <w:r w:rsidRPr="00EF073C">
        <w:rPr>
          <w:sz w:val="16"/>
          <w:szCs w:val="16"/>
        </w:rPr>
        <w:t xml:space="preserve">татов Боровёнковского сельского поселения от 22.05.2012 № 97 </w:t>
      </w:r>
      <w:r w:rsidRPr="00EF073C">
        <w:rPr>
          <w:b/>
          <w:sz w:val="16"/>
          <w:szCs w:val="16"/>
        </w:rPr>
        <w:t>(</w:t>
      </w:r>
      <w:r w:rsidRPr="00EF073C">
        <w:rPr>
          <w:sz w:val="16"/>
          <w:szCs w:val="16"/>
        </w:rPr>
        <w:t>в редакции решений  Совета депутатов Боровёнковского сельского поселения  от 24.04.2013 № 145, от 05.12.2014 № 220, от 30.03.2017 № 83, от 12.04.2018 № 137) Положением о порядке организации и проведения</w:t>
      </w:r>
      <w:r w:rsidRPr="00EF073C">
        <w:rPr>
          <w:b/>
          <w:bCs/>
          <w:sz w:val="16"/>
          <w:szCs w:val="16"/>
        </w:rPr>
        <w:t xml:space="preserve"> </w:t>
      </w:r>
      <w:r w:rsidRPr="00EF073C">
        <w:rPr>
          <w:bCs/>
          <w:sz w:val="16"/>
          <w:szCs w:val="16"/>
        </w:rPr>
        <w:t>общественных обсуждений</w:t>
      </w:r>
      <w:r w:rsidRPr="00EF073C">
        <w:rPr>
          <w:b/>
          <w:bCs/>
          <w:sz w:val="16"/>
          <w:szCs w:val="16"/>
        </w:rPr>
        <w:t xml:space="preserve"> </w:t>
      </w:r>
      <w:r w:rsidRPr="00EF073C">
        <w:rPr>
          <w:sz w:val="16"/>
          <w:szCs w:val="16"/>
        </w:rPr>
        <w:t>или публичных слушаний по вопросам градостроительной деятельности на территории сельских поселений, входящих в состав территории Окуловского муниципального района, утвержденным решением Думы Окуловского муниципального района  от 22.04.2021 № 53, Администрация Ок</w:t>
      </w:r>
      <w:r w:rsidRPr="00EF073C">
        <w:rPr>
          <w:sz w:val="16"/>
          <w:szCs w:val="16"/>
        </w:rPr>
        <w:t>у</w:t>
      </w:r>
      <w:r w:rsidRPr="00EF073C">
        <w:rPr>
          <w:sz w:val="16"/>
          <w:szCs w:val="16"/>
        </w:rPr>
        <w:t xml:space="preserve">ловского муниципального района </w:t>
      </w:r>
    </w:p>
    <w:p w:rsidR="003B2AB3" w:rsidRPr="00EF073C" w:rsidRDefault="003B2AB3" w:rsidP="003B2AB3">
      <w:pPr>
        <w:pStyle w:val="af1"/>
        <w:rPr>
          <w:rFonts w:ascii="Times New Roman" w:hAnsi="Times New Roman"/>
          <w:b/>
          <w:sz w:val="16"/>
          <w:szCs w:val="16"/>
        </w:rPr>
      </w:pPr>
      <w:r w:rsidRPr="00EF073C">
        <w:rPr>
          <w:rFonts w:ascii="Times New Roman" w:hAnsi="Times New Roman"/>
          <w:b/>
          <w:sz w:val="16"/>
          <w:szCs w:val="16"/>
        </w:rPr>
        <w:t>ПОСТАНОВЛЯЕТ:</w:t>
      </w:r>
    </w:p>
    <w:p w:rsidR="003B2AB3" w:rsidRPr="00EF073C" w:rsidRDefault="003B2AB3" w:rsidP="003B2AB3">
      <w:pPr>
        <w:pStyle w:val="ConsPlusNonformat"/>
        <w:widowControl/>
        <w:ind w:firstLine="705"/>
        <w:jc w:val="both"/>
        <w:rPr>
          <w:rFonts w:ascii="Times New Roman" w:hAnsi="Times New Roman" w:cs="Times New Roman"/>
          <w:sz w:val="16"/>
          <w:szCs w:val="16"/>
        </w:rPr>
      </w:pPr>
      <w:r w:rsidRPr="00EF073C">
        <w:rPr>
          <w:rFonts w:ascii="Times New Roman" w:hAnsi="Times New Roman" w:cs="Times New Roman"/>
          <w:sz w:val="16"/>
          <w:szCs w:val="16"/>
        </w:rPr>
        <w:t>1. Вынести на общественные обсуждения проект решения Совета депутатов Боровёнковского сельского поселения «О внесении изменений в Правила землепользования и застройки Боровёнковского сельского поселения».</w:t>
      </w:r>
    </w:p>
    <w:p w:rsidR="003B2AB3" w:rsidRPr="00EF073C" w:rsidRDefault="003B2AB3" w:rsidP="003B2AB3">
      <w:pPr>
        <w:pStyle w:val="ConsPlusNonformat"/>
        <w:widowControl/>
        <w:ind w:firstLine="705"/>
        <w:jc w:val="both"/>
        <w:rPr>
          <w:rFonts w:ascii="Times New Roman" w:hAnsi="Times New Roman" w:cs="Times New Roman"/>
          <w:sz w:val="16"/>
          <w:szCs w:val="16"/>
        </w:rPr>
      </w:pPr>
      <w:r w:rsidRPr="00EF073C">
        <w:rPr>
          <w:rFonts w:ascii="Times New Roman" w:hAnsi="Times New Roman" w:cs="Times New Roman"/>
          <w:sz w:val="16"/>
          <w:szCs w:val="16"/>
        </w:rPr>
        <w:t>2. Назначить организатором общественных обсуждений Администрацию Окуловского муниципального района в лице комиссии по земл</w:t>
      </w:r>
      <w:r w:rsidRPr="00EF073C">
        <w:rPr>
          <w:rFonts w:ascii="Times New Roman" w:hAnsi="Times New Roman" w:cs="Times New Roman"/>
          <w:sz w:val="16"/>
          <w:szCs w:val="16"/>
        </w:rPr>
        <w:t>е</w:t>
      </w:r>
      <w:r w:rsidRPr="00EF073C">
        <w:rPr>
          <w:rFonts w:ascii="Times New Roman" w:hAnsi="Times New Roman" w:cs="Times New Roman"/>
          <w:sz w:val="16"/>
          <w:szCs w:val="16"/>
        </w:rPr>
        <w:t xml:space="preserve">пользованию и застройке Окуловского муниципального района (адрес нахождения организатора: Новгородская область, г. Окуловка, ул. Кирова, д. 6, каб. № 26;  номер телефона 8(81657)-21-656; адрес электронной почты- </w:t>
      </w:r>
      <w:hyperlink r:id="rId9" w:history="1">
        <w:r w:rsidRPr="00EF073C">
          <w:rPr>
            <w:rStyle w:val="af3"/>
            <w:rFonts w:ascii="Times New Roman" w:hAnsi="Times New Roman"/>
            <w:sz w:val="16"/>
            <w:szCs w:val="16"/>
            <w:lang w:val="en-US"/>
          </w:rPr>
          <w:t>adm</w:t>
        </w:r>
        <w:r w:rsidRPr="00EF073C">
          <w:rPr>
            <w:rStyle w:val="af3"/>
            <w:rFonts w:ascii="Times New Roman" w:hAnsi="Times New Roman"/>
            <w:sz w:val="16"/>
            <w:szCs w:val="16"/>
          </w:rPr>
          <w:t>@</w:t>
        </w:r>
        <w:r w:rsidRPr="00EF073C">
          <w:rPr>
            <w:rStyle w:val="af3"/>
            <w:rFonts w:ascii="Times New Roman" w:hAnsi="Times New Roman"/>
            <w:sz w:val="16"/>
            <w:szCs w:val="16"/>
            <w:lang w:val="en-US"/>
          </w:rPr>
          <w:t>okuladm</w:t>
        </w:r>
        <w:r w:rsidRPr="00EF073C">
          <w:rPr>
            <w:rStyle w:val="af3"/>
            <w:rFonts w:ascii="Times New Roman" w:hAnsi="Times New Roman"/>
            <w:sz w:val="16"/>
            <w:szCs w:val="16"/>
          </w:rPr>
          <w:t>.</w:t>
        </w:r>
        <w:r w:rsidRPr="00EF073C">
          <w:rPr>
            <w:rStyle w:val="af3"/>
            <w:rFonts w:ascii="Times New Roman" w:hAnsi="Times New Roman"/>
            <w:sz w:val="16"/>
            <w:szCs w:val="16"/>
            <w:lang w:val="en-US"/>
          </w:rPr>
          <w:t>ru</w:t>
        </w:r>
      </w:hyperlink>
      <w:r w:rsidRPr="00EF073C">
        <w:rPr>
          <w:rFonts w:ascii="Times New Roman" w:hAnsi="Times New Roman" w:cs="Times New Roman"/>
          <w:sz w:val="16"/>
          <w:szCs w:val="16"/>
        </w:rPr>
        <w:t xml:space="preserve">; контактное лицо Степанов Андрей Леонидович, заведующий отделом строительства, градостроительства и архитектуры Администрации  Окуловского муниципального района). </w:t>
      </w:r>
    </w:p>
    <w:p w:rsidR="003B2AB3" w:rsidRPr="00EF073C" w:rsidRDefault="003B2AB3" w:rsidP="003B2AB3">
      <w:pPr>
        <w:pStyle w:val="ConsPlusNonformat"/>
        <w:widowControl/>
        <w:ind w:firstLine="705"/>
        <w:jc w:val="both"/>
        <w:rPr>
          <w:rFonts w:ascii="Times New Roman" w:hAnsi="Times New Roman" w:cs="Times New Roman"/>
          <w:sz w:val="16"/>
          <w:szCs w:val="16"/>
        </w:rPr>
      </w:pPr>
    </w:p>
    <w:p w:rsidR="003B2AB3" w:rsidRPr="00EF073C" w:rsidRDefault="003B2AB3" w:rsidP="003B2AB3">
      <w:pPr>
        <w:pStyle w:val="ConsPlusNonformat"/>
        <w:widowControl/>
        <w:jc w:val="both"/>
        <w:rPr>
          <w:rFonts w:ascii="Times New Roman" w:hAnsi="Times New Roman" w:cs="Times New Roman"/>
          <w:sz w:val="16"/>
          <w:szCs w:val="16"/>
        </w:rPr>
      </w:pPr>
      <w:r w:rsidRPr="00EF073C">
        <w:rPr>
          <w:rFonts w:ascii="Times New Roman" w:hAnsi="Times New Roman" w:cs="Times New Roman"/>
          <w:sz w:val="16"/>
          <w:szCs w:val="16"/>
        </w:rPr>
        <w:t>лс</w:t>
      </w:r>
    </w:p>
    <w:p w:rsidR="003B2AB3" w:rsidRPr="00EF073C" w:rsidRDefault="003B2AB3" w:rsidP="003B2AB3">
      <w:pPr>
        <w:pStyle w:val="ConsPlusNonformat"/>
        <w:widowControl/>
        <w:jc w:val="both"/>
        <w:rPr>
          <w:rFonts w:ascii="Times New Roman" w:hAnsi="Times New Roman" w:cs="Times New Roman"/>
          <w:sz w:val="16"/>
          <w:szCs w:val="16"/>
        </w:rPr>
      </w:pPr>
      <w:r w:rsidRPr="00EF073C">
        <w:rPr>
          <w:rFonts w:ascii="Times New Roman" w:hAnsi="Times New Roman" w:cs="Times New Roman"/>
          <w:sz w:val="16"/>
          <w:szCs w:val="16"/>
        </w:rPr>
        <w:t>№0130-п</w:t>
      </w:r>
    </w:p>
    <w:p w:rsidR="003B2AB3" w:rsidRPr="00EF073C" w:rsidRDefault="003B2AB3" w:rsidP="003B2AB3">
      <w:pPr>
        <w:pStyle w:val="ConsPlusNonformat"/>
        <w:widowControl/>
        <w:ind w:firstLine="705"/>
        <w:jc w:val="both"/>
        <w:rPr>
          <w:rFonts w:ascii="Times New Roman" w:hAnsi="Times New Roman" w:cs="Times New Roman"/>
          <w:sz w:val="16"/>
          <w:szCs w:val="16"/>
        </w:rPr>
      </w:pPr>
    </w:p>
    <w:p w:rsidR="003B2AB3" w:rsidRPr="00EF073C" w:rsidRDefault="003B2AB3" w:rsidP="003B2AB3">
      <w:pPr>
        <w:pStyle w:val="ConsPlusNonformat"/>
        <w:widowControl/>
        <w:ind w:firstLine="705"/>
        <w:jc w:val="both"/>
        <w:rPr>
          <w:rFonts w:ascii="Times New Roman" w:hAnsi="Times New Roman" w:cs="Times New Roman"/>
          <w:sz w:val="16"/>
          <w:szCs w:val="16"/>
        </w:rPr>
      </w:pPr>
    </w:p>
    <w:p w:rsidR="003B2AB3" w:rsidRPr="00EF073C" w:rsidRDefault="003B2AB3" w:rsidP="003B2AB3">
      <w:pPr>
        <w:pStyle w:val="ConsPlusNonformat"/>
        <w:widowControl/>
        <w:ind w:firstLine="705"/>
        <w:jc w:val="both"/>
        <w:rPr>
          <w:rFonts w:ascii="Times New Roman" w:hAnsi="Times New Roman" w:cs="Times New Roman"/>
          <w:sz w:val="16"/>
          <w:szCs w:val="16"/>
        </w:rPr>
      </w:pPr>
      <w:r w:rsidRPr="00EF073C">
        <w:rPr>
          <w:rFonts w:ascii="Times New Roman" w:hAnsi="Times New Roman" w:cs="Times New Roman"/>
          <w:sz w:val="16"/>
          <w:szCs w:val="16"/>
        </w:rPr>
        <w:t>3. Установить срок проведения общественных обсуждений с 09.02.2023 по 23.03.2023.</w:t>
      </w:r>
    </w:p>
    <w:p w:rsidR="003B2AB3" w:rsidRPr="00EF073C" w:rsidRDefault="003B2AB3" w:rsidP="003B2AB3">
      <w:pPr>
        <w:pStyle w:val="ConsPlusNonformat"/>
        <w:widowControl/>
        <w:ind w:firstLine="705"/>
        <w:jc w:val="both"/>
        <w:rPr>
          <w:rFonts w:ascii="Times New Roman" w:hAnsi="Times New Roman" w:cs="Times New Roman"/>
          <w:sz w:val="16"/>
          <w:szCs w:val="16"/>
        </w:rPr>
      </w:pPr>
      <w:r w:rsidRPr="00EF073C">
        <w:rPr>
          <w:rFonts w:ascii="Times New Roman" w:hAnsi="Times New Roman" w:cs="Times New Roman"/>
          <w:sz w:val="16"/>
          <w:szCs w:val="16"/>
        </w:rPr>
        <w:t>4. Определить место проведения экспозиции  по обсуждаемому  проекту - здание Администрации Окуловского муниципального района по адресу: Новгородская область, Окуловский муниципальный район, г. Окуловка, ул. Кирова, д. 6, каб. № 26; дата открытия экспозиции 09.02.2023, с 15.00 до 17.00 в рабочие дни, срок проведения экспозиции с 09.02.2023 по 21.03.2023.</w:t>
      </w:r>
    </w:p>
    <w:p w:rsidR="003B2AB3" w:rsidRPr="00EF073C" w:rsidRDefault="003B2AB3" w:rsidP="003B2AB3">
      <w:pPr>
        <w:pStyle w:val="ConsPlusNonformat"/>
        <w:widowControl/>
        <w:jc w:val="both"/>
        <w:rPr>
          <w:rFonts w:ascii="Times New Roman" w:hAnsi="Times New Roman" w:cs="Times New Roman"/>
          <w:sz w:val="16"/>
          <w:szCs w:val="16"/>
        </w:rPr>
      </w:pPr>
      <w:r w:rsidRPr="00EF073C">
        <w:rPr>
          <w:rFonts w:ascii="Times New Roman" w:hAnsi="Times New Roman" w:cs="Times New Roman"/>
          <w:sz w:val="16"/>
          <w:szCs w:val="16"/>
        </w:rPr>
        <w:t xml:space="preserve">          5. Определить срок внесения предложений  по проекту, вынесенному на общественные обсуждения по  21 марта 2023 года.</w:t>
      </w:r>
    </w:p>
    <w:p w:rsidR="003B2AB3" w:rsidRPr="00EF073C" w:rsidRDefault="003B2AB3" w:rsidP="003B2AB3">
      <w:pPr>
        <w:pStyle w:val="ConsPlusNonformat"/>
        <w:widowControl/>
        <w:jc w:val="both"/>
        <w:rPr>
          <w:rFonts w:ascii="Times New Roman" w:hAnsi="Times New Roman" w:cs="Times New Roman"/>
          <w:sz w:val="16"/>
          <w:szCs w:val="16"/>
        </w:rPr>
      </w:pPr>
      <w:r w:rsidRPr="00EF073C">
        <w:rPr>
          <w:rFonts w:ascii="Times New Roman" w:hAnsi="Times New Roman" w:cs="Times New Roman"/>
          <w:sz w:val="16"/>
          <w:szCs w:val="16"/>
        </w:rPr>
        <w:t xml:space="preserve">         6. Определить, что проект и информационные материалы к нему размещаются 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w:t>
      </w:r>
      <w:hyperlink r:id="rId10" w:history="1">
        <w:r w:rsidRPr="00EF073C">
          <w:rPr>
            <w:rStyle w:val="af3"/>
            <w:rFonts w:ascii="Times New Roman" w:hAnsi="Times New Roman"/>
            <w:sz w:val="16"/>
            <w:szCs w:val="16"/>
          </w:rPr>
          <w:t>http://okuladm.ru/gradstroy/komis</w:t>
        </w:r>
      </w:hyperlink>
      <w:r w:rsidRPr="00EF073C">
        <w:rPr>
          <w:rFonts w:ascii="Times New Roman" w:hAnsi="Times New Roman" w:cs="Times New Roman"/>
          <w:sz w:val="16"/>
          <w:szCs w:val="16"/>
        </w:rPr>
        <w:t>.</w:t>
      </w:r>
    </w:p>
    <w:p w:rsidR="003B2AB3" w:rsidRPr="00EF073C" w:rsidRDefault="003B2AB3" w:rsidP="003B2AB3">
      <w:pPr>
        <w:pStyle w:val="ConsPlusNonformat"/>
        <w:widowControl/>
        <w:ind w:firstLine="703"/>
        <w:jc w:val="both"/>
        <w:rPr>
          <w:rFonts w:ascii="Times New Roman" w:hAnsi="Times New Roman"/>
          <w:sz w:val="16"/>
          <w:szCs w:val="16"/>
          <w:u w:val="single"/>
        </w:rPr>
      </w:pPr>
      <w:r w:rsidRPr="00EF073C">
        <w:rPr>
          <w:rFonts w:ascii="Times New Roman" w:hAnsi="Times New Roman" w:cs="Times New Roman"/>
          <w:sz w:val="16"/>
          <w:szCs w:val="16"/>
        </w:rPr>
        <w:t>на официальном сайте муниципального образования «Боровёнковское сельское поселение» в информационно-телекоммуникационной сети «Интернет», электронный адрес http://www.borovenkaadm.ru/pravila-zemlepol-zovaniya-i-zastroyki.html.</w:t>
      </w:r>
    </w:p>
    <w:p w:rsidR="003B2AB3" w:rsidRPr="00EF073C" w:rsidRDefault="003B2AB3" w:rsidP="003B2AB3">
      <w:pPr>
        <w:pStyle w:val="ConsPlusNonformat"/>
        <w:widowControl/>
        <w:ind w:firstLine="703"/>
        <w:jc w:val="both"/>
        <w:rPr>
          <w:rFonts w:ascii="Times New Roman" w:hAnsi="Times New Roman" w:cs="Times New Roman"/>
          <w:sz w:val="16"/>
          <w:szCs w:val="16"/>
        </w:rPr>
      </w:pPr>
      <w:r w:rsidRPr="00EF073C">
        <w:rPr>
          <w:rFonts w:ascii="Times New Roman" w:hAnsi="Times New Roman" w:cs="Times New Roman"/>
          <w:sz w:val="16"/>
          <w:szCs w:val="16"/>
        </w:rPr>
        <w:t xml:space="preserve">7. Определить место расположения информационных стендов: </w:t>
      </w:r>
    </w:p>
    <w:p w:rsidR="003B2AB3" w:rsidRPr="00EF073C" w:rsidRDefault="003B2AB3" w:rsidP="003B2AB3">
      <w:pPr>
        <w:jc w:val="both"/>
        <w:rPr>
          <w:sz w:val="16"/>
          <w:szCs w:val="16"/>
        </w:rPr>
      </w:pPr>
      <w:r w:rsidRPr="00EF073C">
        <w:rPr>
          <w:sz w:val="16"/>
          <w:szCs w:val="16"/>
        </w:rPr>
        <w:t xml:space="preserve">          - Новгородская область, Окуловский муниципальный район, Боровёнковское с.п., п. Боровёнка у дома культуры;</w:t>
      </w:r>
    </w:p>
    <w:p w:rsidR="003B2AB3" w:rsidRPr="00EF073C" w:rsidRDefault="003B2AB3" w:rsidP="003B2AB3">
      <w:pPr>
        <w:jc w:val="both"/>
        <w:rPr>
          <w:sz w:val="16"/>
          <w:szCs w:val="16"/>
        </w:rPr>
      </w:pPr>
      <w:r w:rsidRPr="00EF073C">
        <w:rPr>
          <w:sz w:val="16"/>
          <w:szCs w:val="16"/>
        </w:rPr>
        <w:t xml:space="preserve">          - Новгородская область, Окуловский муниципальный район, Боровёнковское с.п., д. Висленев Остров в здании администрации;</w:t>
      </w:r>
    </w:p>
    <w:p w:rsidR="003B2AB3" w:rsidRPr="00EF073C" w:rsidRDefault="003B2AB3" w:rsidP="003B2AB3">
      <w:pPr>
        <w:jc w:val="both"/>
        <w:rPr>
          <w:sz w:val="16"/>
          <w:szCs w:val="16"/>
        </w:rPr>
      </w:pPr>
      <w:r w:rsidRPr="00EF073C">
        <w:rPr>
          <w:sz w:val="16"/>
          <w:szCs w:val="16"/>
        </w:rPr>
        <w:t xml:space="preserve">          - Новгородская область, Окуловский муниципальный район,  Боровёнковское с.п., д. Торбино, у дома № 1;</w:t>
      </w:r>
    </w:p>
    <w:p w:rsidR="003B2AB3" w:rsidRPr="00EF073C" w:rsidRDefault="003B2AB3" w:rsidP="003B2AB3">
      <w:pPr>
        <w:jc w:val="both"/>
        <w:rPr>
          <w:sz w:val="16"/>
          <w:szCs w:val="16"/>
        </w:rPr>
      </w:pPr>
      <w:r w:rsidRPr="00EF073C">
        <w:rPr>
          <w:sz w:val="16"/>
          <w:szCs w:val="16"/>
        </w:rPr>
        <w:t xml:space="preserve">          - Новгородская область, Окуловский муниципальный район, Боровёнковское с.п., д. Козловка, на здании клуба;</w:t>
      </w:r>
    </w:p>
    <w:p w:rsidR="003B2AB3" w:rsidRPr="00EF073C" w:rsidRDefault="003B2AB3" w:rsidP="003B2AB3">
      <w:pPr>
        <w:jc w:val="both"/>
        <w:rPr>
          <w:sz w:val="16"/>
          <w:szCs w:val="16"/>
        </w:rPr>
      </w:pPr>
      <w:r w:rsidRPr="00EF073C">
        <w:rPr>
          <w:sz w:val="16"/>
          <w:szCs w:val="16"/>
        </w:rPr>
        <w:t xml:space="preserve">          - Новгородская область, Окуловский муниципальный район, Боровёнковское с.п., д. Дерняки, у магазина.</w:t>
      </w:r>
    </w:p>
    <w:p w:rsidR="003B2AB3" w:rsidRDefault="003B2AB3" w:rsidP="003B2AB3">
      <w:pPr>
        <w:pStyle w:val="ConsPlusNonformat"/>
        <w:widowControl/>
        <w:ind w:firstLine="703"/>
        <w:jc w:val="both"/>
        <w:rPr>
          <w:rFonts w:ascii="Times New Roman" w:hAnsi="Times New Roman" w:cs="Times New Roman"/>
          <w:sz w:val="16"/>
          <w:szCs w:val="16"/>
        </w:rPr>
      </w:pPr>
      <w:r w:rsidRPr="00EF073C">
        <w:rPr>
          <w:rFonts w:ascii="Times New Roman" w:hAnsi="Times New Roman" w:cs="Times New Roman"/>
          <w:sz w:val="16"/>
          <w:szCs w:val="16"/>
        </w:rPr>
        <w:t>8. Опубликовать настоящее постановление о проведении общественных обсуждений в бюллетене "Официальный вестник Окуловского м</w:t>
      </w:r>
      <w:r w:rsidRPr="00EF073C">
        <w:rPr>
          <w:rFonts w:ascii="Times New Roman" w:hAnsi="Times New Roman" w:cs="Times New Roman"/>
          <w:sz w:val="16"/>
          <w:szCs w:val="16"/>
        </w:rPr>
        <w:t>у</w:t>
      </w:r>
      <w:r w:rsidRPr="00EF073C">
        <w:rPr>
          <w:rFonts w:ascii="Times New Roman" w:hAnsi="Times New Roman" w:cs="Times New Roman"/>
          <w:sz w:val="16"/>
          <w:szCs w:val="16"/>
        </w:rPr>
        <w:t>ниципального района", "Официальный вестник Боровёнковского сельского поселения", разместить на официальном сайте муниципального образования «Окуловский муниципальный район», «Боровёнковское сельское поселение» в информационно-телекоммуникационной сети «Интернет».</w:t>
      </w:r>
    </w:p>
    <w:p w:rsidR="003B2AB3" w:rsidRPr="00EF073C" w:rsidRDefault="003B2AB3" w:rsidP="003B2AB3">
      <w:pPr>
        <w:pStyle w:val="ConsPlusNonformat"/>
        <w:widowControl/>
        <w:ind w:firstLine="703"/>
        <w:jc w:val="both"/>
        <w:rPr>
          <w:rFonts w:ascii="Times New Roman" w:hAnsi="Times New Roman" w:cs="Times New Roman"/>
          <w:sz w:val="16"/>
          <w:szCs w:val="16"/>
        </w:rPr>
      </w:pPr>
    </w:p>
    <w:p w:rsidR="003B2AB3" w:rsidRPr="00EF073C" w:rsidRDefault="003B2AB3" w:rsidP="003B2AB3">
      <w:pPr>
        <w:shd w:val="clear" w:color="auto" w:fill="FFFFFF"/>
        <w:spacing w:line="240" w:lineRule="exact"/>
        <w:ind w:right="306"/>
        <w:rPr>
          <w:rFonts w:cs="Times New (W1)"/>
          <w:b/>
          <w:bCs/>
          <w:sz w:val="18"/>
          <w:szCs w:val="18"/>
        </w:rPr>
      </w:pPr>
      <w:r w:rsidRPr="00EF073C">
        <w:rPr>
          <w:rFonts w:cs="Times New (W1)"/>
          <w:b/>
          <w:bCs/>
          <w:sz w:val="18"/>
          <w:szCs w:val="18"/>
        </w:rPr>
        <w:t xml:space="preserve">Заместитель </w:t>
      </w:r>
      <w:r w:rsidRPr="00EF073C">
        <w:rPr>
          <w:rFonts w:ascii="Times New (W1)" w:hAnsi="Times New (W1)" w:cs="Times New (W1)"/>
          <w:b/>
          <w:bCs/>
          <w:sz w:val="18"/>
          <w:szCs w:val="18"/>
        </w:rPr>
        <w:t>Глав</w:t>
      </w:r>
      <w:r w:rsidRPr="00EF073C">
        <w:rPr>
          <w:rFonts w:cs="Times New (W1)"/>
          <w:b/>
          <w:bCs/>
          <w:sz w:val="18"/>
          <w:szCs w:val="18"/>
        </w:rPr>
        <w:t xml:space="preserve">ы </w:t>
      </w:r>
    </w:p>
    <w:p w:rsidR="003B2AB3" w:rsidRPr="00EF073C" w:rsidRDefault="003B2AB3" w:rsidP="003B2AB3">
      <w:pPr>
        <w:pBdr>
          <w:bottom w:val="single" w:sz="12" w:space="1" w:color="auto"/>
        </w:pBdr>
        <w:shd w:val="clear" w:color="auto" w:fill="FFFFFF"/>
        <w:spacing w:line="240" w:lineRule="exact"/>
        <w:ind w:left="-284" w:right="306"/>
        <w:rPr>
          <w:rFonts w:cs="Times New (W1)"/>
          <w:b/>
          <w:bCs/>
          <w:sz w:val="18"/>
          <w:szCs w:val="18"/>
        </w:rPr>
      </w:pPr>
      <w:r w:rsidRPr="00EF073C">
        <w:rPr>
          <w:rFonts w:cs="Times New (W1)"/>
          <w:b/>
          <w:bCs/>
          <w:sz w:val="18"/>
          <w:szCs w:val="18"/>
        </w:rPr>
        <w:t xml:space="preserve">    администрации  района   В.Н. Алексеев </w:t>
      </w:r>
    </w:p>
    <w:p w:rsidR="003B2AB3" w:rsidRPr="00EF073C" w:rsidRDefault="003B2AB3" w:rsidP="003B2AB3">
      <w:pPr>
        <w:shd w:val="clear" w:color="auto" w:fill="FFFFFF"/>
        <w:spacing w:line="240" w:lineRule="exact"/>
        <w:ind w:left="-284" w:right="306"/>
        <w:rPr>
          <w:rFonts w:cs="Times New (W1)"/>
          <w:b/>
          <w:bCs/>
          <w:sz w:val="18"/>
          <w:szCs w:val="18"/>
        </w:rPr>
      </w:pPr>
    </w:p>
    <w:p w:rsidR="003B2AB3" w:rsidRPr="00A321A2" w:rsidRDefault="003B2AB3" w:rsidP="003B2AB3">
      <w:pPr>
        <w:suppressAutoHyphens/>
        <w:ind w:firstLine="709"/>
        <w:jc w:val="center"/>
        <w:rPr>
          <w:b/>
          <w:color w:val="000000"/>
          <w:spacing w:val="2"/>
          <w:sz w:val="16"/>
          <w:szCs w:val="16"/>
        </w:rPr>
      </w:pPr>
      <w:r w:rsidRPr="00A321A2">
        <w:rPr>
          <w:b/>
          <w:color w:val="000000"/>
          <w:spacing w:val="2"/>
          <w:sz w:val="16"/>
          <w:szCs w:val="16"/>
        </w:rPr>
        <w:t xml:space="preserve">ОПОВЕЩЕНИЕ О ПРОВЕДЕНИИ </w:t>
      </w:r>
    </w:p>
    <w:p w:rsidR="003B2AB3" w:rsidRPr="00A321A2" w:rsidRDefault="003B2AB3" w:rsidP="003B2AB3">
      <w:pPr>
        <w:suppressAutoHyphens/>
        <w:ind w:firstLine="709"/>
        <w:jc w:val="both"/>
        <w:rPr>
          <w:b/>
          <w:color w:val="000000"/>
          <w:spacing w:val="2"/>
          <w:sz w:val="16"/>
          <w:szCs w:val="16"/>
        </w:rPr>
      </w:pPr>
      <w:r w:rsidRPr="00A321A2">
        <w:rPr>
          <w:b/>
          <w:color w:val="000000"/>
          <w:spacing w:val="2"/>
          <w:sz w:val="16"/>
          <w:szCs w:val="16"/>
        </w:rPr>
        <w:t xml:space="preserve">                                </w:t>
      </w:r>
      <w:r>
        <w:rPr>
          <w:b/>
          <w:color w:val="000000"/>
          <w:spacing w:val="2"/>
          <w:sz w:val="16"/>
          <w:szCs w:val="16"/>
        </w:rPr>
        <w:t xml:space="preserve">                                             </w:t>
      </w:r>
      <w:r w:rsidRPr="00A321A2">
        <w:rPr>
          <w:b/>
          <w:color w:val="000000"/>
          <w:spacing w:val="2"/>
          <w:sz w:val="16"/>
          <w:szCs w:val="16"/>
        </w:rPr>
        <w:t>ОБЩЕСТВЕННЫХ ОБСУЖДЕНИЙ</w:t>
      </w:r>
    </w:p>
    <w:p w:rsidR="003B2AB3" w:rsidRPr="00A321A2" w:rsidRDefault="003B2AB3" w:rsidP="003B2AB3">
      <w:pPr>
        <w:suppressAutoHyphens/>
        <w:ind w:firstLine="709"/>
        <w:jc w:val="both"/>
        <w:rPr>
          <w:bCs/>
          <w:color w:val="000000"/>
          <w:sz w:val="16"/>
          <w:szCs w:val="16"/>
        </w:rPr>
      </w:pPr>
    </w:p>
    <w:p w:rsidR="003B2AB3" w:rsidRPr="00A321A2" w:rsidRDefault="003B2AB3" w:rsidP="003B2AB3">
      <w:pPr>
        <w:suppressAutoHyphens/>
        <w:spacing w:line="300" w:lineRule="exact"/>
        <w:ind w:firstLine="709"/>
        <w:jc w:val="both"/>
        <w:rPr>
          <w:sz w:val="16"/>
          <w:szCs w:val="16"/>
        </w:rPr>
      </w:pPr>
      <w:r w:rsidRPr="00A321A2">
        <w:rPr>
          <w:bCs/>
          <w:color w:val="000000"/>
          <w:sz w:val="16"/>
          <w:szCs w:val="16"/>
        </w:rPr>
        <w:t xml:space="preserve">На общественные обсуждения представляется проект </w:t>
      </w:r>
      <w:r w:rsidRPr="00A321A2">
        <w:rPr>
          <w:sz w:val="16"/>
          <w:szCs w:val="16"/>
        </w:rPr>
        <w:t>решения Совета депутатов Боровёнковского сельского поселения «О внесении изменений в Правила землепользования и застройки Боровёнковского сельского поселения».</w:t>
      </w:r>
    </w:p>
    <w:p w:rsidR="003B2AB3" w:rsidRPr="00A321A2" w:rsidRDefault="003B2AB3" w:rsidP="003B2AB3">
      <w:pPr>
        <w:suppressAutoHyphens/>
        <w:spacing w:line="300" w:lineRule="exact"/>
        <w:ind w:firstLine="709"/>
        <w:jc w:val="both"/>
        <w:rPr>
          <w:sz w:val="16"/>
          <w:szCs w:val="16"/>
        </w:rPr>
      </w:pPr>
      <w:r w:rsidRPr="00A321A2">
        <w:rPr>
          <w:sz w:val="16"/>
          <w:szCs w:val="16"/>
        </w:rPr>
        <w:t>Информация о порядке и сроках проведения общественных обсуждений по проекту, подлежащему рассмотрению на общественных обсуждениях.</w:t>
      </w:r>
    </w:p>
    <w:p w:rsidR="003B2AB3" w:rsidRPr="00A321A2" w:rsidRDefault="003B2AB3" w:rsidP="003B2AB3">
      <w:pPr>
        <w:spacing w:line="300" w:lineRule="exact"/>
        <w:ind w:firstLine="705"/>
        <w:jc w:val="both"/>
        <w:rPr>
          <w:sz w:val="16"/>
          <w:szCs w:val="16"/>
          <w:u w:val="single"/>
        </w:rPr>
      </w:pPr>
      <w:r w:rsidRPr="00A321A2">
        <w:rPr>
          <w:sz w:val="16"/>
          <w:szCs w:val="16"/>
          <w:u w:val="single"/>
        </w:rPr>
        <w:t>установить срок проведения общественный обсуждений с 09 февраля 2023 года по 23 марта 2023 года.</w:t>
      </w:r>
    </w:p>
    <w:p w:rsidR="003B2AB3" w:rsidRPr="00A321A2" w:rsidRDefault="003B2AB3" w:rsidP="003B2AB3">
      <w:pPr>
        <w:pStyle w:val="ConsPlusNonformat"/>
        <w:widowControl/>
        <w:spacing w:line="300" w:lineRule="exact"/>
        <w:ind w:firstLine="705"/>
        <w:jc w:val="both"/>
        <w:rPr>
          <w:rFonts w:ascii="Times New Roman" w:hAnsi="Times New Roman"/>
          <w:bCs/>
          <w:color w:val="000000"/>
          <w:sz w:val="16"/>
          <w:szCs w:val="16"/>
        </w:rPr>
      </w:pPr>
      <w:r w:rsidRPr="00A321A2">
        <w:rPr>
          <w:rFonts w:ascii="Times New Roman" w:hAnsi="Times New Roman"/>
          <w:bCs/>
          <w:color w:val="000000"/>
          <w:sz w:val="16"/>
          <w:szCs w:val="16"/>
        </w:rPr>
        <w:t>Информационные материалы по теме общественных обсуждений представлены на экспозиции по адресу:</w:t>
      </w:r>
      <w:r w:rsidRPr="00A321A2">
        <w:rPr>
          <w:rFonts w:ascii="Times New Roman" w:hAnsi="Times New Roman" w:cs="Times New Roman"/>
          <w:sz w:val="16"/>
          <w:szCs w:val="16"/>
        </w:rPr>
        <w:t>Новгородская область, г. Окуловка, ул. Кирова, д. 6, каб. № 26</w:t>
      </w:r>
      <w:r w:rsidRPr="00A321A2">
        <w:rPr>
          <w:sz w:val="16"/>
          <w:szCs w:val="16"/>
        </w:rPr>
        <w:t>.</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 xml:space="preserve">Экспозиция открыта с </w:t>
      </w:r>
      <w:r w:rsidRPr="00A321A2">
        <w:rPr>
          <w:bCs/>
          <w:color w:val="000000"/>
          <w:sz w:val="16"/>
          <w:szCs w:val="16"/>
          <w:u w:val="single"/>
        </w:rPr>
        <w:t xml:space="preserve">09.02.2023 года  </w:t>
      </w:r>
      <w:r w:rsidRPr="00A321A2">
        <w:rPr>
          <w:bCs/>
          <w:color w:val="000000"/>
          <w:sz w:val="16"/>
          <w:szCs w:val="16"/>
        </w:rPr>
        <w:t xml:space="preserve">по  </w:t>
      </w:r>
      <w:r w:rsidRPr="00A321A2">
        <w:rPr>
          <w:bCs/>
          <w:color w:val="000000"/>
          <w:sz w:val="16"/>
          <w:szCs w:val="16"/>
          <w:u w:val="single"/>
        </w:rPr>
        <w:t xml:space="preserve">21.03.2023 года           . </w:t>
      </w:r>
    </w:p>
    <w:p w:rsidR="003B2AB3" w:rsidRPr="00A321A2" w:rsidRDefault="003B2AB3" w:rsidP="003B2AB3">
      <w:pPr>
        <w:suppressAutoHyphens/>
        <w:spacing w:line="300" w:lineRule="exact"/>
        <w:ind w:firstLine="709"/>
        <w:jc w:val="both"/>
        <w:rPr>
          <w:bCs/>
          <w:color w:val="000000"/>
          <w:sz w:val="16"/>
          <w:szCs w:val="16"/>
        </w:rPr>
      </w:pPr>
      <w:r w:rsidRPr="00A321A2">
        <w:rPr>
          <w:bCs/>
          <w:color w:val="000000"/>
          <w:sz w:val="16"/>
          <w:szCs w:val="16"/>
        </w:rPr>
        <w:t xml:space="preserve">        (дата открытия экспозиции)     (дата закрытия экспозиции) </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 xml:space="preserve">Часы работы:  </w:t>
      </w:r>
      <w:r w:rsidRPr="00A321A2">
        <w:rPr>
          <w:bCs/>
          <w:color w:val="000000"/>
          <w:sz w:val="16"/>
          <w:szCs w:val="16"/>
          <w:u w:val="single"/>
        </w:rPr>
        <w:t xml:space="preserve">с 15.00-17.00 часов в рабочие дни. </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На выставке проводятся консультации по теме общественных обсуждений:</w:t>
      </w:r>
    </w:p>
    <w:p w:rsidR="003B2AB3" w:rsidRPr="00A321A2" w:rsidRDefault="003B2AB3" w:rsidP="003B2AB3">
      <w:pPr>
        <w:suppressAutoHyphens/>
        <w:spacing w:line="300" w:lineRule="exact"/>
        <w:jc w:val="both"/>
        <w:rPr>
          <w:bCs/>
          <w:color w:val="000000"/>
          <w:sz w:val="16"/>
          <w:szCs w:val="16"/>
          <w:u w:val="single"/>
        </w:rPr>
      </w:pPr>
      <w:r w:rsidRPr="00A321A2">
        <w:rPr>
          <w:bCs/>
          <w:color w:val="000000"/>
          <w:sz w:val="16"/>
          <w:szCs w:val="16"/>
          <w:u w:val="single"/>
        </w:rPr>
        <w:t>с 09.02.2023– 21.03.2023года с 15.00-17.00 часов.</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 xml:space="preserve">                                             (дата, время) </w:t>
      </w:r>
    </w:p>
    <w:p w:rsidR="003B2AB3" w:rsidRPr="00A321A2" w:rsidRDefault="003B2AB3" w:rsidP="003B2AB3">
      <w:pPr>
        <w:suppressAutoHyphens/>
        <w:spacing w:line="300" w:lineRule="exact"/>
        <w:ind w:firstLine="709"/>
        <w:jc w:val="both"/>
        <w:rPr>
          <w:bCs/>
          <w:color w:val="000000"/>
          <w:sz w:val="16"/>
          <w:szCs w:val="16"/>
        </w:rPr>
      </w:pPr>
      <w:r w:rsidRPr="00A321A2">
        <w:rPr>
          <w:bCs/>
          <w:color w:val="000000"/>
          <w:sz w:val="16"/>
          <w:szCs w:val="16"/>
        </w:rPr>
        <w:lastRenderedPageBreak/>
        <w:t>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 официального сайта или информационных систем;</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 подачи письменных предложений и замечаний;</w:t>
      </w:r>
    </w:p>
    <w:p w:rsidR="003B2AB3" w:rsidRPr="00A321A2" w:rsidRDefault="003B2AB3" w:rsidP="003B2AB3">
      <w:pPr>
        <w:suppressAutoHyphens/>
        <w:spacing w:line="300" w:lineRule="exact"/>
        <w:jc w:val="both"/>
        <w:rPr>
          <w:bCs/>
          <w:color w:val="000000"/>
          <w:sz w:val="16"/>
          <w:szCs w:val="16"/>
        </w:rPr>
      </w:pPr>
      <w:r w:rsidRPr="00A321A2">
        <w:rPr>
          <w:bCs/>
          <w:color w:val="000000"/>
          <w:sz w:val="16"/>
          <w:szCs w:val="16"/>
        </w:rPr>
        <w:t>- посредством записи в книге (журнале) учета посетителей экспозиции.</w:t>
      </w:r>
    </w:p>
    <w:p w:rsidR="003B2AB3" w:rsidRPr="00A321A2" w:rsidRDefault="003B2AB3" w:rsidP="003B2AB3">
      <w:pPr>
        <w:suppressAutoHyphens/>
        <w:spacing w:line="300" w:lineRule="exact"/>
        <w:ind w:firstLine="709"/>
        <w:jc w:val="both"/>
        <w:rPr>
          <w:bCs/>
          <w:color w:val="000000"/>
          <w:sz w:val="16"/>
          <w:szCs w:val="16"/>
        </w:rPr>
      </w:pPr>
      <w:r w:rsidRPr="00A321A2">
        <w:rPr>
          <w:bCs/>
          <w:color w:val="000000"/>
          <w:sz w:val="16"/>
          <w:szCs w:val="16"/>
        </w:rPr>
        <w:t xml:space="preserve">Номера контактных справочных телефонов </w:t>
      </w:r>
      <w:r w:rsidRPr="00A321A2">
        <w:rPr>
          <w:color w:val="000000"/>
          <w:sz w:val="16"/>
          <w:szCs w:val="16"/>
        </w:rPr>
        <w:t xml:space="preserve">организатора </w:t>
      </w:r>
      <w:r w:rsidRPr="00A321A2">
        <w:rPr>
          <w:bCs/>
          <w:color w:val="000000"/>
          <w:sz w:val="16"/>
          <w:szCs w:val="16"/>
        </w:rPr>
        <w:t xml:space="preserve">общественных обсуждений: </w:t>
      </w:r>
      <w:r w:rsidRPr="00A321A2">
        <w:rPr>
          <w:bCs/>
          <w:color w:val="000000"/>
          <w:sz w:val="16"/>
          <w:szCs w:val="16"/>
          <w:u w:val="single"/>
        </w:rPr>
        <w:t>8(816)57-21-656.</w:t>
      </w:r>
    </w:p>
    <w:p w:rsidR="003B2AB3" w:rsidRPr="00A321A2" w:rsidRDefault="003B2AB3" w:rsidP="003B2AB3">
      <w:pPr>
        <w:suppressAutoHyphens/>
        <w:spacing w:line="300" w:lineRule="exact"/>
        <w:ind w:firstLine="709"/>
        <w:jc w:val="both"/>
        <w:rPr>
          <w:bCs/>
          <w:color w:val="000000"/>
          <w:sz w:val="16"/>
          <w:szCs w:val="16"/>
        </w:rPr>
      </w:pPr>
      <w:r w:rsidRPr="00A321A2">
        <w:rPr>
          <w:bCs/>
          <w:color w:val="000000"/>
          <w:sz w:val="16"/>
          <w:szCs w:val="16"/>
        </w:rPr>
        <w:t xml:space="preserve">Почтовый адрес </w:t>
      </w:r>
      <w:r w:rsidRPr="00A321A2">
        <w:rPr>
          <w:color w:val="000000"/>
          <w:sz w:val="16"/>
          <w:szCs w:val="16"/>
        </w:rPr>
        <w:t xml:space="preserve">организатора </w:t>
      </w:r>
      <w:r w:rsidRPr="00A321A2">
        <w:rPr>
          <w:bCs/>
          <w:color w:val="000000"/>
          <w:sz w:val="16"/>
          <w:szCs w:val="16"/>
        </w:rPr>
        <w:t>общественных обсуждений:</w:t>
      </w:r>
    </w:p>
    <w:p w:rsidR="003B2AB3" w:rsidRPr="00A321A2" w:rsidRDefault="003B2AB3" w:rsidP="003B2AB3">
      <w:pPr>
        <w:suppressAutoHyphens/>
        <w:spacing w:line="300" w:lineRule="exact"/>
        <w:jc w:val="both"/>
        <w:rPr>
          <w:bCs/>
          <w:color w:val="000000"/>
          <w:sz w:val="16"/>
          <w:szCs w:val="16"/>
          <w:u w:val="single"/>
        </w:rPr>
      </w:pPr>
      <w:r w:rsidRPr="00A321A2">
        <w:rPr>
          <w:sz w:val="16"/>
          <w:szCs w:val="16"/>
          <w:u w:val="single"/>
        </w:rPr>
        <w:t>Новгородская область, г. Окуловка,   ул. Кирова, д.6.</w:t>
      </w:r>
    </w:p>
    <w:p w:rsidR="003B2AB3" w:rsidRPr="00A321A2" w:rsidRDefault="003B2AB3" w:rsidP="003B2AB3">
      <w:pPr>
        <w:suppressAutoHyphens/>
        <w:spacing w:line="300" w:lineRule="exact"/>
        <w:ind w:firstLine="709"/>
        <w:jc w:val="both"/>
        <w:rPr>
          <w:bCs/>
          <w:color w:val="000000"/>
          <w:sz w:val="16"/>
          <w:szCs w:val="16"/>
          <w:u w:val="single"/>
        </w:rPr>
      </w:pPr>
      <w:r w:rsidRPr="00A321A2">
        <w:rPr>
          <w:bCs/>
          <w:color w:val="000000"/>
          <w:sz w:val="16"/>
          <w:szCs w:val="16"/>
        </w:rPr>
        <w:t xml:space="preserve">Электронный адрес </w:t>
      </w:r>
      <w:r w:rsidRPr="00A321A2">
        <w:rPr>
          <w:color w:val="000000"/>
          <w:sz w:val="16"/>
          <w:szCs w:val="16"/>
        </w:rPr>
        <w:t xml:space="preserve">организатора </w:t>
      </w:r>
      <w:r w:rsidRPr="00A321A2">
        <w:rPr>
          <w:bCs/>
          <w:color w:val="000000"/>
          <w:sz w:val="16"/>
          <w:szCs w:val="16"/>
        </w:rPr>
        <w:t xml:space="preserve">общественных обсуждений: </w:t>
      </w:r>
      <w:r w:rsidRPr="00A321A2">
        <w:rPr>
          <w:bCs/>
          <w:color w:val="000000"/>
          <w:sz w:val="16"/>
          <w:szCs w:val="16"/>
          <w:u w:val="single"/>
          <w:lang w:val="en-US"/>
        </w:rPr>
        <w:t>arhit</w:t>
      </w:r>
      <w:r w:rsidRPr="00A321A2">
        <w:rPr>
          <w:bCs/>
          <w:color w:val="000000"/>
          <w:sz w:val="16"/>
          <w:szCs w:val="16"/>
          <w:u w:val="single"/>
        </w:rPr>
        <w:t>@</w:t>
      </w:r>
      <w:r w:rsidRPr="00A321A2">
        <w:rPr>
          <w:bCs/>
          <w:color w:val="000000"/>
          <w:sz w:val="16"/>
          <w:szCs w:val="16"/>
          <w:u w:val="single"/>
          <w:lang w:val="en-US"/>
        </w:rPr>
        <w:t>okuladm</w:t>
      </w:r>
      <w:r w:rsidRPr="00A321A2">
        <w:rPr>
          <w:bCs/>
          <w:color w:val="000000"/>
          <w:sz w:val="16"/>
          <w:szCs w:val="16"/>
          <w:u w:val="single"/>
        </w:rPr>
        <w:t>.</w:t>
      </w:r>
      <w:r w:rsidRPr="00A321A2">
        <w:rPr>
          <w:bCs/>
          <w:color w:val="000000"/>
          <w:sz w:val="16"/>
          <w:szCs w:val="16"/>
          <w:u w:val="single"/>
          <w:lang w:val="en-US"/>
        </w:rPr>
        <w:t>ru</w:t>
      </w:r>
      <w:r w:rsidRPr="00A321A2">
        <w:rPr>
          <w:bCs/>
          <w:color w:val="000000"/>
          <w:sz w:val="16"/>
          <w:szCs w:val="16"/>
          <w:u w:val="single"/>
        </w:rPr>
        <w:t>.</w:t>
      </w:r>
    </w:p>
    <w:p w:rsidR="003B2AB3" w:rsidRPr="00A321A2" w:rsidRDefault="003B2AB3" w:rsidP="003B2AB3">
      <w:pPr>
        <w:suppressAutoHyphens/>
        <w:spacing w:line="300" w:lineRule="exact"/>
        <w:ind w:firstLine="709"/>
        <w:jc w:val="both"/>
        <w:rPr>
          <w:sz w:val="16"/>
          <w:szCs w:val="16"/>
        </w:rPr>
      </w:pPr>
      <w:r w:rsidRPr="00A321A2">
        <w:rPr>
          <w:bCs/>
          <w:color w:val="000000"/>
          <w:sz w:val="16"/>
          <w:szCs w:val="16"/>
        </w:rPr>
        <w:t xml:space="preserve">Информационные материалы </w:t>
      </w:r>
      <w:r w:rsidRPr="00A321A2">
        <w:rPr>
          <w:sz w:val="16"/>
          <w:szCs w:val="16"/>
          <w:u w:val="single"/>
        </w:rPr>
        <w:t xml:space="preserve">проекта </w:t>
      </w:r>
      <w:r w:rsidRPr="00A321A2">
        <w:rPr>
          <w:sz w:val="16"/>
          <w:szCs w:val="16"/>
        </w:rPr>
        <w:t>решения Совета депутатов Боровёнковского сельского поселения «О внесении изменений в Правила землепользования и застройки Боровёнковского сельского поселения»</w:t>
      </w:r>
      <w:r w:rsidRPr="00A321A2">
        <w:rPr>
          <w:bCs/>
          <w:color w:val="000000"/>
          <w:sz w:val="16"/>
          <w:szCs w:val="16"/>
        </w:rPr>
        <w:t>размещаются:</w:t>
      </w:r>
    </w:p>
    <w:p w:rsidR="003B2AB3" w:rsidRPr="00A321A2" w:rsidRDefault="003B2AB3" w:rsidP="003B2AB3">
      <w:pPr>
        <w:pStyle w:val="ConsPlusNonformat"/>
        <w:widowControl/>
        <w:spacing w:line="300" w:lineRule="exact"/>
        <w:ind w:firstLine="703"/>
        <w:jc w:val="both"/>
        <w:rPr>
          <w:rFonts w:ascii="Times New Roman" w:hAnsi="Times New Roman" w:cs="Times New Roman"/>
          <w:sz w:val="16"/>
          <w:szCs w:val="16"/>
        </w:rPr>
      </w:pPr>
      <w:r w:rsidRPr="00A321A2">
        <w:rPr>
          <w:rFonts w:ascii="Times New Roman" w:hAnsi="Times New Roman" w:cs="Times New Roman"/>
          <w:sz w:val="16"/>
          <w:szCs w:val="16"/>
        </w:rPr>
        <w:t xml:space="preserve">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w:t>
      </w:r>
      <w:hyperlink r:id="rId11" w:history="1">
        <w:r w:rsidRPr="00A321A2">
          <w:rPr>
            <w:rStyle w:val="af3"/>
            <w:rFonts w:ascii="Times New Roman" w:hAnsi="Times New Roman"/>
            <w:sz w:val="16"/>
            <w:szCs w:val="16"/>
          </w:rPr>
          <w:t>http://okuladm.ru/gradstroy/komis</w:t>
        </w:r>
      </w:hyperlink>
      <w:r w:rsidRPr="00A321A2">
        <w:rPr>
          <w:rFonts w:ascii="Times New Roman" w:hAnsi="Times New Roman" w:cs="Times New Roman"/>
          <w:sz w:val="16"/>
          <w:szCs w:val="16"/>
        </w:rPr>
        <w:t>.</w:t>
      </w:r>
    </w:p>
    <w:p w:rsidR="003B2AB3" w:rsidRPr="00A321A2" w:rsidRDefault="003B2AB3" w:rsidP="003B2AB3">
      <w:pPr>
        <w:pStyle w:val="ConsPlusNonformat"/>
        <w:widowControl/>
        <w:pBdr>
          <w:bottom w:val="single" w:sz="12" w:space="1" w:color="auto"/>
        </w:pBdr>
        <w:spacing w:line="360" w:lineRule="atLeast"/>
        <w:ind w:firstLine="703"/>
        <w:jc w:val="both"/>
        <w:rPr>
          <w:rFonts w:ascii="Times New Roman" w:hAnsi="Times New Roman"/>
          <w:sz w:val="16"/>
          <w:szCs w:val="16"/>
          <w:u w:val="single"/>
        </w:rPr>
      </w:pPr>
      <w:r w:rsidRPr="00A321A2">
        <w:rPr>
          <w:rFonts w:ascii="Times New Roman" w:hAnsi="Times New Roman" w:cs="Times New Roman"/>
          <w:sz w:val="16"/>
          <w:szCs w:val="16"/>
        </w:rPr>
        <w:t>на официальном сайте муниципального образования «Боровёнковского сельское поселение» в информационно-телекоммуникационной сети «Интернет» электронный адрес http://www.borovenkaadm.ru/pravila-zemlepol-zovaniya-i-zastroyki.html.</w:t>
      </w:r>
    </w:p>
    <w:p w:rsidR="003B2AB3" w:rsidRPr="00A321A2" w:rsidRDefault="003B2AB3" w:rsidP="003B2AB3">
      <w:pPr>
        <w:suppressAutoHyphens/>
        <w:spacing w:line="300" w:lineRule="exact"/>
        <w:ind w:firstLine="709"/>
        <w:jc w:val="both"/>
        <w:rPr>
          <w:bCs/>
          <w:color w:val="000000"/>
          <w:sz w:val="16"/>
          <w:szCs w:val="16"/>
        </w:rPr>
      </w:pPr>
    </w:p>
    <w:p w:rsidR="003B2AB3" w:rsidRPr="00EF073C" w:rsidRDefault="003B2AB3" w:rsidP="003B2AB3">
      <w:pPr>
        <w:pStyle w:val="ConsPlusNonformat"/>
        <w:widowControl/>
        <w:jc w:val="both"/>
        <w:rPr>
          <w:rFonts w:ascii="Times New Roman" w:hAnsi="Times New Roman" w:cs="Times New Roman"/>
          <w:sz w:val="16"/>
          <w:szCs w:val="16"/>
        </w:rPr>
      </w:pPr>
    </w:p>
    <w:p w:rsidR="001E3EFB" w:rsidRDefault="001E3EFB" w:rsidP="001E3EFB">
      <w:pPr>
        <w:ind w:left="57" w:right="57"/>
        <w:jc w:val="center"/>
        <w:rPr>
          <w:sz w:val="16"/>
          <w:szCs w:val="16"/>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29" w:rsidRDefault="00C45629">
      <w:r>
        <w:separator/>
      </w:r>
    </w:p>
  </w:endnote>
  <w:endnote w:type="continuationSeparator" w:id="1">
    <w:p w:rsidR="00C45629" w:rsidRDefault="00C45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Default="006B52E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29" w:rsidRDefault="00C45629">
      <w:r>
        <w:separator/>
      </w:r>
    </w:p>
  </w:footnote>
  <w:footnote w:type="continuationSeparator" w:id="1">
    <w:p w:rsidR="00C45629" w:rsidRDefault="00C45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Default="006B52E5" w:rsidP="00FA44E2">
    <w:pPr>
      <w:pStyle w:val="a6"/>
      <w:framePr w:wrap="around" w:vAnchor="text" w:hAnchor="margin" w:xAlign="center" w:y="1"/>
      <w:rPr>
        <w:rStyle w:val="a8"/>
      </w:rPr>
    </w:pPr>
    <w:r>
      <w:rPr>
        <w:rStyle w:val="a8"/>
      </w:rPr>
      <w:fldChar w:fldCharType="begin"/>
    </w:r>
    <w:r w:rsidR="004973DA">
      <w:rPr>
        <w:rStyle w:val="a8"/>
      </w:rPr>
      <w:instrText xml:space="preserve">PAGE  </w:instrText>
    </w:r>
    <w:r>
      <w:rPr>
        <w:rStyle w:val="a8"/>
      </w:rPr>
      <w:fldChar w:fldCharType="separate"/>
    </w:r>
    <w:r w:rsidR="004973DA">
      <w:rPr>
        <w:rStyle w:val="a8"/>
        <w:noProof/>
      </w:rPr>
      <w:t>5</w:t>
    </w:r>
    <w:r>
      <w:rPr>
        <w:rStyle w:val="a8"/>
      </w:rPr>
      <w:fldChar w:fldCharType="end"/>
    </w:r>
  </w:p>
  <w:p w:rsidR="004973DA" w:rsidRDefault="004973DA">
    <w:pPr>
      <w:pStyle w:val="a6"/>
    </w:pPr>
  </w:p>
  <w:p w:rsidR="004973DA" w:rsidRDefault="004973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Pr="00DC60D2" w:rsidRDefault="006B52E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973DA" w:rsidRPr="00DC60D2">
      <w:rPr>
        <w:rStyle w:val="a8"/>
        <w:sz w:val="32"/>
        <w:szCs w:val="32"/>
      </w:rPr>
      <w:instrText xml:space="preserve">PAGE  </w:instrText>
    </w:r>
    <w:r w:rsidRPr="00DC60D2">
      <w:rPr>
        <w:rStyle w:val="a8"/>
        <w:sz w:val="32"/>
        <w:szCs w:val="32"/>
      </w:rPr>
      <w:fldChar w:fldCharType="separate"/>
    </w:r>
    <w:r w:rsidR="00414AAF">
      <w:rPr>
        <w:rStyle w:val="a8"/>
        <w:noProof/>
        <w:sz w:val="32"/>
        <w:szCs w:val="32"/>
      </w:rPr>
      <w:t>2</w:t>
    </w:r>
    <w:r w:rsidRPr="00DC60D2">
      <w:rPr>
        <w:rStyle w:val="a8"/>
        <w:sz w:val="32"/>
        <w:szCs w:val="32"/>
      </w:rPr>
      <w:fldChar w:fldCharType="end"/>
    </w:r>
  </w:p>
  <w:p w:rsidR="004973DA" w:rsidRPr="007B38AF" w:rsidRDefault="004973DA"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B52E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№4(148) от 08 февраля 2023года   </w:t>
    </w:r>
  </w:p>
  <w:p w:rsidR="004973DA" w:rsidRDefault="004973DA"/>
  <w:p w:rsidR="004973DA" w:rsidRDefault="004973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0">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1">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3">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4">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5">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3"/>
  </w:num>
  <w:num w:numId="40">
    <w:abstractNumId w:val="35"/>
  </w:num>
  <w:num w:numId="41">
    <w:abstractNumId w:val="32"/>
  </w:num>
  <w:num w:numId="42">
    <w:abstractNumId w:val="41"/>
  </w:num>
  <w:num w:numId="43">
    <w:abstractNumId w:val="39"/>
  </w:num>
  <w:num w:numId="44">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24B5"/>
    <w:rsid w:val="004F45A0"/>
    <w:rsid w:val="004F4895"/>
    <w:rsid w:val="004F4F41"/>
    <w:rsid w:val="0050067C"/>
    <w:rsid w:val="00502F10"/>
    <w:rsid w:val="00505500"/>
    <w:rsid w:val="00506435"/>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uladm.ru/gradstroy/kom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kuladm.ru/gradstroy/komis" TargetMode="External"/><Relationship Id="rId4" Type="http://schemas.openxmlformats.org/officeDocument/2006/relationships/settings" Target="settings.xml"/><Relationship Id="rId9" Type="http://schemas.openxmlformats.org/officeDocument/2006/relationships/hyperlink" Target="mailto:adm@okul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FBC-EE4F-4295-996E-615961BB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7594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143</cp:revision>
  <cp:lastPrinted>2019-08-28T06:14:00Z</cp:lastPrinted>
  <dcterms:created xsi:type="dcterms:W3CDTF">2019-08-28T05:46:00Z</dcterms:created>
  <dcterms:modified xsi:type="dcterms:W3CDTF">2023-03-01T11:36:00Z</dcterms:modified>
</cp:coreProperties>
</file>