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w:t>
            </w:r>
            <w:r w:rsidRPr="0020379E">
              <w:rPr>
                <w:b/>
                <w:sz w:val="72"/>
                <w:szCs w:val="72"/>
              </w:rPr>
              <w:t>Е</w:t>
            </w:r>
            <w:r w:rsidRPr="0020379E">
              <w:rPr>
                <w:b/>
                <w:sz w:val="72"/>
                <w:szCs w:val="72"/>
              </w:rPr>
              <w:t>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Совет депут</w:t>
            </w:r>
            <w:r>
              <w:rPr>
                <w:sz w:val="24"/>
                <w:szCs w:val="24"/>
              </w:rPr>
              <w:t>а</w:t>
            </w:r>
            <w:r>
              <w:rPr>
                <w:sz w:val="24"/>
                <w:szCs w:val="24"/>
              </w:rPr>
              <w:t xml:space="preserve">тов </w:t>
            </w:r>
          </w:p>
          <w:p w:rsidR="00241393" w:rsidRDefault="00E7251D" w:rsidP="0075797B">
            <w:pPr>
              <w:jc w:val="center"/>
              <w:rPr>
                <w:sz w:val="24"/>
                <w:szCs w:val="24"/>
              </w:rPr>
            </w:pPr>
            <w:r>
              <w:rPr>
                <w:sz w:val="24"/>
                <w:szCs w:val="24"/>
              </w:rPr>
              <w:t>Боровёнко</w:t>
            </w:r>
            <w:r>
              <w:rPr>
                <w:sz w:val="24"/>
                <w:szCs w:val="24"/>
              </w:rPr>
              <w:t>в</w:t>
            </w:r>
            <w:r>
              <w:rPr>
                <w:sz w:val="24"/>
                <w:szCs w:val="24"/>
              </w:rPr>
              <w:t xml:space="preserve">ского </w:t>
            </w:r>
          </w:p>
          <w:p w:rsidR="00E7251D" w:rsidRPr="007B46B4" w:rsidRDefault="00E7251D" w:rsidP="0075797B">
            <w:pPr>
              <w:jc w:val="center"/>
              <w:rPr>
                <w:sz w:val="24"/>
                <w:szCs w:val="24"/>
              </w:rPr>
            </w:pPr>
            <w:r>
              <w:rPr>
                <w:sz w:val="24"/>
                <w:szCs w:val="24"/>
              </w:rPr>
              <w:t>сельского п</w:t>
            </w:r>
            <w:r>
              <w:rPr>
                <w:sz w:val="24"/>
                <w:szCs w:val="24"/>
              </w:rPr>
              <w:t>о</w:t>
            </w:r>
            <w:r>
              <w:rPr>
                <w:sz w:val="24"/>
                <w:szCs w:val="24"/>
              </w:rPr>
              <w:t>селения</w:t>
            </w:r>
          </w:p>
          <w:p w:rsidR="00E7251D" w:rsidRDefault="00E7251D" w:rsidP="0075797B">
            <w:pPr>
              <w:jc w:val="center"/>
              <w:rPr>
                <w:sz w:val="24"/>
                <w:szCs w:val="24"/>
              </w:rPr>
            </w:pPr>
            <w:r w:rsidRPr="007B46B4">
              <w:rPr>
                <w:sz w:val="24"/>
                <w:szCs w:val="24"/>
              </w:rPr>
              <w:t>Администр</w:t>
            </w:r>
            <w:r w:rsidRPr="007B46B4">
              <w:rPr>
                <w:sz w:val="24"/>
                <w:szCs w:val="24"/>
              </w:rPr>
              <w:t>а</w:t>
            </w:r>
            <w:r w:rsidRPr="007B46B4">
              <w:rPr>
                <w:sz w:val="24"/>
                <w:szCs w:val="24"/>
              </w:rPr>
              <w:t xml:space="preserve">ция </w:t>
            </w:r>
          </w:p>
          <w:p w:rsidR="00241393" w:rsidRDefault="00E7251D" w:rsidP="0075797B">
            <w:pPr>
              <w:jc w:val="center"/>
              <w:rPr>
                <w:sz w:val="24"/>
                <w:szCs w:val="24"/>
              </w:rPr>
            </w:pPr>
            <w:r>
              <w:rPr>
                <w:sz w:val="24"/>
                <w:szCs w:val="24"/>
              </w:rPr>
              <w:t>Боровёнко</w:t>
            </w:r>
            <w:r>
              <w:rPr>
                <w:sz w:val="24"/>
                <w:szCs w:val="24"/>
              </w:rPr>
              <w:t>в</w:t>
            </w:r>
            <w:r>
              <w:rPr>
                <w:sz w:val="24"/>
                <w:szCs w:val="24"/>
              </w:rPr>
              <w:t xml:space="preserve">ского </w:t>
            </w:r>
          </w:p>
          <w:p w:rsidR="00E7251D" w:rsidRPr="007B46B4" w:rsidRDefault="00E7251D" w:rsidP="0075797B">
            <w:pPr>
              <w:jc w:val="center"/>
              <w:rPr>
                <w:sz w:val="24"/>
                <w:szCs w:val="24"/>
              </w:rPr>
            </w:pPr>
            <w:r>
              <w:rPr>
                <w:sz w:val="24"/>
                <w:szCs w:val="24"/>
              </w:rPr>
              <w:t>сельского п</w:t>
            </w:r>
            <w:r>
              <w:rPr>
                <w:sz w:val="24"/>
                <w:szCs w:val="24"/>
              </w:rPr>
              <w:t>о</w:t>
            </w:r>
            <w:r>
              <w:rPr>
                <w:sz w:val="24"/>
                <w:szCs w:val="24"/>
              </w:rPr>
              <w:t>селения</w:t>
            </w:r>
          </w:p>
          <w:p w:rsidR="00E7251D" w:rsidRPr="0049714E" w:rsidRDefault="00E026D5" w:rsidP="0075797B">
            <w:pPr>
              <w:jc w:val="center"/>
              <w:rPr>
                <w:b/>
                <w:sz w:val="36"/>
                <w:szCs w:val="36"/>
              </w:rPr>
            </w:pPr>
            <w:r>
              <w:rPr>
                <w:b/>
                <w:sz w:val="36"/>
                <w:szCs w:val="36"/>
              </w:rPr>
              <w:t>25</w:t>
            </w:r>
          </w:p>
          <w:p w:rsidR="00B46ECC" w:rsidRDefault="002813E1" w:rsidP="0075797B">
            <w:pPr>
              <w:jc w:val="center"/>
              <w:rPr>
                <w:b/>
                <w:sz w:val="36"/>
                <w:szCs w:val="36"/>
              </w:rPr>
            </w:pPr>
            <w:r>
              <w:rPr>
                <w:b/>
                <w:sz w:val="36"/>
                <w:szCs w:val="36"/>
              </w:rPr>
              <w:t>марта</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E026D5">
              <w:rPr>
                <w:b/>
                <w:sz w:val="36"/>
                <w:szCs w:val="36"/>
              </w:rPr>
              <w:t>7</w:t>
            </w:r>
            <w:r w:rsidR="00E7251D">
              <w:rPr>
                <w:b/>
                <w:sz w:val="36"/>
                <w:szCs w:val="36"/>
              </w:rPr>
              <w:t>(</w:t>
            </w:r>
            <w:r w:rsidR="00E026D5">
              <w:rPr>
                <w:b/>
                <w:sz w:val="36"/>
                <w:szCs w:val="36"/>
              </w:rPr>
              <w:t>179</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Боровё</w:t>
            </w:r>
            <w:r>
              <w:rPr>
                <w:rFonts w:ascii="Monotype Corsiva" w:hAnsi="Monotype Corsiva"/>
                <w:b/>
                <w:i/>
              </w:rPr>
              <w:t>н</w:t>
            </w:r>
            <w:r>
              <w:rPr>
                <w:rFonts w:ascii="Monotype Corsiva" w:hAnsi="Monotype Corsiva"/>
                <w:b/>
                <w:i/>
              </w:rPr>
              <w:t xml:space="preserve">ковского </w:t>
            </w:r>
          </w:p>
          <w:p w:rsidR="00E7251D" w:rsidRDefault="00E7251D" w:rsidP="0075797B">
            <w:pPr>
              <w:tabs>
                <w:tab w:val="left" w:pos="1587"/>
              </w:tabs>
              <w:jc w:val="center"/>
            </w:pPr>
            <w:r>
              <w:rPr>
                <w:rFonts w:ascii="Monotype Corsiva" w:hAnsi="Monotype Corsiva"/>
                <w:b/>
                <w:i/>
              </w:rPr>
              <w:t>сельского посел</w:t>
            </w:r>
            <w:r>
              <w:rPr>
                <w:rFonts w:ascii="Monotype Corsiva" w:hAnsi="Monotype Corsiva"/>
                <w:b/>
                <w:i/>
              </w:rPr>
              <w:t>е</w:t>
            </w:r>
            <w:r>
              <w:rPr>
                <w:rFonts w:ascii="Monotype Corsiva" w:hAnsi="Monotype Corsiva"/>
                <w:b/>
                <w:i/>
              </w:rPr>
              <w:t>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w:t>
            </w:r>
            <w:r>
              <w:rPr>
                <w:sz w:val="20"/>
                <w:szCs w:val="20"/>
              </w:rPr>
              <w:t>к</w:t>
            </w:r>
            <w:r>
              <w:rPr>
                <w:sz w:val="20"/>
                <w:szCs w:val="20"/>
              </w:rPr>
              <w:t>ции, издат</w:t>
            </w:r>
            <w:r>
              <w:rPr>
                <w:sz w:val="20"/>
                <w:szCs w:val="20"/>
              </w:rPr>
              <w:t>е</w:t>
            </w:r>
            <w:r>
              <w:rPr>
                <w:sz w:val="20"/>
                <w:szCs w:val="20"/>
              </w:rPr>
              <w:t>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w:t>
            </w:r>
            <w:r>
              <w:rPr>
                <w:sz w:val="20"/>
                <w:szCs w:val="20"/>
              </w:rPr>
              <w:t>а</w:t>
            </w:r>
            <w:r>
              <w:rPr>
                <w:sz w:val="20"/>
                <w:szCs w:val="20"/>
              </w:rPr>
              <w:t>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w:t>
            </w:r>
            <w:r w:rsidRPr="0049714E">
              <w:rPr>
                <w:sz w:val="20"/>
                <w:szCs w:val="20"/>
              </w:rPr>
              <w:t>с</w:t>
            </w:r>
            <w:r w:rsidRPr="0049714E">
              <w:rPr>
                <w:sz w:val="20"/>
                <w:szCs w:val="20"/>
              </w:rPr>
              <w:t>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E026D5">
              <w:rPr>
                <w:sz w:val="20"/>
                <w:szCs w:val="20"/>
              </w:rPr>
              <w:t>25</w:t>
            </w:r>
            <w:r w:rsidRPr="0049714E">
              <w:rPr>
                <w:sz w:val="20"/>
                <w:szCs w:val="20"/>
              </w:rPr>
              <w:t>.</w:t>
            </w:r>
            <w:r w:rsidR="002813E1">
              <w:rPr>
                <w:sz w:val="20"/>
                <w:szCs w:val="20"/>
              </w:rPr>
              <w:t>03</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w:t>
            </w:r>
            <w:r>
              <w:rPr>
                <w:sz w:val="20"/>
                <w:szCs w:val="20"/>
              </w:rPr>
              <w:t>к</w:t>
            </w:r>
            <w:r>
              <w:rPr>
                <w:sz w:val="20"/>
                <w:szCs w:val="20"/>
              </w:rPr>
              <w:t>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w:t>
            </w:r>
            <w:r w:rsidRPr="00991EDA">
              <w:rPr>
                <w:b/>
                <w:sz w:val="16"/>
                <w:szCs w:val="16"/>
              </w:rPr>
              <w:t>а</w:t>
            </w:r>
            <w:r w:rsidRPr="00991EDA">
              <w:rPr>
                <w:b/>
                <w:sz w:val="16"/>
                <w:szCs w:val="16"/>
              </w:rPr>
              <w:t>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FE3420" w:rsidRDefault="00FE3420" w:rsidP="0058699A">
            <w:pPr>
              <w:rPr>
                <w:b/>
                <w:sz w:val="14"/>
                <w:szCs w:val="14"/>
              </w:rPr>
            </w:pPr>
          </w:p>
          <w:p w:rsidR="0075359D" w:rsidRPr="009E2435" w:rsidRDefault="0075359D"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E026D5">
              <w:rPr>
                <w:b/>
                <w:sz w:val="14"/>
                <w:szCs w:val="14"/>
              </w:rPr>
              <w:t>36</w:t>
            </w:r>
          </w:p>
          <w:p w:rsidR="00C52059" w:rsidRPr="009E2435" w:rsidRDefault="00C52059" w:rsidP="00C52059">
            <w:pPr>
              <w:rPr>
                <w:b/>
                <w:sz w:val="14"/>
                <w:szCs w:val="14"/>
              </w:rPr>
            </w:pPr>
            <w:r w:rsidRPr="009E2435">
              <w:rPr>
                <w:b/>
                <w:sz w:val="14"/>
                <w:szCs w:val="14"/>
              </w:rPr>
              <w:t xml:space="preserve">от </w:t>
            </w:r>
            <w:r w:rsidR="00E026D5">
              <w:rPr>
                <w:b/>
                <w:sz w:val="14"/>
                <w:szCs w:val="14"/>
              </w:rPr>
              <w:t>25</w:t>
            </w:r>
            <w:r w:rsidR="00212D88">
              <w:rPr>
                <w:b/>
                <w:sz w:val="14"/>
                <w:szCs w:val="14"/>
              </w:rPr>
              <w:t>.03</w:t>
            </w:r>
            <w:r w:rsidR="009B55E1">
              <w:rPr>
                <w:b/>
                <w:sz w:val="14"/>
                <w:szCs w:val="14"/>
              </w:rPr>
              <w:t>.2024</w:t>
            </w:r>
          </w:p>
          <w:p w:rsidR="004D2751" w:rsidRPr="009E2435" w:rsidRDefault="004D2751" w:rsidP="0040431B">
            <w:pPr>
              <w:rPr>
                <w:b/>
                <w:sz w:val="14"/>
                <w:szCs w:val="14"/>
              </w:rPr>
            </w:pPr>
          </w:p>
          <w:p w:rsidR="00D9365E" w:rsidRDefault="00D9365E" w:rsidP="00F00416">
            <w:pPr>
              <w:rPr>
                <w:b/>
                <w:sz w:val="14"/>
                <w:szCs w:val="14"/>
              </w:rPr>
            </w:pPr>
          </w:p>
          <w:p w:rsidR="00212D88" w:rsidRDefault="00212D88" w:rsidP="00F00416">
            <w:pPr>
              <w:rPr>
                <w:b/>
                <w:sz w:val="14"/>
                <w:szCs w:val="14"/>
              </w:rPr>
            </w:pPr>
          </w:p>
          <w:p w:rsidR="00FE3420" w:rsidRDefault="00FE3420" w:rsidP="00F00416">
            <w:pPr>
              <w:rPr>
                <w:b/>
                <w:sz w:val="14"/>
                <w:szCs w:val="14"/>
              </w:rPr>
            </w:pPr>
          </w:p>
          <w:p w:rsidR="00F5547C" w:rsidRDefault="00F5547C" w:rsidP="00F00416">
            <w:pPr>
              <w:rPr>
                <w:b/>
                <w:sz w:val="14"/>
                <w:szCs w:val="14"/>
              </w:rPr>
            </w:pPr>
          </w:p>
          <w:p w:rsidR="00E026D5" w:rsidRPr="009E2435" w:rsidRDefault="00E026D5" w:rsidP="00E026D5">
            <w:pPr>
              <w:rPr>
                <w:b/>
                <w:sz w:val="14"/>
                <w:szCs w:val="14"/>
              </w:rPr>
            </w:pPr>
            <w:r w:rsidRPr="009E2435">
              <w:rPr>
                <w:sz w:val="14"/>
                <w:szCs w:val="14"/>
              </w:rPr>
              <w:t xml:space="preserve">     </w:t>
            </w:r>
            <w:r w:rsidRPr="009E2435">
              <w:rPr>
                <w:b/>
                <w:sz w:val="14"/>
                <w:szCs w:val="14"/>
              </w:rPr>
              <w:t xml:space="preserve">№ </w:t>
            </w:r>
            <w:r>
              <w:rPr>
                <w:b/>
                <w:sz w:val="14"/>
                <w:szCs w:val="14"/>
              </w:rPr>
              <w:t>37</w:t>
            </w:r>
          </w:p>
          <w:p w:rsidR="00E026D5" w:rsidRPr="009E2435" w:rsidRDefault="00E026D5" w:rsidP="00E026D5">
            <w:pPr>
              <w:rPr>
                <w:b/>
                <w:sz w:val="14"/>
                <w:szCs w:val="14"/>
              </w:rPr>
            </w:pPr>
            <w:r w:rsidRPr="009E2435">
              <w:rPr>
                <w:b/>
                <w:sz w:val="14"/>
                <w:szCs w:val="14"/>
              </w:rPr>
              <w:t xml:space="preserve">от </w:t>
            </w:r>
            <w:r>
              <w:rPr>
                <w:b/>
                <w:sz w:val="14"/>
                <w:szCs w:val="14"/>
              </w:rPr>
              <w:t>25.03.2024</w:t>
            </w:r>
          </w:p>
          <w:p w:rsidR="00C44DA6" w:rsidRDefault="00C44DA6" w:rsidP="00F00416">
            <w:pPr>
              <w:rPr>
                <w:b/>
                <w:sz w:val="14"/>
                <w:szCs w:val="14"/>
              </w:rPr>
            </w:pPr>
          </w:p>
          <w:p w:rsidR="00C44DA6" w:rsidRDefault="00C44DA6"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E026D5" w:rsidRPr="009E2435" w:rsidRDefault="00E026D5" w:rsidP="00E026D5">
            <w:pPr>
              <w:rPr>
                <w:b/>
                <w:sz w:val="14"/>
                <w:szCs w:val="14"/>
              </w:rPr>
            </w:pPr>
            <w:r w:rsidRPr="009E2435">
              <w:rPr>
                <w:sz w:val="14"/>
                <w:szCs w:val="14"/>
              </w:rPr>
              <w:t xml:space="preserve">     </w:t>
            </w:r>
            <w:r w:rsidRPr="009E2435">
              <w:rPr>
                <w:b/>
                <w:sz w:val="14"/>
                <w:szCs w:val="14"/>
              </w:rPr>
              <w:t xml:space="preserve">№ </w:t>
            </w:r>
            <w:r>
              <w:rPr>
                <w:b/>
                <w:sz w:val="14"/>
                <w:szCs w:val="14"/>
              </w:rPr>
              <w:t>41</w:t>
            </w:r>
          </w:p>
          <w:p w:rsidR="00E026D5" w:rsidRPr="009E2435" w:rsidRDefault="00E026D5" w:rsidP="00E026D5">
            <w:pPr>
              <w:rPr>
                <w:b/>
                <w:sz w:val="14"/>
                <w:szCs w:val="14"/>
              </w:rPr>
            </w:pPr>
            <w:r w:rsidRPr="009E2435">
              <w:rPr>
                <w:b/>
                <w:sz w:val="14"/>
                <w:szCs w:val="14"/>
              </w:rPr>
              <w:t xml:space="preserve">от </w:t>
            </w:r>
            <w:r>
              <w:rPr>
                <w:b/>
                <w:sz w:val="14"/>
                <w:szCs w:val="14"/>
              </w:rPr>
              <w:t>25.03.2024</w:t>
            </w:r>
          </w:p>
          <w:p w:rsidR="00F5547C" w:rsidRDefault="00F5547C" w:rsidP="00F00416">
            <w:pPr>
              <w:rPr>
                <w:b/>
                <w:sz w:val="14"/>
                <w:szCs w:val="14"/>
              </w:rPr>
            </w:pPr>
          </w:p>
          <w:p w:rsidR="00F5547C" w:rsidRDefault="00F5547C" w:rsidP="00F00416">
            <w:pPr>
              <w:rPr>
                <w:b/>
                <w:sz w:val="14"/>
                <w:szCs w:val="14"/>
              </w:rPr>
            </w:pPr>
          </w:p>
          <w:p w:rsidR="00FE3420" w:rsidRDefault="00FE3420" w:rsidP="00F00416">
            <w:pPr>
              <w:rPr>
                <w:b/>
                <w:sz w:val="14"/>
                <w:szCs w:val="14"/>
              </w:rPr>
            </w:pPr>
          </w:p>
          <w:p w:rsidR="00FE3420" w:rsidRDefault="00FE3420" w:rsidP="00F00416">
            <w:pPr>
              <w:rPr>
                <w:b/>
                <w:sz w:val="14"/>
                <w:szCs w:val="14"/>
              </w:rPr>
            </w:pPr>
          </w:p>
          <w:p w:rsidR="00212D88" w:rsidRDefault="00212D88" w:rsidP="00F00416">
            <w:pPr>
              <w:rPr>
                <w:b/>
                <w:sz w:val="14"/>
                <w:szCs w:val="14"/>
              </w:rPr>
            </w:pPr>
          </w:p>
          <w:p w:rsidR="00E026D5" w:rsidRPr="009E2435" w:rsidRDefault="00E026D5" w:rsidP="00E026D5">
            <w:pPr>
              <w:rPr>
                <w:b/>
                <w:sz w:val="14"/>
                <w:szCs w:val="14"/>
              </w:rPr>
            </w:pPr>
            <w:r w:rsidRPr="009E2435">
              <w:rPr>
                <w:sz w:val="14"/>
                <w:szCs w:val="14"/>
              </w:rPr>
              <w:t xml:space="preserve">     </w:t>
            </w:r>
            <w:r w:rsidRPr="009E2435">
              <w:rPr>
                <w:b/>
                <w:sz w:val="14"/>
                <w:szCs w:val="14"/>
              </w:rPr>
              <w:t xml:space="preserve">№ </w:t>
            </w:r>
            <w:r>
              <w:rPr>
                <w:b/>
                <w:sz w:val="14"/>
                <w:szCs w:val="14"/>
              </w:rPr>
              <w:t>42</w:t>
            </w:r>
          </w:p>
          <w:p w:rsidR="00E026D5" w:rsidRPr="009E2435" w:rsidRDefault="00E026D5" w:rsidP="00E026D5">
            <w:pPr>
              <w:rPr>
                <w:b/>
                <w:sz w:val="14"/>
                <w:szCs w:val="14"/>
              </w:rPr>
            </w:pPr>
            <w:r w:rsidRPr="009E2435">
              <w:rPr>
                <w:b/>
                <w:sz w:val="14"/>
                <w:szCs w:val="14"/>
              </w:rPr>
              <w:t xml:space="preserve">от </w:t>
            </w:r>
            <w:r>
              <w:rPr>
                <w:b/>
                <w:sz w:val="14"/>
                <w:szCs w:val="14"/>
              </w:rPr>
              <w:t>25.03.2024</w:t>
            </w:r>
          </w:p>
          <w:p w:rsidR="009B55E1" w:rsidRPr="009E2435" w:rsidRDefault="009B55E1" w:rsidP="009B55E1">
            <w:pPr>
              <w:rPr>
                <w:b/>
                <w:sz w:val="14"/>
                <w:szCs w:val="14"/>
              </w:rPr>
            </w:pPr>
          </w:p>
          <w:p w:rsidR="00C44DA6" w:rsidRDefault="00C44DA6" w:rsidP="00F00416">
            <w:pPr>
              <w:rPr>
                <w:b/>
                <w:sz w:val="14"/>
                <w:szCs w:val="14"/>
              </w:rPr>
            </w:pPr>
          </w:p>
          <w:p w:rsidR="00FE3420" w:rsidRDefault="00FE3420" w:rsidP="00F00416">
            <w:pPr>
              <w:rPr>
                <w:b/>
                <w:sz w:val="14"/>
                <w:szCs w:val="14"/>
              </w:rPr>
            </w:pPr>
          </w:p>
          <w:p w:rsidR="00C44DA6" w:rsidRDefault="00C44DA6" w:rsidP="00F00416">
            <w:pPr>
              <w:rPr>
                <w:b/>
                <w:sz w:val="14"/>
                <w:szCs w:val="14"/>
              </w:rPr>
            </w:pPr>
          </w:p>
          <w:p w:rsidR="00E026D5" w:rsidRPr="009E2435" w:rsidRDefault="00E026D5" w:rsidP="00E026D5">
            <w:pPr>
              <w:rPr>
                <w:b/>
                <w:sz w:val="14"/>
                <w:szCs w:val="14"/>
              </w:rPr>
            </w:pPr>
            <w:r w:rsidRPr="009E2435">
              <w:rPr>
                <w:sz w:val="14"/>
                <w:szCs w:val="14"/>
              </w:rPr>
              <w:t xml:space="preserve">     </w:t>
            </w:r>
            <w:r w:rsidRPr="009E2435">
              <w:rPr>
                <w:b/>
                <w:sz w:val="14"/>
                <w:szCs w:val="14"/>
              </w:rPr>
              <w:t xml:space="preserve">№ </w:t>
            </w:r>
            <w:r>
              <w:rPr>
                <w:b/>
                <w:sz w:val="14"/>
                <w:szCs w:val="14"/>
              </w:rPr>
              <w:t>43</w:t>
            </w:r>
          </w:p>
          <w:p w:rsidR="00E026D5" w:rsidRPr="009E2435" w:rsidRDefault="00E026D5" w:rsidP="00E026D5">
            <w:pPr>
              <w:rPr>
                <w:b/>
                <w:sz w:val="14"/>
                <w:szCs w:val="14"/>
              </w:rPr>
            </w:pPr>
            <w:r w:rsidRPr="009E2435">
              <w:rPr>
                <w:b/>
                <w:sz w:val="14"/>
                <w:szCs w:val="14"/>
              </w:rPr>
              <w:t xml:space="preserve">от </w:t>
            </w:r>
            <w:r>
              <w:rPr>
                <w:b/>
                <w:sz w:val="14"/>
                <w:szCs w:val="14"/>
              </w:rPr>
              <w:t>25.03.2024</w:t>
            </w:r>
          </w:p>
          <w:p w:rsidR="009B55E1" w:rsidRDefault="009B55E1" w:rsidP="00F00416">
            <w:pPr>
              <w:rPr>
                <w:b/>
                <w:sz w:val="14"/>
                <w:szCs w:val="14"/>
              </w:rPr>
            </w:pPr>
          </w:p>
          <w:p w:rsidR="001E3EFB" w:rsidRDefault="001E3EFB" w:rsidP="00F00416">
            <w:pPr>
              <w:rPr>
                <w:b/>
                <w:sz w:val="14"/>
                <w:szCs w:val="14"/>
              </w:rPr>
            </w:pPr>
          </w:p>
          <w:p w:rsidR="00C62C5D" w:rsidRDefault="00C62C5D" w:rsidP="00C62C5D">
            <w:pPr>
              <w:rPr>
                <w:b/>
                <w:sz w:val="14"/>
                <w:szCs w:val="14"/>
              </w:rPr>
            </w:pPr>
          </w:p>
          <w:p w:rsidR="00D976ED" w:rsidRDefault="00D976ED" w:rsidP="00C62C5D">
            <w:pPr>
              <w:rPr>
                <w:b/>
                <w:sz w:val="14"/>
                <w:szCs w:val="14"/>
              </w:rPr>
            </w:pPr>
          </w:p>
          <w:p w:rsidR="009F66D4" w:rsidRDefault="009F66D4" w:rsidP="00C62C5D">
            <w:pPr>
              <w:rPr>
                <w:b/>
                <w:sz w:val="14"/>
                <w:szCs w:val="14"/>
              </w:rPr>
            </w:pPr>
          </w:p>
          <w:p w:rsidR="009B55E1" w:rsidRDefault="009B55E1" w:rsidP="00C62C5D">
            <w:pPr>
              <w:rPr>
                <w:b/>
                <w:sz w:val="14"/>
                <w:szCs w:val="14"/>
              </w:rPr>
            </w:pPr>
          </w:p>
          <w:p w:rsidR="009B55E1" w:rsidRPr="009E2435" w:rsidRDefault="009B55E1"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C52059" w:rsidRDefault="00E026D5" w:rsidP="009B55E1">
            <w:pPr>
              <w:spacing w:line="240" w:lineRule="exact"/>
              <w:jc w:val="center"/>
              <w:rPr>
                <w:b/>
                <w:sz w:val="20"/>
                <w:szCs w:val="20"/>
              </w:rPr>
            </w:pPr>
            <w:r>
              <w:rPr>
                <w:b/>
                <w:sz w:val="20"/>
                <w:szCs w:val="20"/>
              </w:rPr>
              <w:t>Постановления</w:t>
            </w:r>
            <w:r w:rsidR="00C52059" w:rsidRPr="00CF3040">
              <w:rPr>
                <w:b/>
                <w:sz w:val="20"/>
                <w:szCs w:val="20"/>
              </w:rPr>
              <w:t xml:space="preserve"> Администрации Боровёнковского сельского посел</w:t>
            </w:r>
            <w:r w:rsidR="00C52059" w:rsidRPr="00CF3040">
              <w:rPr>
                <w:b/>
                <w:sz w:val="20"/>
                <w:szCs w:val="20"/>
              </w:rPr>
              <w:t>е</w:t>
            </w:r>
            <w:r w:rsidR="00C52059" w:rsidRPr="00CF3040">
              <w:rPr>
                <w:b/>
                <w:sz w:val="20"/>
                <w:szCs w:val="20"/>
              </w:rPr>
              <w:t>ния</w:t>
            </w:r>
          </w:p>
          <w:p w:rsidR="009B55E1" w:rsidRDefault="009B55E1" w:rsidP="009B55E1">
            <w:pPr>
              <w:spacing w:line="240" w:lineRule="exact"/>
              <w:jc w:val="center"/>
              <w:rPr>
                <w:b/>
                <w:sz w:val="20"/>
                <w:szCs w:val="20"/>
              </w:rPr>
            </w:pPr>
          </w:p>
          <w:p w:rsidR="00F5547C" w:rsidRPr="009B55E1" w:rsidRDefault="00F5547C" w:rsidP="009B55E1">
            <w:pPr>
              <w:spacing w:line="240" w:lineRule="exact"/>
              <w:jc w:val="center"/>
              <w:rPr>
                <w:b/>
                <w:sz w:val="20"/>
                <w:szCs w:val="20"/>
              </w:rPr>
            </w:pPr>
          </w:p>
          <w:p w:rsidR="00FE3420" w:rsidRDefault="00FE3420" w:rsidP="00FE3420">
            <w:pPr>
              <w:spacing w:line="240" w:lineRule="exact"/>
              <w:jc w:val="center"/>
              <w:rPr>
                <w:b/>
                <w:sz w:val="16"/>
                <w:szCs w:val="16"/>
              </w:rPr>
            </w:pPr>
            <w:r w:rsidRPr="00225B93">
              <w:rPr>
                <w:b/>
                <w:sz w:val="16"/>
                <w:szCs w:val="16"/>
              </w:rPr>
              <w:t>О внесении изменений в муниципальную программу«Реформирование и развитие системы мун</w:t>
            </w:r>
            <w:r w:rsidRPr="00225B93">
              <w:rPr>
                <w:b/>
                <w:sz w:val="16"/>
                <w:szCs w:val="16"/>
              </w:rPr>
              <w:t>и</w:t>
            </w:r>
            <w:r w:rsidRPr="00225B93">
              <w:rPr>
                <w:b/>
                <w:sz w:val="16"/>
                <w:szCs w:val="16"/>
              </w:rPr>
              <w:t>ципального управления в Боровёнковском</w:t>
            </w:r>
            <w:r>
              <w:rPr>
                <w:b/>
                <w:sz w:val="16"/>
                <w:szCs w:val="16"/>
              </w:rPr>
              <w:t xml:space="preserve"> </w:t>
            </w:r>
            <w:r w:rsidRPr="00225B93">
              <w:rPr>
                <w:b/>
                <w:sz w:val="16"/>
                <w:szCs w:val="16"/>
              </w:rPr>
              <w:t>сельском поселении на 2021-2025 г</w:t>
            </w:r>
            <w:r w:rsidRPr="00225B93">
              <w:rPr>
                <w:b/>
                <w:sz w:val="16"/>
                <w:szCs w:val="16"/>
              </w:rPr>
              <w:t>о</w:t>
            </w:r>
            <w:r w:rsidRPr="00225B93">
              <w:rPr>
                <w:b/>
                <w:sz w:val="16"/>
                <w:szCs w:val="16"/>
              </w:rPr>
              <w:t>ды»</w:t>
            </w:r>
          </w:p>
          <w:p w:rsidR="00FE3420" w:rsidRDefault="00FE3420" w:rsidP="00FE3420">
            <w:pPr>
              <w:spacing w:line="240" w:lineRule="exact"/>
              <w:jc w:val="center"/>
              <w:rPr>
                <w:b/>
                <w:sz w:val="16"/>
                <w:szCs w:val="16"/>
              </w:rPr>
            </w:pPr>
          </w:p>
          <w:p w:rsidR="00212D88" w:rsidRDefault="00212D88" w:rsidP="00212D88">
            <w:pPr>
              <w:spacing w:line="240" w:lineRule="exact"/>
              <w:rPr>
                <w:b/>
                <w:sz w:val="16"/>
                <w:szCs w:val="16"/>
              </w:rPr>
            </w:pPr>
          </w:p>
          <w:p w:rsidR="009B55E1" w:rsidRPr="00FE3420" w:rsidRDefault="00212D88" w:rsidP="00FE3420">
            <w:pPr>
              <w:pStyle w:val="af5"/>
              <w:spacing w:before="0" w:beforeAutospacing="0" w:after="0" w:afterAutospacing="0" w:line="240" w:lineRule="exact"/>
              <w:rPr>
                <w:b/>
                <w:bCs/>
                <w:sz w:val="20"/>
                <w:szCs w:val="20"/>
              </w:rPr>
            </w:pPr>
            <w:r>
              <w:rPr>
                <w:b/>
                <w:sz w:val="16"/>
                <w:szCs w:val="16"/>
              </w:rPr>
              <w:t xml:space="preserve">                       </w:t>
            </w:r>
          </w:p>
          <w:p w:rsidR="00FE3420" w:rsidRDefault="00FE3420" w:rsidP="00FE3420">
            <w:pPr>
              <w:spacing w:line="240" w:lineRule="exact"/>
              <w:rPr>
                <w:b/>
                <w:sz w:val="16"/>
                <w:szCs w:val="16"/>
              </w:rPr>
            </w:pPr>
            <w:r w:rsidRPr="00C924F4">
              <w:rPr>
                <w:b/>
                <w:sz w:val="16"/>
                <w:szCs w:val="16"/>
              </w:rPr>
              <w:t xml:space="preserve">О внесении изменений в </w:t>
            </w:r>
            <w:r w:rsidRPr="00C924F4">
              <w:rPr>
                <w:b/>
                <w:bCs/>
                <w:color w:val="000000"/>
                <w:spacing w:val="-2"/>
                <w:sz w:val="16"/>
                <w:szCs w:val="16"/>
              </w:rPr>
              <w:t>муниципальную  программу</w:t>
            </w:r>
            <w:r w:rsidRPr="00C924F4">
              <w:rPr>
                <w:b/>
                <w:sz w:val="16"/>
                <w:szCs w:val="16"/>
              </w:rPr>
              <w:t>«Организация благоустройства Боровёнковского сельск</w:t>
            </w:r>
            <w:r w:rsidRPr="00C924F4">
              <w:rPr>
                <w:b/>
                <w:sz w:val="16"/>
                <w:szCs w:val="16"/>
              </w:rPr>
              <w:t>о</w:t>
            </w:r>
            <w:r w:rsidRPr="00C924F4">
              <w:rPr>
                <w:b/>
                <w:sz w:val="16"/>
                <w:szCs w:val="16"/>
              </w:rPr>
              <w:t>го поселения на 2022-2026 г</w:t>
            </w:r>
            <w:r w:rsidRPr="00C924F4">
              <w:rPr>
                <w:b/>
                <w:sz w:val="16"/>
                <w:szCs w:val="16"/>
              </w:rPr>
              <w:t>о</w:t>
            </w:r>
            <w:r w:rsidRPr="00C924F4">
              <w:rPr>
                <w:b/>
                <w:sz w:val="16"/>
                <w:szCs w:val="16"/>
              </w:rPr>
              <w:t>ды</w:t>
            </w:r>
            <w:r w:rsidRPr="00C924F4">
              <w:rPr>
                <w:b/>
                <w:bCs/>
                <w:color w:val="000000"/>
                <w:spacing w:val="-2"/>
                <w:sz w:val="16"/>
                <w:szCs w:val="16"/>
              </w:rPr>
              <w:t xml:space="preserve">» </w:t>
            </w:r>
          </w:p>
          <w:p w:rsidR="00212D88" w:rsidRPr="00212D88" w:rsidRDefault="00212D88" w:rsidP="001418F5">
            <w:pPr>
              <w:rPr>
                <w:sz w:val="20"/>
                <w:szCs w:val="20"/>
              </w:rPr>
            </w:pPr>
          </w:p>
          <w:p w:rsidR="00C44DA6" w:rsidRPr="001418F5" w:rsidRDefault="00C44DA6" w:rsidP="001418F5"/>
          <w:p w:rsidR="00FE3420" w:rsidRPr="0055478F" w:rsidRDefault="00FE3420" w:rsidP="00FE3420">
            <w:pPr>
              <w:suppressAutoHyphens/>
              <w:spacing w:line="240" w:lineRule="exact"/>
              <w:jc w:val="center"/>
              <w:rPr>
                <w:b/>
                <w:sz w:val="16"/>
                <w:szCs w:val="16"/>
                <w:lang w:eastAsia="zh-CN"/>
              </w:rPr>
            </w:pPr>
            <w:r w:rsidRPr="0055478F">
              <w:rPr>
                <w:b/>
                <w:sz w:val="16"/>
                <w:szCs w:val="16"/>
                <w:lang w:eastAsia="zh-CN"/>
              </w:rPr>
              <w:t>О создании мест временного</w:t>
            </w:r>
            <w:r>
              <w:rPr>
                <w:b/>
                <w:sz w:val="16"/>
                <w:szCs w:val="16"/>
                <w:lang w:eastAsia="zh-CN"/>
              </w:rPr>
              <w:t xml:space="preserve"> </w:t>
            </w:r>
            <w:r w:rsidRPr="0055478F">
              <w:rPr>
                <w:b/>
                <w:sz w:val="16"/>
                <w:szCs w:val="16"/>
                <w:lang w:eastAsia="zh-CN"/>
              </w:rPr>
              <w:t>накопления отработанных ртутьсодержащих ламп и порядке информирования потребителей о</w:t>
            </w:r>
            <w:r>
              <w:rPr>
                <w:b/>
                <w:sz w:val="16"/>
                <w:szCs w:val="16"/>
                <w:lang w:eastAsia="zh-CN"/>
              </w:rPr>
              <w:t xml:space="preserve"> </w:t>
            </w:r>
            <w:r w:rsidRPr="0055478F">
              <w:rPr>
                <w:b/>
                <w:sz w:val="16"/>
                <w:szCs w:val="16"/>
                <w:lang w:eastAsia="zh-CN"/>
              </w:rPr>
              <w:t>расположении таких мест на</w:t>
            </w:r>
            <w:r>
              <w:rPr>
                <w:b/>
                <w:sz w:val="16"/>
                <w:szCs w:val="16"/>
                <w:lang w:eastAsia="zh-CN"/>
              </w:rPr>
              <w:t xml:space="preserve"> территории Боровёнковского </w:t>
            </w:r>
            <w:r w:rsidRPr="0055478F">
              <w:rPr>
                <w:b/>
                <w:sz w:val="16"/>
                <w:szCs w:val="16"/>
                <w:lang w:eastAsia="zh-CN"/>
              </w:rPr>
              <w:t>сельского поселения</w:t>
            </w:r>
          </w:p>
          <w:p w:rsidR="00C52059" w:rsidRPr="00C361A5" w:rsidRDefault="00C52059"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C52059" w:rsidRDefault="00C52059" w:rsidP="00C52059">
            <w:pPr>
              <w:rPr>
                <w:sz w:val="18"/>
                <w:szCs w:val="18"/>
              </w:rPr>
            </w:pPr>
          </w:p>
          <w:p w:rsidR="00FE3420" w:rsidRDefault="00FE3420" w:rsidP="00FE3420">
            <w:pPr>
              <w:spacing w:line="240" w:lineRule="exact"/>
              <w:jc w:val="center"/>
              <w:rPr>
                <w:b/>
                <w:sz w:val="16"/>
                <w:szCs w:val="16"/>
              </w:rPr>
            </w:pPr>
            <w:r w:rsidRPr="002F0DE0">
              <w:rPr>
                <w:b/>
                <w:sz w:val="16"/>
                <w:szCs w:val="16"/>
              </w:rPr>
              <w:t>Об утверждении Порядка и условий заключения соглашений о защите и поощрении капиталовложений со стороны Боровёнковского сельск</w:t>
            </w:r>
            <w:r w:rsidRPr="002F0DE0">
              <w:rPr>
                <w:b/>
                <w:sz w:val="16"/>
                <w:szCs w:val="16"/>
              </w:rPr>
              <w:t>о</w:t>
            </w:r>
            <w:r w:rsidRPr="002F0DE0">
              <w:rPr>
                <w:b/>
                <w:sz w:val="16"/>
                <w:szCs w:val="16"/>
              </w:rPr>
              <w:t>го поселения</w:t>
            </w:r>
          </w:p>
          <w:p w:rsidR="009B55E1" w:rsidRDefault="009B55E1" w:rsidP="00C52059">
            <w:pPr>
              <w:rPr>
                <w:sz w:val="18"/>
                <w:szCs w:val="18"/>
              </w:rPr>
            </w:pPr>
          </w:p>
          <w:p w:rsidR="00212D88" w:rsidRDefault="00212D88" w:rsidP="00212D88">
            <w:pPr>
              <w:spacing w:line="280" w:lineRule="exact"/>
              <w:jc w:val="center"/>
              <w:rPr>
                <w:b/>
                <w:sz w:val="16"/>
                <w:szCs w:val="16"/>
              </w:rPr>
            </w:pPr>
          </w:p>
          <w:p w:rsidR="00FE3420" w:rsidRPr="00994769" w:rsidRDefault="00FE3420" w:rsidP="00FE3420">
            <w:pPr>
              <w:spacing w:line="240" w:lineRule="exact"/>
              <w:jc w:val="center"/>
              <w:rPr>
                <w:b/>
                <w:sz w:val="16"/>
                <w:szCs w:val="16"/>
              </w:rPr>
            </w:pPr>
            <w:r w:rsidRPr="00994769">
              <w:rPr>
                <w:b/>
                <w:sz w:val="16"/>
                <w:szCs w:val="16"/>
              </w:rPr>
              <w:t>О внесении изменений в муниципальную программу «Развитие физической культуры и</w:t>
            </w:r>
            <w:r>
              <w:rPr>
                <w:b/>
                <w:sz w:val="16"/>
                <w:szCs w:val="16"/>
              </w:rPr>
              <w:t xml:space="preserve"> </w:t>
            </w:r>
            <w:r w:rsidRPr="00994769">
              <w:rPr>
                <w:b/>
                <w:sz w:val="16"/>
                <w:szCs w:val="16"/>
              </w:rPr>
              <w:t>спорта на территории Боровёнковского</w:t>
            </w:r>
            <w:r>
              <w:rPr>
                <w:b/>
                <w:sz w:val="16"/>
                <w:szCs w:val="16"/>
              </w:rPr>
              <w:t xml:space="preserve"> </w:t>
            </w:r>
            <w:r w:rsidRPr="00994769">
              <w:rPr>
                <w:b/>
                <w:sz w:val="16"/>
                <w:szCs w:val="16"/>
              </w:rPr>
              <w:t>сельского поселения 2023-2027годы»</w:t>
            </w:r>
          </w:p>
          <w:p w:rsidR="00FE3420" w:rsidRPr="002F0DE0" w:rsidRDefault="00FE3420" w:rsidP="00FE3420">
            <w:pPr>
              <w:ind w:firstLine="709"/>
              <w:jc w:val="center"/>
              <w:rPr>
                <w:rFonts w:ascii="PT Astra Serif" w:hAnsi="PT Astra Serif"/>
                <w:sz w:val="16"/>
                <w:szCs w:val="16"/>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D55F33" w:rsidRPr="00212D88" w:rsidRDefault="00D55F33" w:rsidP="00E026D5">
            <w:pPr>
              <w:rPr>
                <w:b/>
                <w:sz w:val="16"/>
                <w:szCs w:val="16"/>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212D88" w:rsidP="009F66D4">
            <w:pPr>
              <w:rPr>
                <w:b/>
                <w:sz w:val="14"/>
                <w:szCs w:val="14"/>
              </w:rPr>
            </w:pPr>
            <w:r>
              <w:rPr>
                <w:b/>
                <w:sz w:val="14"/>
                <w:szCs w:val="14"/>
              </w:rPr>
              <w:t xml:space="preserve">                   </w:t>
            </w:r>
            <w:r w:rsidR="009A22F3">
              <w:rPr>
                <w:b/>
                <w:sz w:val="14"/>
                <w:szCs w:val="14"/>
              </w:rPr>
              <w:t>4</w:t>
            </w:r>
            <w:r>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9A22F3" w:rsidP="009F66D4">
            <w:pPr>
              <w:rPr>
                <w:b/>
                <w:sz w:val="14"/>
                <w:szCs w:val="14"/>
              </w:rPr>
            </w:pP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A22F3" w:rsidP="009A22F3">
            <w:pPr>
              <w:tabs>
                <w:tab w:val="left" w:pos="780"/>
              </w:tabs>
              <w:rPr>
                <w:b/>
                <w:sz w:val="14"/>
                <w:szCs w:val="14"/>
              </w:rPr>
            </w:pPr>
            <w:r>
              <w:rPr>
                <w:b/>
                <w:sz w:val="14"/>
                <w:szCs w:val="14"/>
              </w:rPr>
              <w:t xml:space="preserve">                  7</w:t>
            </w:r>
          </w:p>
          <w:p w:rsidR="002C3284" w:rsidRPr="00D976ED" w:rsidRDefault="009A22F3" w:rsidP="009F66D4">
            <w:pPr>
              <w:rPr>
                <w:b/>
                <w:sz w:val="14"/>
                <w:szCs w:val="14"/>
              </w:rPr>
            </w:pPr>
            <w:r>
              <w:rPr>
                <w:b/>
                <w:sz w:val="14"/>
                <w:szCs w:val="14"/>
              </w:rPr>
              <w:t xml:space="preserve">                   </w:t>
            </w: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r w:rsidR="009A22F3">
              <w:rPr>
                <w:b/>
                <w:sz w:val="14"/>
                <w:szCs w:val="14"/>
              </w:rPr>
              <w:t xml:space="preserve">  </w:t>
            </w:r>
            <w:r w:rsidR="000E5005">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r w:rsidR="009A22F3">
              <w:rPr>
                <w:b/>
                <w:sz w:val="14"/>
                <w:szCs w:val="14"/>
              </w:rPr>
              <w:t xml:space="preserve">      8</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r w:rsidR="009A22F3">
              <w:rPr>
                <w:b/>
                <w:sz w:val="14"/>
                <w:szCs w:val="14"/>
              </w:rPr>
              <w:t>10</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B55E1" w:rsidRDefault="00E026D5" w:rsidP="009B55E1">
      <w:pPr>
        <w:spacing w:line="240" w:lineRule="exact"/>
        <w:jc w:val="center"/>
        <w:rPr>
          <w:b/>
          <w:sz w:val="16"/>
          <w:szCs w:val="16"/>
        </w:rPr>
      </w:pPr>
      <w:r>
        <w:rPr>
          <w:b/>
          <w:sz w:val="16"/>
          <w:szCs w:val="16"/>
        </w:rPr>
        <w:t>от 25</w:t>
      </w:r>
      <w:r w:rsidR="00212D88">
        <w:rPr>
          <w:b/>
          <w:sz w:val="16"/>
          <w:szCs w:val="16"/>
        </w:rPr>
        <w:t>.03</w:t>
      </w:r>
      <w:r w:rsidR="009B55E1">
        <w:rPr>
          <w:b/>
          <w:sz w:val="16"/>
          <w:szCs w:val="16"/>
        </w:rPr>
        <w:t>.2024</w:t>
      </w:r>
      <w:r w:rsidR="00F24B4B">
        <w:rPr>
          <w:b/>
          <w:sz w:val="16"/>
          <w:szCs w:val="16"/>
        </w:rPr>
        <w:t xml:space="preserve">  </w:t>
      </w:r>
      <w:r>
        <w:rPr>
          <w:b/>
          <w:sz w:val="16"/>
          <w:szCs w:val="16"/>
        </w:rPr>
        <w:t>№36</w:t>
      </w:r>
    </w:p>
    <w:p w:rsidR="00E026D5" w:rsidRPr="00225B93" w:rsidRDefault="00E026D5" w:rsidP="009917A8">
      <w:pPr>
        <w:spacing w:line="240" w:lineRule="exact"/>
        <w:jc w:val="center"/>
        <w:rPr>
          <w:b/>
          <w:sz w:val="16"/>
          <w:szCs w:val="16"/>
        </w:rPr>
      </w:pPr>
      <w:r w:rsidRPr="00225B93">
        <w:rPr>
          <w:b/>
          <w:sz w:val="16"/>
          <w:szCs w:val="16"/>
        </w:rPr>
        <w:t>О внесении изменений в муниципальную программу«Реформирование и развитие системы муниципального управления в Б</w:t>
      </w:r>
      <w:r w:rsidRPr="00225B93">
        <w:rPr>
          <w:b/>
          <w:sz w:val="16"/>
          <w:szCs w:val="16"/>
        </w:rPr>
        <w:t>о</w:t>
      </w:r>
      <w:r w:rsidRPr="00225B93">
        <w:rPr>
          <w:b/>
          <w:sz w:val="16"/>
          <w:szCs w:val="16"/>
        </w:rPr>
        <w:t>ровёнковском</w:t>
      </w:r>
    </w:p>
    <w:p w:rsidR="00E026D5" w:rsidRDefault="00E026D5" w:rsidP="009917A8">
      <w:pPr>
        <w:spacing w:line="240" w:lineRule="exact"/>
        <w:jc w:val="center"/>
        <w:rPr>
          <w:b/>
          <w:sz w:val="16"/>
          <w:szCs w:val="16"/>
        </w:rPr>
      </w:pPr>
      <w:r w:rsidRPr="00225B93">
        <w:rPr>
          <w:b/>
          <w:sz w:val="16"/>
          <w:szCs w:val="16"/>
        </w:rPr>
        <w:t>сельском поселении на 2021-2025 годы»</w:t>
      </w:r>
    </w:p>
    <w:p w:rsidR="00E026D5" w:rsidRDefault="00E026D5" w:rsidP="009917A8">
      <w:pPr>
        <w:spacing w:line="240" w:lineRule="exact"/>
        <w:jc w:val="center"/>
        <w:rPr>
          <w:b/>
          <w:sz w:val="16"/>
          <w:szCs w:val="16"/>
        </w:rPr>
      </w:pPr>
    </w:p>
    <w:p w:rsidR="009917A8" w:rsidRPr="00225B93" w:rsidRDefault="009917A8" w:rsidP="009917A8">
      <w:pPr>
        <w:jc w:val="both"/>
        <w:rPr>
          <w:sz w:val="16"/>
          <w:szCs w:val="16"/>
        </w:rPr>
      </w:pPr>
      <w:r w:rsidRPr="00225B93">
        <w:rPr>
          <w:sz w:val="16"/>
          <w:szCs w:val="16"/>
        </w:rPr>
        <w:t xml:space="preserve">              </w:t>
      </w:r>
      <w:r w:rsidRPr="00225B93">
        <w:rPr>
          <w:sz w:val="16"/>
          <w:szCs w:val="16"/>
          <w:shd w:val="clear" w:color="auto" w:fill="FFFFFF"/>
        </w:rPr>
        <w:t xml:space="preserve">В  связи с уточнением планируемых к реализации мероприятий муниципальной программы </w:t>
      </w:r>
      <w:r w:rsidRPr="00225B93">
        <w:rPr>
          <w:bCs/>
          <w:spacing w:val="-10"/>
          <w:sz w:val="16"/>
          <w:szCs w:val="16"/>
        </w:rPr>
        <w:t>Администрация Боровёнковского сел</w:t>
      </w:r>
      <w:r w:rsidRPr="00225B93">
        <w:rPr>
          <w:bCs/>
          <w:spacing w:val="-10"/>
          <w:sz w:val="16"/>
          <w:szCs w:val="16"/>
        </w:rPr>
        <w:t>ь</w:t>
      </w:r>
      <w:r w:rsidRPr="00225B93">
        <w:rPr>
          <w:bCs/>
          <w:spacing w:val="-10"/>
          <w:sz w:val="16"/>
          <w:szCs w:val="16"/>
        </w:rPr>
        <w:t xml:space="preserve">ского поселения </w:t>
      </w:r>
    </w:p>
    <w:p w:rsidR="009917A8" w:rsidRPr="00225B93" w:rsidRDefault="009917A8" w:rsidP="009917A8">
      <w:pPr>
        <w:jc w:val="both"/>
        <w:rPr>
          <w:b/>
          <w:sz w:val="16"/>
          <w:szCs w:val="16"/>
        </w:rPr>
      </w:pPr>
      <w:r w:rsidRPr="00225B93">
        <w:rPr>
          <w:b/>
          <w:sz w:val="16"/>
          <w:szCs w:val="16"/>
        </w:rPr>
        <w:t>ПОСТАНОВЛЯЕТ:</w:t>
      </w:r>
    </w:p>
    <w:p w:rsidR="009917A8" w:rsidRPr="00225B93" w:rsidRDefault="009917A8" w:rsidP="009917A8">
      <w:pPr>
        <w:jc w:val="both"/>
        <w:rPr>
          <w:sz w:val="16"/>
          <w:szCs w:val="16"/>
        </w:rPr>
      </w:pPr>
      <w:r w:rsidRPr="00225B93">
        <w:rPr>
          <w:sz w:val="16"/>
          <w:szCs w:val="16"/>
        </w:rPr>
        <w:t>1. Внести в муниципальную программу «Реформирование и развитие системы муниципального управления в Боровёнковском сельском поселении на 2021-2025 годы» (далее Программа), утвержденную постановлением Администрации Боровёнковского сельского посел</w:t>
      </w:r>
      <w:r w:rsidRPr="00225B93">
        <w:rPr>
          <w:sz w:val="16"/>
          <w:szCs w:val="16"/>
        </w:rPr>
        <w:t>е</w:t>
      </w:r>
      <w:r w:rsidRPr="00225B93">
        <w:rPr>
          <w:sz w:val="16"/>
          <w:szCs w:val="16"/>
        </w:rPr>
        <w:t xml:space="preserve">ния от 24.11.2020 №  166 (в редакции постановления от 04.02.2022 № 11, от 28.02.2023 № 19, от 11.01.2024 № 1, от 12.01.2024 № 7) (далее Программа) следующие  изменения: </w:t>
      </w:r>
    </w:p>
    <w:p w:rsidR="009917A8" w:rsidRPr="00225B93" w:rsidRDefault="009917A8" w:rsidP="009917A8">
      <w:pPr>
        <w:widowControl w:val="0"/>
        <w:ind w:firstLine="567"/>
        <w:jc w:val="both"/>
        <w:rPr>
          <w:sz w:val="16"/>
          <w:szCs w:val="16"/>
        </w:rPr>
      </w:pPr>
      <w:r w:rsidRPr="00225B93">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9917A8" w:rsidRPr="00225B93" w:rsidRDefault="009917A8" w:rsidP="009917A8">
      <w:pPr>
        <w:widowControl w:val="0"/>
        <w:autoSpaceDE w:val="0"/>
        <w:autoSpaceDN w:val="0"/>
        <w:adjustRightInd w:val="0"/>
        <w:ind w:firstLine="540"/>
        <w:jc w:val="both"/>
        <w:rPr>
          <w:sz w:val="16"/>
          <w:szCs w:val="16"/>
        </w:rPr>
      </w:pPr>
    </w:p>
    <w:tbl>
      <w:tblPr>
        <w:tblW w:w="5000" w:type="pct"/>
        <w:tblCellSpacing w:w="5" w:type="nil"/>
        <w:tblCellMar>
          <w:left w:w="75" w:type="dxa"/>
          <w:right w:w="75" w:type="dxa"/>
        </w:tblCellMar>
        <w:tblLook w:val="0000"/>
      </w:tblPr>
      <w:tblGrid>
        <w:gridCol w:w="1087"/>
        <w:gridCol w:w="1832"/>
        <w:gridCol w:w="1440"/>
        <w:gridCol w:w="1384"/>
        <w:gridCol w:w="1620"/>
        <w:gridCol w:w="2068"/>
        <w:gridCol w:w="1185"/>
      </w:tblGrid>
      <w:tr w:rsidR="009917A8" w:rsidRPr="00225B93" w:rsidTr="00FE3420">
        <w:tblPrEx>
          <w:tblCellMar>
            <w:top w:w="0" w:type="dxa"/>
            <w:bottom w:w="0" w:type="dxa"/>
          </w:tblCellMar>
        </w:tblPrEx>
        <w:trPr>
          <w:tblCellSpacing w:w="5" w:type="nil"/>
        </w:trPr>
        <w:tc>
          <w:tcPr>
            <w:tcW w:w="512" w:type="pct"/>
            <w:vMerge w:val="restar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Год</w:t>
            </w:r>
          </w:p>
        </w:tc>
        <w:tc>
          <w:tcPr>
            <w:tcW w:w="4488" w:type="pct"/>
            <w:gridSpan w:val="6"/>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Источник финансирования</w:t>
            </w:r>
          </w:p>
        </w:tc>
      </w:tr>
      <w:tr w:rsidR="009917A8" w:rsidRPr="00225B93" w:rsidTr="00FE3420">
        <w:tblPrEx>
          <w:tblCellMar>
            <w:top w:w="0" w:type="dxa"/>
            <w:bottom w:w="0" w:type="dxa"/>
          </w:tblCellMar>
        </w:tblPrEx>
        <w:trPr>
          <w:tblCellSpacing w:w="5" w:type="nil"/>
        </w:trPr>
        <w:tc>
          <w:tcPr>
            <w:tcW w:w="512" w:type="pct"/>
            <w:vMerge/>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both"/>
              <w:rPr>
                <w:sz w:val="16"/>
                <w:szCs w:val="16"/>
              </w:rPr>
            </w:pPr>
          </w:p>
        </w:tc>
        <w:tc>
          <w:tcPr>
            <w:tcW w:w="8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 xml:space="preserve">федеральный </w:t>
            </w:r>
          </w:p>
          <w:p w:rsidR="009917A8" w:rsidRPr="00225B93" w:rsidRDefault="009917A8" w:rsidP="00FE3420">
            <w:pPr>
              <w:widowControl w:val="0"/>
              <w:autoSpaceDE w:val="0"/>
              <w:autoSpaceDN w:val="0"/>
              <w:adjustRightInd w:val="0"/>
              <w:jc w:val="center"/>
              <w:rPr>
                <w:sz w:val="16"/>
                <w:szCs w:val="16"/>
              </w:rPr>
            </w:pPr>
            <w:r w:rsidRPr="00225B93">
              <w:rPr>
                <w:sz w:val="16"/>
                <w:szCs w:val="16"/>
              </w:rPr>
              <w:t>бюджет</w:t>
            </w:r>
          </w:p>
        </w:tc>
        <w:tc>
          <w:tcPr>
            <w:tcW w:w="67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областной бюджет</w:t>
            </w:r>
          </w:p>
        </w:tc>
        <w:tc>
          <w:tcPr>
            <w:tcW w:w="652"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 xml:space="preserve">бюджет </w:t>
            </w:r>
          </w:p>
          <w:p w:rsidR="009917A8" w:rsidRPr="00225B93" w:rsidRDefault="009917A8" w:rsidP="00FE3420">
            <w:pPr>
              <w:widowControl w:val="0"/>
              <w:autoSpaceDE w:val="0"/>
              <w:autoSpaceDN w:val="0"/>
              <w:adjustRightInd w:val="0"/>
              <w:jc w:val="center"/>
              <w:rPr>
                <w:sz w:val="16"/>
                <w:szCs w:val="16"/>
              </w:rPr>
            </w:pPr>
            <w:r w:rsidRPr="00225B93">
              <w:rPr>
                <w:sz w:val="16"/>
                <w:szCs w:val="16"/>
              </w:rPr>
              <w:t>района</w:t>
            </w:r>
          </w:p>
        </w:tc>
        <w:tc>
          <w:tcPr>
            <w:tcW w:w="7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бюджет сел</w:t>
            </w:r>
            <w:r w:rsidRPr="00225B93">
              <w:rPr>
                <w:sz w:val="16"/>
                <w:szCs w:val="16"/>
              </w:rPr>
              <w:t>ь</w:t>
            </w:r>
            <w:r w:rsidRPr="00225B93">
              <w:rPr>
                <w:sz w:val="16"/>
                <w:szCs w:val="16"/>
              </w:rPr>
              <w:t>ского посел</w:t>
            </w:r>
            <w:r w:rsidRPr="00225B93">
              <w:rPr>
                <w:sz w:val="16"/>
                <w:szCs w:val="16"/>
              </w:rPr>
              <w:t>е</w:t>
            </w:r>
            <w:r w:rsidRPr="00225B93">
              <w:rPr>
                <w:sz w:val="16"/>
                <w:szCs w:val="16"/>
              </w:rPr>
              <w:t>ния</w:t>
            </w:r>
          </w:p>
        </w:tc>
        <w:tc>
          <w:tcPr>
            <w:tcW w:w="974"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Внебюджетные средс</w:t>
            </w:r>
            <w:r w:rsidRPr="00225B93">
              <w:rPr>
                <w:sz w:val="16"/>
                <w:szCs w:val="16"/>
              </w:rPr>
              <w:t>т</w:t>
            </w:r>
            <w:r w:rsidRPr="00225B93">
              <w:rPr>
                <w:sz w:val="16"/>
                <w:szCs w:val="16"/>
              </w:rPr>
              <w:t>ва</w:t>
            </w:r>
          </w:p>
        </w:tc>
        <w:tc>
          <w:tcPr>
            <w:tcW w:w="55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всего</w:t>
            </w:r>
          </w:p>
        </w:tc>
      </w:tr>
      <w:tr w:rsidR="009917A8" w:rsidRPr="00225B93" w:rsidTr="00FE3420">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917A8" w:rsidRPr="00225B93" w:rsidRDefault="009917A8" w:rsidP="00FE3420">
            <w:pPr>
              <w:widowControl w:val="0"/>
              <w:autoSpaceDE w:val="0"/>
              <w:autoSpaceDN w:val="0"/>
              <w:adjustRightInd w:val="0"/>
              <w:jc w:val="center"/>
              <w:rPr>
                <w:sz w:val="16"/>
                <w:szCs w:val="16"/>
              </w:rPr>
            </w:pPr>
            <w:r w:rsidRPr="00225B93">
              <w:rPr>
                <w:sz w:val="16"/>
                <w:szCs w:val="16"/>
              </w:rPr>
              <w:t>2021</w:t>
            </w:r>
          </w:p>
        </w:tc>
        <w:tc>
          <w:tcPr>
            <w:tcW w:w="8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38,18</w:t>
            </w:r>
          </w:p>
        </w:tc>
        <w:tc>
          <w:tcPr>
            <w:tcW w:w="974"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38,18</w:t>
            </w:r>
          </w:p>
        </w:tc>
      </w:tr>
      <w:tr w:rsidR="009917A8" w:rsidRPr="00225B93" w:rsidTr="00FE3420">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917A8" w:rsidRPr="00225B93" w:rsidRDefault="009917A8" w:rsidP="00FE3420">
            <w:pPr>
              <w:widowControl w:val="0"/>
              <w:autoSpaceDE w:val="0"/>
              <w:autoSpaceDN w:val="0"/>
              <w:adjustRightInd w:val="0"/>
              <w:jc w:val="center"/>
              <w:rPr>
                <w:sz w:val="16"/>
                <w:szCs w:val="16"/>
              </w:rPr>
            </w:pPr>
            <w:r w:rsidRPr="00225B93">
              <w:rPr>
                <w:sz w:val="16"/>
                <w:szCs w:val="16"/>
              </w:rPr>
              <w:t>2022</w:t>
            </w:r>
          </w:p>
        </w:tc>
        <w:tc>
          <w:tcPr>
            <w:tcW w:w="8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35,01</w:t>
            </w:r>
          </w:p>
        </w:tc>
        <w:tc>
          <w:tcPr>
            <w:tcW w:w="974"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35,01</w:t>
            </w:r>
          </w:p>
        </w:tc>
      </w:tr>
      <w:tr w:rsidR="009917A8" w:rsidRPr="00225B93" w:rsidTr="00FE3420">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917A8" w:rsidRPr="00225B93" w:rsidRDefault="009917A8" w:rsidP="00FE3420">
            <w:pPr>
              <w:widowControl w:val="0"/>
              <w:autoSpaceDE w:val="0"/>
              <w:autoSpaceDN w:val="0"/>
              <w:adjustRightInd w:val="0"/>
              <w:jc w:val="center"/>
              <w:rPr>
                <w:sz w:val="16"/>
                <w:szCs w:val="16"/>
              </w:rPr>
            </w:pPr>
            <w:r w:rsidRPr="00225B93">
              <w:rPr>
                <w:sz w:val="16"/>
                <w:szCs w:val="16"/>
              </w:rPr>
              <w:t>2023</w:t>
            </w:r>
          </w:p>
        </w:tc>
        <w:tc>
          <w:tcPr>
            <w:tcW w:w="8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21,98</w:t>
            </w:r>
          </w:p>
        </w:tc>
        <w:tc>
          <w:tcPr>
            <w:tcW w:w="974"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21,98</w:t>
            </w:r>
          </w:p>
        </w:tc>
      </w:tr>
      <w:tr w:rsidR="009917A8" w:rsidRPr="00225B93" w:rsidTr="00FE3420">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917A8" w:rsidRPr="00225B93" w:rsidRDefault="009917A8" w:rsidP="00FE3420">
            <w:pPr>
              <w:widowControl w:val="0"/>
              <w:autoSpaceDE w:val="0"/>
              <w:autoSpaceDN w:val="0"/>
              <w:adjustRightInd w:val="0"/>
              <w:jc w:val="center"/>
              <w:rPr>
                <w:sz w:val="16"/>
                <w:szCs w:val="16"/>
              </w:rPr>
            </w:pPr>
            <w:r w:rsidRPr="00225B93">
              <w:rPr>
                <w:sz w:val="16"/>
                <w:szCs w:val="16"/>
              </w:rPr>
              <w:t>2024</w:t>
            </w:r>
          </w:p>
        </w:tc>
        <w:tc>
          <w:tcPr>
            <w:tcW w:w="8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41,054</w:t>
            </w:r>
          </w:p>
        </w:tc>
        <w:tc>
          <w:tcPr>
            <w:tcW w:w="974"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41,054</w:t>
            </w:r>
          </w:p>
        </w:tc>
      </w:tr>
      <w:tr w:rsidR="009917A8" w:rsidRPr="00225B93" w:rsidTr="00FE3420">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917A8" w:rsidRPr="00225B93" w:rsidRDefault="009917A8" w:rsidP="00FE3420">
            <w:pPr>
              <w:widowControl w:val="0"/>
              <w:autoSpaceDE w:val="0"/>
              <w:autoSpaceDN w:val="0"/>
              <w:adjustRightInd w:val="0"/>
              <w:jc w:val="center"/>
              <w:rPr>
                <w:sz w:val="16"/>
                <w:szCs w:val="16"/>
              </w:rPr>
            </w:pPr>
            <w:r w:rsidRPr="00225B93">
              <w:rPr>
                <w:sz w:val="16"/>
                <w:szCs w:val="16"/>
              </w:rPr>
              <w:t>2025</w:t>
            </w:r>
          </w:p>
        </w:tc>
        <w:tc>
          <w:tcPr>
            <w:tcW w:w="8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974"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r>
      <w:tr w:rsidR="009917A8" w:rsidRPr="00225B93" w:rsidTr="00FE3420">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917A8" w:rsidRPr="00225B93" w:rsidRDefault="009917A8" w:rsidP="00FE3420">
            <w:pPr>
              <w:widowControl w:val="0"/>
              <w:autoSpaceDE w:val="0"/>
              <w:autoSpaceDN w:val="0"/>
              <w:adjustRightInd w:val="0"/>
              <w:jc w:val="center"/>
              <w:rPr>
                <w:sz w:val="16"/>
                <w:szCs w:val="16"/>
              </w:rPr>
            </w:pPr>
            <w:r w:rsidRPr="00225B93">
              <w:rPr>
                <w:sz w:val="16"/>
                <w:szCs w:val="16"/>
              </w:rPr>
              <w:t>ВСЕГО</w:t>
            </w:r>
          </w:p>
        </w:tc>
        <w:tc>
          <w:tcPr>
            <w:tcW w:w="8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136,224</w:t>
            </w:r>
          </w:p>
        </w:tc>
        <w:tc>
          <w:tcPr>
            <w:tcW w:w="974"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p>
        </w:tc>
        <w:tc>
          <w:tcPr>
            <w:tcW w:w="558" w:type="pct"/>
            <w:tcBorders>
              <w:top w:val="single" w:sz="4" w:space="0" w:color="auto"/>
              <w:left w:val="single" w:sz="4" w:space="0" w:color="auto"/>
              <w:bottom w:val="single" w:sz="4" w:space="0" w:color="auto"/>
              <w:right w:val="single" w:sz="4" w:space="0" w:color="auto"/>
            </w:tcBorders>
          </w:tcPr>
          <w:p w:rsidR="009917A8" w:rsidRPr="00225B93" w:rsidRDefault="009917A8" w:rsidP="00FE3420">
            <w:pPr>
              <w:widowControl w:val="0"/>
              <w:autoSpaceDE w:val="0"/>
              <w:autoSpaceDN w:val="0"/>
              <w:adjustRightInd w:val="0"/>
              <w:jc w:val="center"/>
              <w:rPr>
                <w:sz w:val="16"/>
                <w:szCs w:val="16"/>
              </w:rPr>
            </w:pPr>
            <w:r w:rsidRPr="00225B93">
              <w:rPr>
                <w:sz w:val="16"/>
                <w:szCs w:val="16"/>
              </w:rPr>
              <w:t>136,224</w:t>
            </w:r>
          </w:p>
        </w:tc>
      </w:tr>
    </w:tbl>
    <w:p w:rsidR="009917A8" w:rsidRPr="00225B93" w:rsidRDefault="009917A8" w:rsidP="009917A8">
      <w:pPr>
        <w:jc w:val="both"/>
        <w:rPr>
          <w:sz w:val="16"/>
          <w:szCs w:val="16"/>
        </w:rPr>
      </w:pPr>
    </w:p>
    <w:p w:rsidR="009917A8" w:rsidRPr="00225B93" w:rsidRDefault="009917A8" w:rsidP="009917A8">
      <w:pPr>
        <w:widowControl w:val="0"/>
        <w:autoSpaceDE w:val="0"/>
        <w:autoSpaceDN w:val="0"/>
        <w:adjustRightInd w:val="0"/>
        <w:jc w:val="both"/>
        <w:rPr>
          <w:sz w:val="16"/>
          <w:szCs w:val="16"/>
        </w:rPr>
      </w:pPr>
      <w:r w:rsidRPr="00225B93">
        <w:rPr>
          <w:sz w:val="16"/>
          <w:szCs w:val="16"/>
        </w:rPr>
        <w:t>-  Мероприятия  муниципальной программы изложить в новой редакции:</w:t>
      </w:r>
    </w:p>
    <w:p w:rsidR="009917A8" w:rsidRPr="00225B93" w:rsidRDefault="009917A8" w:rsidP="009917A8">
      <w:pPr>
        <w:widowControl w:val="0"/>
        <w:autoSpaceDE w:val="0"/>
        <w:autoSpaceDN w:val="0"/>
        <w:adjustRightInd w:val="0"/>
        <w:jc w:val="center"/>
        <w:rPr>
          <w:b/>
          <w:sz w:val="16"/>
          <w:szCs w:val="16"/>
          <w:u w:val="single"/>
        </w:rPr>
      </w:pPr>
      <w:r w:rsidRPr="00225B93">
        <w:rPr>
          <w:b/>
          <w:sz w:val="16"/>
          <w:szCs w:val="16"/>
        </w:rPr>
        <w:t>Мероприятия муниципальной программы</w:t>
      </w:r>
    </w:p>
    <w:p w:rsidR="009917A8" w:rsidRPr="00225B93" w:rsidRDefault="009917A8" w:rsidP="009917A8">
      <w:pPr>
        <w:pStyle w:val="ConsPlusNonformat"/>
        <w:jc w:val="center"/>
        <w:rPr>
          <w:rFonts w:ascii="Times New Roman" w:hAnsi="Times New Roman" w:cs="Times New Roman"/>
          <w:sz w:val="16"/>
          <w:szCs w:val="16"/>
        </w:rPr>
      </w:pPr>
    </w:p>
    <w:tbl>
      <w:tblPr>
        <w:tblW w:w="9923" w:type="dxa"/>
        <w:tblCellSpacing w:w="5" w:type="nil"/>
        <w:tblInd w:w="75" w:type="dxa"/>
        <w:tblLayout w:type="fixed"/>
        <w:tblCellMar>
          <w:left w:w="75" w:type="dxa"/>
          <w:right w:w="75" w:type="dxa"/>
        </w:tblCellMar>
        <w:tblLook w:val="0000"/>
      </w:tblPr>
      <w:tblGrid>
        <w:gridCol w:w="426"/>
        <w:gridCol w:w="1984"/>
        <w:gridCol w:w="1418"/>
        <w:gridCol w:w="708"/>
        <w:gridCol w:w="992"/>
        <w:gridCol w:w="851"/>
        <w:gridCol w:w="567"/>
        <w:gridCol w:w="567"/>
        <w:gridCol w:w="567"/>
        <w:gridCol w:w="567"/>
        <w:gridCol w:w="1276"/>
      </w:tblGrid>
      <w:tr w:rsidR="009917A8" w:rsidRPr="00225B93" w:rsidTr="00FE3420">
        <w:tblPrEx>
          <w:tblCellMar>
            <w:top w:w="0" w:type="dxa"/>
            <w:bottom w:w="0" w:type="dxa"/>
          </w:tblCellMar>
        </w:tblPrEx>
        <w:trPr>
          <w:trHeight w:val="72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9917A8" w:rsidRPr="009917A8" w:rsidRDefault="009917A8" w:rsidP="00FE3420">
            <w:pPr>
              <w:pStyle w:val="ConsPlusCell"/>
              <w:jc w:val="center"/>
              <w:rPr>
                <w:rFonts w:ascii="Times New Roman" w:hAnsi="Times New Roman" w:cs="Times New Roman"/>
                <w:sz w:val="16"/>
                <w:szCs w:val="16"/>
              </w:rPr>
            </w:pPr>
            <w:r w:rsidRPr="009917A8">
              <w:rPr>
                <w:rFonts w:ascii="Times New Roman" w:hAnsi="Times New Roman" w:cs="Times New Roman"/>
                <w:sz w:val="16"/>
                <w:szCs w:val="16"/>
              </w:rPr>
              <w:t>№</w:t>
            </w:r>
            <w:r w:rsidRPr="009917A8">
              <w:rPr>
                <w:rFonts w:ascii="Times New Roman" w:hAnsi="Times New Roman" w:cs="Times New Roman"/>
                <w:sz w:val="16"/>
                <w:szCs w:val="16"/>
              </w:rPr>
              <w:br/>
              <w:t>п/п</w:t>
            </w:r>
          </w:p>
        </w:tc>
        <w:tc>
          <w:tcPr>
            <w:tcW w:w="1984" w:type="dxa"/>
            <w:vMerge w:val="restart"/>
            <w:tcBorders>
              <w:top w:val="single" w:sz="4" w:space="0" w:color="auto"/>
              <w:left w:val="single" w:sz="4" w:space="0" w:color="auto"/>
              <w:bottom w:val="single" w:sz="4" w:space="0" w:color="auto"/>
              <w:right w:val="single" w:sz="4" w:space="0" w:color="auto"/>
            </w:tcBorders>
          </w:tcPr>
          <w:p w:rsidR="009917A8" w:rsidRPr="009917A8" w:rsidRDefault="009917A8" w:rsidP="00FE3420">
            <w:pPr>
              <w:pStyle w:val="ConsPlusCell"/>
              <w:ind w:right="-75"/>
              <w:jc w:val="center"/>
              <w:rPr>
                <w:rFonts w:ascii="Times New Roman" w:hAnsi="Times New Roman" w:cs="Times New Roman"/>
                <w:sz w:val="16"/>
                <w:szCs w:val="16"/>
              </w:rPr>
            </w:pPr>
            <w:r w:rsidRPr="009917A8">
              <w:rPr>
                <w:rFonts w:ascii="Times New Roman" w:hAnsi="Times New Roman" w:cs="Times New Roman"/>
                <w:sz w:val="16"/>
                <w:szCs w:val="16"/>
              </w:rPr>
              <w:t>Наименование</w:t>
            </w:r>
            <w:r w:rsidRPr="009917A8">
              <w:rPr>
                <w:rFonts w:ascii="Times New Roman" w:hAnsi="Times New Roman" w:cs="Times New Roman"/>
                <w:sz w:val="16"/>
                <w:szCs w:val="16"/>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9917A8" w:rsidRPr="009917A8" w:rsidRDefault="009917A8" w:rsidP="00FE3420">
            <w:pPr>
              <w:pStyle w:val="ConsPlusCell"/>
              <w:ind w:left="-68" w:right="-121"/>
              <w:jc w:val="center"/>
              <w:rPr>
                <w:rFonts w:ascii="Times New Roman" w:hAnsi="Times New Roman" w:cs="Times New Roman"/>
                <w:sz w:val="16"/>
                <w:szCs w:val="16"/>
              </w:rPr>
            </w:pPr>
            <w:r w:rsidRPr="009917A8">
              <w:rPr>
                <w:rFonts w:ascii="Times New Roman" w:hAnsi="Times New Roman" w:cs="Times New Roman"/>
                <w:sz w:val="16"/>
                <w:szCs w:val="16"/>
              </w:rPr>
              <w:t>Исполнитель</w:t>
            </w:r>
            <w:r w:rsidRPr="009917A8">
              <w:rPr>
                <w:rFonts w:ascii="Times New Roman" w:hAnsi="Times New Roman" w:cs="Times New Roman"/>
                <w:sz w:val="16"/>
                <w:szCs w:val="16"/>
              </w:rPr>
              <w:br/>
              <w:t>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9917A8" w:rsidRPr="009917A8" w:rsidRDefault="009917A8" w:rsidP="00FE3420">
            <w:pPr>
              <w:pStyle w:val="ConsPlusCell"/>
              <w:jc w:val="center"/>
              <w:rPr>
                <w:rFonts w:ascii="Times New Roman" w:hAnsi="Times New Roman" w:cs="Times New Roman"/>
                <w:sz w:val="16"/>
                <w:szCs w:val="16"/>
              </w:rPr>
            </w:pPr>
            <w:r w:rsidRPr="009917A8">
              <w:rPr>
                <w:rFonts w:ascii="Times New Roman" w:hAnsi="Times New Roman" w:cs="Times New Roman"/>
                <w:sz w:val="16"/>
                <w:szCs w:val="16"/>
              </w:rPr>
              <w:t xml:space="preserve">Срок </w:t>
            </w:r>
            <w:r w:rsidRPr="009917A8">
              <w:rPr>
                <w:rFonts w:ascii="Times New Roman" w:hAnsi="Times New Roman" w:cs="Times New Roman"/>
                <w:sz w:val="16"/>
                <w:szCs w:val="16"/>
              </w:rPr>
              <w:br/>
              <w:t>ре</w:t>
            </w:r>
            <w:r w:rsidRPr="009917A8">
              <w:rPr>
                <w:rFonts w:ascii="Times New Roman" w:hAnsi="Times New Roman" w:cs="Times New Roman"/>
                <w:sz w:val="16"/>
                <w:szCs w:val="16"/>
              </w:rPr>
              <w:t>а</w:t>
            </w:r>
            <w:r w:rsidRPr="009917A8">
              <w:rPr>
                <w:rFonts w:ascii="Times New Roman" w:hAnsi="Times New Roman" w:cs="Times New Roman"/>
                <w:sz w:val="16"/>
                <w:szCs w:val="16"/>
              </w:rPr>
              <w:t>ли-</w:t>
            </w:r>
            <w:r w:rsidRPr="009917A8">
              <w:rPr>
                <w:rFonts w:ascii="Times New Roman" w:hAnsi="Times New Roman" w:cs="Times New Roman"/>
                <w:sz w:val="16"/>
                <w:szCs w:val="16"/>
              </w:rPr>
              <w:br/>
              <w:t>зации</w:t>
            </w:r>
          </w:p>
        </w:tc>
        <w:tc>
          <w:tcPr>
            <w:tcW w:w="992" w:type="dxa"/>
            <w:vMerge w:val="restart"/>
            <w:tcBorders>
              <w:top w:val="single" w:sz="4" w:space="0" w:color="auto"/>
              <w:left w:val="single" w:sz="4" w:space="0" w:color="auto"/>
              <w:bottom w:val="single" w:sz="4" w:space="0" w:color="auto"/>
              <w:right w:val="single" w:sz="4" w:space="0" w:color="auto"/>
            </w:tcBorders>
          </w:tcPr>
          <w:p w:rsidR="009917A8" w:rsidRPr="009917A8" w:rsidRDefault="009917A8" w:rsidP="00FE3420">
            <w:pPr>
              <w:pStyle w:val="ConsPlusCell"/>
              <w:ind w:left="-26" w:right="-93"/>
              <w:jc w:val="center"/>
              <w:rPr>
                <w:rFonts w:ascii="Times New Roman" w:hAnsi="Times New Roman" w:cs="Times New Roman"/>
                <w:sz w:val="16"/>
                <w:szCs w:val="16"/>
              </w:rPr>
            </w:pPr>
            <w:r w:rsidRPr="009917A8">
              <w:rPr>
                <w:rFonts w:ascii="Times New Roman" w:hAnsi="Times New Roman" w:cs="Times New Roman"/>
                <w:sz w:val="16"/>
                <w:szCs w:val="16"/>
              </w:rPr>
              <w:t xml:space="preserve">Целевой   </w:t>
            </w:r>
            <w:r w:rsidRPr="009917A8">
              <w:rPr>
                <w:rFonts w:ascii="Times New Roman" w:hAnsi="Times New Roman" w:cs="Times New Roman"/>
                <w:sz w:val="16"/>
                <w:szCs w:val="16"/>
              </w:rPr>
              <w:br/>
              <w:t xml:space="preserve"> показатель  </w:t>
            </w:r>
            <w:r w:rsidRPr="009917A8">
              <w:rPr>
                <w:rFonts w:ascii="Times New Roman" w:hAnsi="Times New Roman" w:cs="Times New Roman"/>
                <w:sz w:val="16"/>
                <w:szCs w:val="16"/>
              </w:rPr>
              <w:br/>
              <w:t xml:space="preserve">   (номер    </w:t>
            </w:r>
            <w:r w:rsidRPr="009917A8">
              <w:rPr>
                <w:rFonts w:ascii="Times New Roman" w:hAnsi="Times New Roman" w:cs="Times New Roman"/>
                <w:sz w:val="16"/>
                <w:szCs w:val="16"/>
              </w:rPr>
              <w:br/>
              <w:t xml:space="preserve">  целевого   </w:t>
            </w:r>
            <w:r w:rsidRPr="009917A8">
              <w:rPr>
                <w:rFonts w:ascii="Times New Roman" w:hAnsi="Times New Roman" w:cs="Times New Roman"/>
                <w:sz w:val="16"/>
                <w:szCs w:val="16"/>
              </w:rPr>
              <w:br/>
              <w:t xml:space="preserve"> показателя  </w:t>
            </w:r>
            <w:r w:rsidRPr="009917A8">
              <w:rPr>
                <w:rFonts w:ascii="Times New Roman" w:hAnsi="Times New Roman" w:cs="Times New Roman"/>
                <w:sz w:val="16"/>
                <w:szCs w:val="16"/>
              </w:rPr>
              <w:br/>
              <w:t xml:space="preserve"> из паспорта </w:t>
            </w:r>
            <w:r w:rsidRPr="009917A8">
              <w:rPr>
                <w:rFonts w:ascii="Times New Roman" w:hAnsi="Times New Roman" w:cs="Times New Roman"/>
                <w:sz w:val="16"/>
                <w:szCs w:val="16"/>
              </w:rPr>
              <w:br/>
              <w:t>подпрогра</w:t>
            </w:r>
            <w:r w:rsidRPr="009917A8">
              <w:rPr>
                <w:rFonts w:ascii="Times New Roman" w:hAnsi="Times New Roman" w:cs="Times New Roman"/>
                <w:sz w:val="16"/>
                <w:szCs w:val="16"/>
              </w:rPr>
              <w:t>м</w:t>
            </w:r>
            <w:r w:rsidRPr="009917A8">
              <w:rPr>
                <w:rFonts w:ascii="Times New Roman" w:hAnsi="Times New Roman" w:cs="Times New Roman"/>
                <w:sz w:val="16"/>
                <w:szCs w:val="16"/>
              </w:rPr>
              <w:t>мы)</w:t>
            </w:r>
          </w:p>
        </w:tc>
        <w:tc>
          <w:tcPr>
            <w:tcW w:w="851" w:type="dxa"/>
            <w:vMerge w:val="restart"/>
            <w:tcBorders>
              <w:top w:val="single" w:sz="4" w:space="0" w:color="auto"/>
              <w:left w:val="single" w:sz="4" w:space="0" w:color="auto"/>
              <w:bottom w:val="single" w:sz="4" w:space="0" w:color="auto"/>
              <w:right w:val="single" w:sz="4" w:space="0" w:color="auto"/>
            </w:tcBorders>
          </w:tcPr>
          <w:p w:rsidR="009917A8" w:rsidRPr="009917A8" w:rsidRDefault="009917A8" w:rsidP="00FE3420">
            <w:pPr>
              <w:pStyle w:val="ConsPlusCell"/>
              <w:ind w:left="-57" w:right="-167"/>
              <w:jc w:val="center"/>
              <w:rPr>
                <w:rFonts w:ascii="Times New Roman" w:hAnsi="Times New Roman" w:cs="Times New Roman"/>
                <w:sz w:val="16"/>
                <w:szCs w:val="16"/>
              </w:rPr>
            </w:pPr>
            <w:r w:rsidRPr="009917A8">
              <w:rPr>
                <w:rFonts w:ascii="Times New Roman" w:hAnsi="Times New Roman" w:cs="Times New Roman"/>
                <w:sz w:val="16"/>
                <w:szCs w:val="16"/>
              </w:rPr>
              <w:t>Источник</w:t>
            </w:r>
            <w:r w:rsidRPr="009917A8">
              <w:rPr>
                <w:rFonts w:ascii="Times New Roman" w:hAnsi="Times New Roman" w:cs="Times New Roman"/>
                <w:sz w:val="16"/>
                <w:szCs w:val="16"/>
              </w:rPr>
              <w:br/>
              <w:t>финанси-</w:t>
            </w:r>
            <w:r w:rsidRPr="009917A8">
              <w:rPr>
                <w:rFonts w:ascii="Times New Roman" w:hAnsi="Times New Roman" w:cs="Times New Roman"/>
                <w:sz w:val="16"/>
                <w:szCs w:val="16"/>
              </w:rPr>
              <w:br/>
              <w:t>рования</w:t>
            </w:r>
          </w:p>
        </w:tc>
        <w:tc>
          <w:tcPr>
            <w:tcW w:w="3544" w:type="dxa"/>
            <w:gridSpan w:val="5"/>
            <w:tcBorders>
              <w:top w:val="single" w:sz="4" w:space="0" w:color="auto"/>
              <w:left w:val="single" w:sz="4" w:space="0" w:color="auto"/>
              <w:bottom w:val="single" w:sz="4" w:space="0" w:color="auto"/>
              <w:right w:val="single" w:sz="4" w:space="0" w:color="auto"/>
            </w:tcBorders>
          </w:tcPr>
          <w:p w:rsidR="009917A8" w:rsidRPr="009917A8" w:rsidRDefault="009917A8" w:rsidP="00FE3420">
            <w:pPr>
              <w:pStyle w:val="ConsPlusCell"/>
              <w:jc w:val="center"/>
              <w:rPr>
                <w:rFonts w:ascii="Times New Roman" w:hAnsi="Times New Roman" w:cs="Times New Roman"/>
                <w:sz w:val="16"/>
                <w:szCs w:val="16"/>
              </w:rPr>
            </w:pPr>
            <w:r w:rsidRPr="009917A8">
              <w:rPr>
                <w:rFonts w:ascii="Times New Roman" w:hAnsi="Times New Roman" w:cs="Times New Roman"/>
                <w:sz w:val="16"/>
                <w:szCs w:val="16"/>
              </w:rPr>
              <w:t>Объем финансирования</w:t>
            </w:r>
            <w:r w:rsidRPr="009917A8">
              <w:rPr>
                <w:rFonts w:ascii="Times New Roman" w:hAnsi="Times New Roman" w:cs="Times New Roman"/>
                <w:sz w:val="16"/>
                <w:szCs w:val="16"/>
              </w:rPr>
              <w:br/>
              <w:t>по годам (тыс. руб.)</w:t>
            </w:r>
          </w:p>
        </w:tc>
      </w:tr>
      <w:tr w:rsidR="009917A8" w:rsidRPr="00225B93" w:rsidTr="00FE3420">
        <w:tblPrEx>
          <w:tblCellMar>
            <w:top w:w="0" w:type="dxa"/>
            <w:bottom w:w="0" w:type="dxa"/>
          </w:tblCellMar>
        </w:tblPrEx>
        <w:trPr>
          <w:trHeight w:val="540"/>
          <w:tblCellSpacing w:w="5" w:type="nil"/>
        </w:trPr>
        <w:tc>
          <w:tcPr>
            <w:tcW w:w="426" w:type="dxa"/>
            <w:vMerge/>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p>
        </w:tc>
        <w:tc>
          <w:tcPr>
            <w:tcW w:w="1984" w:type="dxa"/>
            <w:vMerge/>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p>
        </w:tc>
        <w:tc>
          <w:tcPr>
            <w:tcW w:w="708" w:type="dxa"/>
            <w:vMerge/>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2022</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2023</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2024</w:t>
            </w:r>
          </w:p>
        </w:tc>
        <w:tc>
          <w:tcPr>
            <w:tcW w:w="1276"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2025</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1  </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2      </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3     </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4   </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5      </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6    </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7   </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8   </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9   </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10</w:t>
            </w:r>
          </w:p>
        </w:tc>
        <w:tc>
          <w:tcPr>
            <w:tcW w:w="1276"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1.  </w:t>
            </w:r>
          </w:p>
        </w:tc>
        <w:tc>
          <w:tcPr>
            <w:tcW w:w="9497" w:type="dxa"/>
            <w:gridSpan w:val="10"/>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Задача 1  Обеспечение устойчивого развития кадрового потенциала  и повышение эффективн</w:t>
            </w:r>
            <w:r w:rsidRPr="009917A8">
              <w:rPr>
                <w:rFonts w:ascii="Times New Roman" w:hAnsi="Times New Roman" w:cs="Times New Roman"/>
                <w:sz w:val="16"/>
                <w:szCs w:val="16"/>
              </w:rPr>
              <w:t>о</w:t>
            </w:r>
            <w:r w:rsidRPr="009917A8">
              <w:rPr>
                <w:rFonts w:ascii="Times New Roman" w:hAnsi="Times New Roman" w:cs="Times New Roman"/>
                <w:sz w:val="16"/>
                <w:szCs w:val="16"/>
              </w:rPr>
              <w:t xml:space="preserve">сти муниципальной службы                                                                </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Разработка и принятие нормативных прав</w:t>
            </w:r>
            <w:r w:rsidRPr="009917A8">
              <w:rPr>
                <w:rFonts w:ascii="Times New Roman" w:hAnsi="Times New Roman" w:cs="Times New Roman"/>
                <w:sz w:val="16"/>
                <w:szCs w:val="16"/>
              </w:rPr>
              <w:t>о</w:t>
            </w:r>
            <w:r w:rsidRPr="009917A8">
              <w:rPr>
                <w:rFonts w:ascii="Times New Roman" w:hAnsi="Times New Roman" w:cs="Times New Roman"/>
                <w:sz w:val="16"/>
                <w:szCs w:val="16"/>
              </w:rPr>
              <w:t>вых актов  по вопросам разв</w:t>
            </w:r>
            <w:r w:rsidRPr="009917A8">
              <w:rPr>
                <w:rFonts w:ascii="Times New Roman" w:hAnsi="Times New Roman" w:cs="Times New Roman"/>
                <w:sz w:val="16"/>
                <w:szCs w:val="16"/>
              </w:rPr>
              <w:t>и</w:t>
            </w:r>
            <w:r w:rsidRPr="009917A8">
              <w:rPr>
                <w:rFonts w:ascii="Times New Roman" w:hAnsi="Times New Roman" w:cs="Times New Roman"/>
                <w:sz w:val="16"/>
                <w:szCs w:val="16"/>
              </w:rPr>
              <w:t>тия муниципальной слу</w:t>
            </w:r>
            <w:r w:rsidRPr="009917A8">
              <w:rPr>
                <w:rFonts w:ascii="Times New Roman" w:hAnsi="Times New Roman" w:cs="Times New Roman"/>
                <w:sz w:val="16"/>
                <w:szCs w:val="16"/>
              </w:rPr>
              <w:t>ж</w:t>
            </w:r>
            <w:r w:rsidRPr="009917A8">
              <w:rPr>
                <w:rFonts w:ascii="Times New Roman" w:hAnsi="Times New Roman" w:cs="Times New Roman"/>
                <w:sz w:val="16"/>
                <w:szCs w:val="16"/>
              </w:rPr>
              <w:t>бы в связи с изменениями законодательства Росси</w:t>
            </w:r>
            <w:r w:rsidRPr="009917A8">
              <w:rPr>
                <w:rFonts w:ascii="Times New Roman" w:hAnsi="Times New Roman" w:cs="Times New Roman"/>
                <w:sz w:val="16"/>
                <w:szCs w:val="16"/>
              </w:rPr>
              <w:t>й</w:t>
            </w:r>
            <w:r w:rsidRPr="009917A8">
              <w:rPr>
                <w:rFonts w:ascii="Times New Roman" w:hAnsi="Times New Roman" w:cs="Times New Roman"/>
                <w:sz w:val="16"/>
                <w:szCs w:val="16"/>
              </w:rPr>
              <w:t>ской Федерации и Новг</w:t>
            </w:r>
            <w:r w:rsidRPr="009917A8">
              <w:rPr>
                <w:rFonts w:ascii="Times New Roman" w:hAnsi="Times New Roman" w:cs="Times New Roman"/>
                <w:sz w:val="16"/>
                <w:szCs w:val="16"/>
              </w:rPr>
              <w:t>о</w:t>
            </w:r>
            <w:r w:rsidRPr="009917A8">
              <w:rPr>
                <w:rFonts w:ascii="Times New Roman" w:hAnsi="Times New Roman" w:cs="Times New Roman"/>
                <w:sz w:val="16"/>
                <w:szCs w:val="16"/>
              </w:rPr>
              <w:t>родской области о мун</w:t>
            </w:r>
            <w:r w:rsidRPr="009917A8">
              <w:rPr>
                <w:rFonts w:ascii="Times New Roman" w:hAnsi="Times New Roman" w:cs="Times New Roman"/>
                <w:sz w:val="16"/>
                <w:szCs w:val="16"/>
              </w:rPr>
              <w:t>и</w:t>
            </w:r>
            <w:r w:rsidRPr="009917A8">
              <w:rPr>
                <w:rFonts w:ascii="Times New Roman" w:hAnsi="Times New Roman" w:cs="Times New Roman"/>
                <w:sz w:val="16"/>
                <w:szCs w:val="16"/>
              </w:rPr>
              <w:t>ципальной слу</w:t>
            </w:r>
            <w:r w:rsidRPr="009917A8">
              <w:rPr>
                <w:rFonts w:ascii="Times New Roman" w:hAnsi="Times New Roman" w:cs="Times New Roman"/>
                <w:sz w:val="16"/>
                <w:szCs w:val="16"/>
              </w:rPr>
              <w:t>ж</w:t>
            </w:r>
            <w:r w:rsidRPr="009917A8">
              <w:rPr>
                <w:rFonts w:ascii="Times New Roman" w:hAnsi="Times New Roman" w:cs="Times New Roman"/>
                <w:sz w:val="16"/>
                <w:szCs w:val="16"/>
              </w:rPr>
              <w:t>бе</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w:t>
            </w:r>
            <w:r w:rsidRPr="009917A8">
              <w:rPr>
                <w:rFonts w:ascii="Times New Roman" w:hAnsi="Times New Roman" w:cs="Times New Roman"/>
                <w:sz w:val="16"/>
                <w:szCs w:val="16"/>
              </w:rPr>
              <w:t>т</w:t>
            </w:r>
            <w:r w:rsidRPr="009917A8">
              <w:rPr>
                <w:rFonts w:ascii="Times New Roman" w:hAnsi="Times New Roman" w:cs="Times New Roman"/>
                <w:sz w:val="16"/>
                <w:szCs w:val="16"/>
              </w:rPr>
              <w:t>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1.2.</w:t>
            </w:r>
          </w:p>
        </w:tc>
        <w:tc>
          <w:tcPr>
            <w:tcW w:w="1984" w:type="dxa"/>
            <w:tcBorders>
              <w:left w:val="single" w:sz="4" w:space="0" w:color="auto"/>
              <w:bottom w:val="single" w:sz="4" w:space="0" w:color="auto"/>
              <w:right w:val="single" w:sz="4" w:space="0" w:color="auto"/>
            </w:tcBorders>
          </w:tcPr>
          <w:p w:rsidR="009917A8" w:rsidRPr="009917A8" w:rsidRDefault="009917A8" w:rsidP="00FE3420">
            <w:pPr>
              <w:jc w:val="both"/>
              <w:rPr>
                <w:sz w:val="16"/>
                <w:szCs w:val="16"/>
              </w:rPr>
            </w:pPr>
            <w:r w:rsidRPr="009917A8">
              <w:rPr>
                <w:sz w:val="16"/>
                <w:szCs w:val="16"/>
              </w:rPr>
              <w:t>Организация и обеспеч</w:t>
            </w:r>
            <w:r w:rsidRPr="009917A8">
              <w:rPr>
                <w:sz w:val="16"/>
                <w:szCs w:val="16"/>
              </w:rPr>
              <w:t>е</w:t>
            </w:r>
            <w:r w:rsidRPr="009917A8">
              <w:rPr>
                <w:sz w:val="16"/>
                <w:szCs w:val="16"/>
              </w:rPr>
              <w:t>ние взаимодействия А</w:t>
            </w:r>
            <w:r w:rsidRPr="009917A8">
              <w:rPr>
                <w:sz w:val="16"/>
                <w:szCs w:val="16"/>
              </w:rPr>
              <w:t>д</w:t>
            </w:r>
            <w:r w:rsidRPr="009917A8">
              <w:rPr>
                <w:sz w:val="16"/>
                <w:szCs w:val="16"/>
              </w:rPr>
              <w:t>министрации сел</w:t>
            </w:r>
            <w:r w:rsidRPr="009917A8">
              <w:rPr>
                <w:sz w:val="16"/>
                <w:szCs w:val="16"/>
              </w:rPr>
              <w:t>ь</w:t>
            </w:r>
            <w:r w:rsidRPr="009917A8">
              <w:rPr>
                <w:sz w:val="16"/>
                <w:szCs w:val="16"/>
              </w:rPr>
              <w:t>ского поселения с А</w:t>
            </w:r>
            <w:r w:rsidRPr="009917A8">
              <w:rPr>
                <w:sz w:val="16"/>
                <w:szCs w:val="16"/>
              </w:rPr>
              <w:t>с</w:t>
            </w:r>
            <w:r w:rsidRPr="009917A8">
              <w:rPr>
                <w:sz w:val="16"/>
                <w:szCs w:val="16"/>
              </w:rPr>
              <w:t>социацией "Совет м</w:t>
            </w:r>
            <w:r w:rsidRPr="009917A8">
              <w:rPr>
                <w:sz w:val="16"/>
                <w:szCs w:val="16"/>
              </w:rPr>
              <w:t>у</w:t>
            </w:r>
            <w:r w:rsidRPr="009917A8">
              <w:rPr>
                <w:sz w:val="16"/>
                <w:szCs w:val="16"/>
              </w:rPr>
              <w:t>ниципальных образований Новгоро</w:t>
            </w:r>
            <w:r w:rsidRPr="009917A8">
              <w:rPr>
                <w:sz w:val="16"/>
                <w:szCs w:val="16"/>
              </w:rPr>
              <w:t>д</w:t>
            </w:r>
            <w:r w:rsidRPr="009917A8">
              <w:rPr>
                <w:sz w:val="16"/>
                <w:szCs w:val="16"/>
              </w:rPr>
              <w:t>ской обла</w:t>
            </w:r>
            <w:r w:rsidRPr="009917A8">
              <w:rPr>
                <w:sz w:val="16"/>
                <w:szCs w:val="16"/>
              </w:rPr>
              <w:t>с</w:t>
            </w:r>
            <w:r w:rsidRPr="009917A8">
              <w:rPr>
                <w:sz w:val="16"/>
                <w:szCs w:val="16"/>
              </w:rPr>
              <w:t>ти"</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Бюджет сельск</w:t>
            </w:r>
            <w:r w:rsidRPr="009917A8">
              <w:rPr>
                <w:rFonts w:ascii="Times New Roman" w:hAnsi="Times New Roman" w:cs="Times New Roman"/>
                <w:sz w:val="16"/>
                <w:szCs w:val="16"/>
              </w:rPr>
              <w:t>о</w:t>
            </w:r>
            <w:r w:rsidRPr="009917A8">
              <w:rPr>
                <w:rFonts w:ascii="Times New Roman" w:hAnsi="Times New Roman" w:cs="Times New Roman"/>
                <w:sz w:val="16"/>
                <w:szCs w:val="16"/>
              </w:rPr>
              <w:t>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37,854</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color w:val="FF0000"/>
                <w:sz w:val="16"/>
                <w:szCs w:val="16"/>
              </w:rPr>
            </w:pPr>
            <w:r w:rsidRPr="00225B93">
              <w:rPr>
                <w:color w:val="FF0000"/>
                <w:sz w:val="16"/>
                <w:szCs w:val="16"/>
              </w:rPr>
              <w:t>-</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1.3</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Совершенствование си</w:t>
            </w:r>
            <w:r w:rsidRPr="009917A8">
              <w:rPr>
                <w:rFonts w:ascii="Times New Roman" w:hAnsi="Times New Roman" w:cs="Times New Roman"/>
                <w:sz w:val="16"/>
                <w:szCs w:val="16"/>
              </w:rPr>
              <w:t>с</w:t>
            </w:r>
            <w:r w:rsidRPr="009917A8">
              <w:rPr>
                <w:rFonts w:ascii="Times New Roman" w:hAnsi="Times New Roman" w:cs="Times New Roman"/>
                <w:sz w:val="16"/>
                <w:szCs w:val="16"/>
              </w:rPr>
              <w:t>темы конкурсного</w:t>
            </w:r>
          </w:p>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замещения вакантных должностей муниципал</w:t>
            </w:r>
            <w:r w:rsidRPr="009917A8">
              <w:rPr>
                <w:rFonts w:ascii="Times New Roman" w:hAnsi="Times New Roman" w:cs="Times New Roman"/>
                <w:sz w:val="16"/>
                <w:szCs w:val="16"/>
              </w:rPr>
              <w:t>ь</w:t>
            </w:r>
            <w:r w:rsidRPr="009917A8">
              <w:rPr>
                <w:rFonts w:ascii="Times New Roman" w:hAnsi="Times New Roman" w:cs="Times New Roman"/>
                <w:sz w:val="16"/>
                <w:szCs w:val="16"/>
              </w:rPr>
              <w:t>ной службы</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1.1.3,</w:t>
            </w:r>
          </w:p>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1.4.</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Совершенствование мех</w:t>
            </w:r>
            <w:r w:rsidRPr="009917A8">
              <w:rPr>
                <w:rFonts w:ascii="Times New Roman" w:hAnsi="Times New Roman" w:cs="Times New Roman"/>
                <w:sz w:val="16"/>
                <w:szCs w:val="16"/>
              </w:rPr>
              <w:t>а</w:t>
            </w:r>
            <w:r w:rsidRPr="009917A8">
              <w:rPr>
                <w:rFonts w:ascii="Times New Roman" w:hAnsi="Times New Roman" w:cs="Times New Roman"/>
                <w:sz w:val="16"/>
                <w:szCs w:val="16"/>
              </w:rPr>
              <w:t>низмов формир</w:t>
            </w:r>
            <w:r w:rsidRPr="009917A8">
              <w:rPr>
                <w:rFonts w:ascii="Times New Roman" w:hAnsi="Times New Roman" w:cs="Times New Roman"/>
                <w:sz w:val="16"/>
                <w:szCs w:val="16"/>
              </w:rPr>
              <w:t>о</w:t>
            </w:r>
            <w:r w:rsidRPr="009917A8">
              <w:rPr>
                <w:rFonts w:ascii="Times New Roman" w:hAnsi="Times New Roman" w:cs="Times New Roman"/>
                <w:sz w:val="16"/>
                <w:szCs w:val="16"/>
              </w:rPr>
              <w:t>вания кадрового резерва мун</w:t>
            </w:r>
            <w:r w:rsidRPr="009917A8">
              <w:rPr>
                <w:rFonts w:ascii="Times New Roman" w:hAnsi="Times New Roman" w:cs="Times New Roman"/>
                <w:sz w:val="16"/>
                <w:szCs w:val="16"/>
              </w:rPr>
              <w:t>и</w:t>
            </w:r>
            <w:r w:rsidRPr="009917A8">
              <w:rPr>
                <w:rFonts w:ascii="Times New Roman" w:hAnsi="Times New Roman" w:cs="Times New Roman"/>
                <w:sz w:val="16"/>
                <w:szCs w:val="16"/>
              </w:rPr>
              <w:t>ципальной службы</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1.1.3,</w:t>
            </w:r>
          </w:p>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1.5</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Оценка результатов раб</w:t>
            </w:r>
            <w:r w:rsidRPr="009917A8">
              <w:rPr>
                <w:rFonts w:ascii="Times New Roman" w:hAnsi="Times New Roman" w:cs="Times New Roman"/>
                <w:sz w:val="16"/>
                <w:szCs w:val="16"/>
              </w:rPr>
              <w:t>о</w:t>
            </w:r>
            <w:r w:rsidRPr="009917A8">
              <w:rPr>
                <w:rFonts w:ascii="Times New Roman" w:hAnsi="Times New Roman" w:cs="Times New Roman"/>
                <w:sz w:val="16"/>
                <w:szCs w:val="16"/>
              </w:rPr>
              <w:t>ты муниципальных сл</w:t>
            </w:r>
            <w:r w:rsidRPr="009917A8">
              <w:rPr>
                <w:rFonts w:ascii="Times New Roman" w:hAnsi="Times New Roman" w:cs="Times New Roman"/>
                <w:sz w:val="16"/>
                <w:szCs w:val="16"/>
              </w:rPr>
              <w:t>у</w:t>
            </w:r>
            <w:r w:rsidRPr="009917A8">
              <w:rPr>
                <w:rFonts w:ascii="Times New Roman" w:hAnsi="Times New Roman" w:cs="Times New Roman"/>
                <w:sz w:val="16"/>
                <w:szCs w:val="16"/>
              </w:rPr>
              <w:t>жащих посредством пр</w:t>
            </w:r>
            <w:r w:rsidRPr="009917A8">
              <w:rPr>
                <w:rFonts w:ascii="Times New Roman" w:hAnsi="Times New Roman" w:cs="Times New Roman"/>
                <w:sz w:val="16"/>
                <w:szCs w:val="16"/>
              </w:rPr>
              <w:t>о</w:t>
            </w:r>
            <w:r w:rsidRPr="009917A8">
              <w:rPr>
                <w:rFonts w:ascii="Times New Roman" w:hAnsi="Times New Roman" w:cs="Times New Roman"/>
                <w:sz w:val="16"/>
                <w:szCs w:val="16"/>
              </w:rPr>
              <w:t>ведения атт</w:t>
            </w:r>
            <w:r w:rsidRPr="009917A8">
              <w:rPr>
                <w:rFonts w:ascii="Times New Roman" w:hAnsi="Times New Roman" w:cs="Times New Roman"/>
                <w:sz w:val="16"/>
                <w:szCs w:val="16"/>
              </w:rPr>
              <w:t>е</w:t>
            </w:r>
            <w:r w:rsidRPr="009917A8">
              <w:rPr>
                <w:rFonts w:ascii="Times New Roman" w:hAnsi="Times New Roman" w:cs="Times New Roman"/>
                <w:sz w:val="16"/>
                <w:szCs w:val="16"/>
              </w:rPr>
              <w:t>стации</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1.1.2</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1.6</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Направление на семин</w:t>
            </w:r>
            <w:r w:rsidRPr="009917A8">
              <w:rPr>
                <w:rFonts w:ascii="Times New Roman" w:hAnsi="Times New Roman" w:cs="Times New Roman"/>
                <w:sz w:val="16"/>
                <w:szCs w:val="16"/>
              </w:rPr>
              <w:t>а</w:t>
            </w:r>
            <w:r w:rsidRPr="009917A8">
              <w:rPr>
                <w:rFonts w:ascii="Times New Roman" w:hAnsi="Times New Roman" w:cs="Times New Roman"/>
                <w:sz w:val="16"/>
                <w:szCs w:val="16"/>
              </w:rPr>
              <w:t>ры, стажировку, курсы повышения квалифик</w:t>
            </w:r>
            <w:r w:rsidRPr="009917A8">
              <w:rPr>
                <w:rFonts w:ascii="Times New Roman" w:hAnsi="Times New Roman" w:cs="Times New Roman"/>
                <w:sz w:val="16"/>
                <w:szCs w:val="16"/>
              </w:rPr>
              <w:t>а</w:t>
            </w:r>
            <w:r w:rsidRPr="009917A8">
              <w:rPr>
                <w:rFonts w:ascii="Times New Roman" w:hAnsi="Times New Roman" w:cs="Times New Roman"/>
                <w:sz w:val="16"/>
                <w:szCs w:val="16"/>
              </w:rPr>
              <w:t>ции, профе</w:t>
            </w:r>
            <w:r w:rsidRPr="009917A8">
              <w:rPr>
                <w:rFonts w:ascii="Times New Roman" w:hAnsi="Times New Roman" w:cs="Times New Roman"/>
                <w:sz w:val="16"/>
                <w:szCs w:val="16"/>
              </w:rPr>
              <w:t>с</w:t>
            </w:r>
            <w:r w:rsidRPr="009917A8">
              <w:rPr>
                <w:rFonts w:ascii="Times New Roman" w:hAnsi="Times New Roman" w:cs="Times New Roman"/>
                <w:sz w:val="16"/>
                <w:szCs w:val="16"/>
              </w:rPr>
              <w:t>сиональную переподгото</w:t>
            </w:r>
            <w:r w:rsidRPr="009917A8">
              <w:rPr>
                <w:rFonts w:ascii="Times New Roman" w:hAnsi="Times New Roman" w:cs="Times New Roman"/>
                <w:sz w:val="16"/>
                <w:szCs w:val="16"/>
              </w:rPr>
              <w:t>в</w:t>
            </w:r>
            <w:r w:rsidRPr="009917A8">
              <w:rPr>
                <w:rFonts w:ascii="Times New Roman" w:hAnsi="Times New Roman" w:cs="Times New Roman"/>
                <w:sz w:val="16"/>
                <w:szCs w:val="16"/>
              </w:rPr>
              <w:t>ку в том числе по программе «Г</w:t>
            </w:r>
            <w:r w:rsidRPr="009917A8">
              <w:rPr>
                <w:rFonts w:ascii="Times New Roman" w:hAnsi="Times New Roman" w:cs="Times New Roman"/>
                <w:sz w:val="16"/>
                <w:szCs w:val="16"/>
              </w:rPr>
              <w:t>о</w:t>
            </w:r>
            <w:r w:rsidRPr="009917A8">
              <w:rPr>
                <w:rFonts w:ascii="Times New Roman" w:hAnsi="Times New Roman" w:cs="Times New Roman"/>
                <w:sz w:val="16"/>
                <w:szCs w:val="16"/>
              </w:rPr>
              <w:t>сударственное и муниц</w:t>
            </w:r>
            <w:r w:rsidRPr="009917A8">
              <w:rPr>
                <w:rFonts w:ascii="Times New Roman" w:hAnsi="Times New Roman" w:cs="Times New Roman"/>
                <w:sz w:val="16"/>
                <w:szCs w:val="16"/>
              </w:rPr>
              <w:t>и</w:t>
            </w:r>
            <w:r w:rsidRPr="009917A8">
              <w:rPr>
                <w:rFonts w:ascii="Times New Roman" w:hAnsi="Times New Roman" w:cs="Times New Roman"/>
                <w:sz w:val="16"/>
                <w:szCs w:val="16"/>
              </w:rPr>
              <w:lastRenderedPageBreak/>
              <w:t>пальное управление»  выборных должнос</w:t>
            </w:r>
            <w:r w:rsidRPr="009917A8">
              <w:rPr>
                <w:rFonts w:ascii="Times New Roman" w:hAnsi="Times New Roman" w:cs="Times New Roman"/>
                <w:sz w:val="16"/>
                <w:szCs w:val="16"/>
              </w:rPr>
              <w:t>т</w:t>
            </w:r>
            <w:r w:rsidRPr="009917A8">
              <w:rPr>
                <w:rFonts w:ascii="Times New Roman" w:hAnsi="Times New Roman" w:cs="Times New Roman"/>
                <w:sz w:val="16"/>
                <w:szCs w:val="16"/>
              </w:rPr>
              <w:t>ных лиц, служащих и муниц</w:t>
            </w:r>
            <w:r w:rsidRPr="009917A8">
              <w:rPr>
                <w:rFonts w:ascii="Times New Roman" w:hAnsi="Times New Roman" w:cs="Times New Roman"/>
                <w:sz w:val="16"/>
                <w:szCs w:val="16"/>
              </w:rPr>
              <w:t>и</w:t>
            </w:r>
            <w:r w:rsidRPr="009917A8">
              <w:rPr>
                <w:rFonts w:ascii="Times New Roman" w:hAnsi="Times New Roman" w:cs="Times New Roman"/>
                <w:sz w:val="16"/>
                <w:szCs w:val="16"/>
              </w:rPr>
              <w:t>пальных сл</w:t>
            </w:r>
            <w:r w:rsidRPr="009917A8">
              <w:rPr>
                <w:rFonts w:ascii="Times New Roman" w:hAnsi="Times New Roman" w:cs="Times New Roman"/>
                <w:sz w:val="16"/>
                <w:szCs w:val="16"/>
              </w:rPr>
              <w:t>у</w:t>
            </w:r>
            <w:r w:rsidRPr="009917A8">
              <w:rPr>
                <w:rFonts w:ascii="Times New Roman" w:hAnsi="Times New Roman" w:cs="Times New Roman"/>
                <w:sz w:val="16"/>
                <w:szCs w:val="16"/>
              </w:rPr>
              <w:t xml:space="preserve">жащих </w:t>
            </w:r>
          </w:p>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 xml:space="preserve"> </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lastRenderedPageBreak/>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Бюджет сельск</w:t>
            </w:r>
            <w:r w:rsidRPr="009917A8">
              <w:rPr>
                <w:rFonts w:ascii="Times New Roman" w:hAnsi="Times New Roman" w:cs="Times New Roman"/>
                <w:sz w:val="16"/>
                <w:szCs w:val="16"/>
              </w:rPr>
              <w:t>о</w:t>
            </w:r>
            <w:r w:rsidRPr="009917A8">
              <w:rPr>
                <w:rFonts w:ascii="Times New Roman" w:hAnsi="Times New Roman" w:cs="Times New Roman"/>
                <w:sz w:val="16"/>
                <w:szCs w:val="16"/>
              </w:rPr>
              <w:t>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20,6</w:t>
            </w:r>
          </w:p>
          <w:p w:rsidR="009917A8" w:rsidRPr="009917A8" w:rsidRDefault="009917A8" w:rsidP="00FE3420">
            <w:pPr>
              <w:pStyle w:val="ConsPlusCell"/>
              <w:rPr>
                <w:rFonts w:ascii="Times New Roman" w:hAnsi="Times New Roman" w:cs="Times New Roman"/>
                <w:sz w:val="16"/>
                <w:szCs w:val="16"/>
              </w:rPr>
            </w:pPr>
          </w:p>
          <w:p w:rsidR="009917A8" w:rsidRPr="009917A8" w:rsidRDefault="009917A8" w:rsidP="00FE3420">
            <w:pPr>
              <w:pStyle w:val="ConsPlusCell"/>
              <w:rPr>
                <w:rFonts w:ascii="Times New Roman" w:hAnsi="Times New Roman" w:cs="Times New Roman"/>
                <w:sz w:val="16"/>
                <w:szCs w:val="16"/>
              </w:rPr>
            </w:pPr>
          </w:p>
          <w:p w:rsidR="009917A8" w:rsidRPr="009917A8" w:rsidRDefault="009917A8" w:rsidP="00FE3420">
            <w:pPr>
              <w:pStyle w:val="ConsPlusCell"/>
              <w:rPr>
                <w:rFonts w:ascii="Times New Roman" w:hAnsi="Times New Roman" w:cs="Times New Roman"/>
                <w:sz w:val="16"/>
                <w:szCs w:val="16"/>
              </w:rPr>
            </w:pPr>
          </w:p>
          <w:p w:rsidR="009917A8" w:rsidRPr="009917A8" w:rsidRDefault="009917A8" w:rsidP="00FE3420">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17,43</w:t>
            </w:r>
          </w:p>
          <w:p w:rsidR="009917A8" w:rsidRPr="009917A8" w:rsidRDefault="009917A8" w:rsidP="00FE3420">
            <w:pPr>
              <w:pStyle w:val="ConsPlusCell"/>
              <w:rPr>
                <w:rFonts w:ascii="Times New Roman" w:hAnsi="Times New Roman" w:cs="Times New Roman"/>
                <w:sz w:val="16"/>
                <w:szCs w:val="16"/>
              </w:rPr>
            </w:pPr>
          </w:p>
          <w:p w:rsidR="009917A8" w:rsidRPr="009917A8" w:rsidRDefault="009917A8" w:rsidP="00FE3420">
            <w:pPr>
              <w:pStyle w:val="ConsPlusCell"/>
              <w:rPr>
                <w:rFonts w:ascii="Times New Roman" w:hAnsi="Times New Roman" w:cs="Times New Roman"/>
                <w:sz w:val="16"/>
                <w:szCs w:val="16"/>
              </w:rPr>
            </w:pPr>
          </w:p>
          <w:p w:rsidR="009917A8" w:rsidRPr="009917A8" w:rsidRDefault="009917A8" w:rsidP="00FE3420">
            <w:pPr>
              <w:pStyle w:val="ConsPlusCell"/>
              <w:rPr>
                <w:rFonts w:ascii="Times New Roman" w:hAnsi="Times New Roman" w:cs="Times New Roman"/>
                <w:sz w:val="16"/>
                <w:szCs w:val="16"/>
              </w:rPr>
            </w:pPr>
          </w:p>
          <w:p w:rsidR="009917A8" w:rsidRPr="009917A8" w:rsidRDefault="009917A8" w:rsidP="00FE3420">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4,4</w:t>
            </w:r>
          </w:p>
          <w:p w:rsidR="009917A8" w:rsidRPr="009917A8" w:rsidRDefault="009917A8" w:rsidP="00FE3420">
            <w:pPr>
              <w:pStyle w:val="ConsPlusCell"/>
              <w:rPr>
                <w:rFonts w:ascii="Times New Roman" w:hAnsi="Times New Roman" w:cs="Times New Roman"/>
                <w:sz w:val="16"/>
                <w:szCs w:val="16"/>
              </w:rPr>
            </w:pPr>
          </w:p>
          <w:p w:rsidR="009917A8" w:rsidRPr="009917A8" w:rsidRDefault="009917A8" w:rsidP="00FE3420">
            <w:pPr>
              <w:pStyle w:val="ConsPlusCell"/>
              <w:rPr>
                <w:rFonts w:ascii="Times New Roman" w:hAnsi="Times New Roman" w:cs="Times New Roman"/>
                <w:sz w:val="16"/>
                <w:szCs w:val="16"/>
              </w:rPr>
            </w:pPr>
          </w:p>
          <w:p w:rsidR="009917A8" w:rsidRPr="009917A8" w:rsidRDefault="009917A8" w:rsidP="00FE3420">
            <w:pPr>
              <w:pStyle w:val="ConsPlusCell"/>
              <w:rPr>
                <w:rFonts w:ascii="Times New Roman" w:hAnsi="Times New Roman" w:cs="Times New Roman"/>
                <w:sz w:val="16"/>
                <w:szCs w:val="16"/>
              </w:rPr>
            </w:pPr>
          </w:p>
          <w:p w:rsidR="009917A8" w:rsidRPr="009917A8" w:rsidRDefault="009917A8" w:rsidP="00FE3420">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lastRenderedPageBreak/>
              <w:t>1.7.</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Оплата командирово</w:t>
            </w:r>
            <w:r w:rsidRPr="009917A8">
              <w:rPr>
                <w:rFonts w:ascii="Times New Roman" w:hAnsi="Times New Roman" w:cs="Times New Roman"/>
                <w:sz w:val="16"/>
                <w:szCs w:val="16"/>
              </w:rPr>
              <w:t>ч</w:t>
            </w:r>
            <w:r w:rsidRPr="009917A8">
              <w:rPr>
                <w:rFonts w:ascii="Times New Roman" w:hAnsi="Times New Roman" w:cs="Times New Roman"/>
                <w:sz w:val="16"/>
                <w:szCs w:val="16"/>
              </w:rPr>
              <w:t>ных расходов выборных дол</w:t>
            </w:r>
            <w:r w:rsidRPr="009917A8">
              <w:rPr>
                <w:rFonts w:ascii="Times New Roman" w:hAnsi="Times New Roman" w:cs="Times New Roman"/>
                <w:sz w:val="16"/>
                <w:szCs w:val="16"/>
              </w:rPr>
              <w:t>ж</w:t>
            </w:r>
            <w:r w:rsidRPr="009917A8">
              <w:rPr>
                <w:rFonts w:ascii="Times New Roman" w:hAnsi="Times New Roman" w:cs="Times New Roman"/>
                <w:sz w:val="16"/>
                <w:szCs w:val="16"/>
              </w:rPr>
              <w:t>ностных лиц, служащих и муниципальных служ</w:t>
            </w:r>
            <w:r w:rsidRPr="009917A8">
              <w:rPr>
                <w:rFonts w:ascii="Times New Roman" w:hAnsi="Times New Roman" w:cs="Times New Roman"/>
                <w:sz w:val="16"/>
                <w:szCs w:val="16"/>
              </w:rPr>
              <w:t>а</w:t>
            </w:r>
            <w:r w:rsidRPr="009917A8">
              <w:rPr>
                <w:rFonts w:ascii="Times New Roman" w:hAnsi="Times New Roman" w:cs="Times New Roman"/>
                <w:sz w:val="16"/>
                <w:szCs w:val="16"/>
              </w:rPr>
              <w:t>щих, направленных на  семинары, стажиро</w:t>
            </w:r>
            <w:r w:rsidRPr="009917A8">
              <w:rPr>
                <w:rFonts w:ascii="Times New Roman" w:hAnsi="Times New Roman" w:cs="Times New Roman"/>
                <w:sz w:val="16"/>
                <w:szCs w:val="16"/>
              </w:rPr>
              <w:t>в</w:t>
            </w:r>
            <w:r w:rsidRPr="009917A8">
              <w:rPr>
                <w:rFonts w:ascii="Times New Roman" w:hAnsi="Times New Roman" w:cs="Times New Roman"/>
                <w:sz w:val="16"/>
                <w:szCs w:val="16"/>
              </w:rPr>
              <w:t>ку, профессиональную пер</w:t>
            </w:r>
            <w:r w:rsidRPr="009917A8">
              <w:rPr>
                <w:rFonts w:ascii="Times New Roman" w:hAnsi="Times New Roman" w:cs="Times New Roman"/>
                <w:sz w:val="16"/>
                <w:szCs w:val="16"/>
              </w:rPr>
              <w:t>е</w:t>
            </w:r>
            <w:r w:rsidRPr="009917A8">
              <w:rPr>
                <w:rFonts w:ascii="Times New Roman" w:hAnsi="Times New Roman" w:cs="Times New Roman"/>
                <w:sz w:val="16"/>
                <w:szCs w:val="16"/>
              </w:rPr>
              <w:t>подготовку, курсы пов</w:t>
            </w:r>
            <w:r w:rsidRPr="009917A8">
              <w:rPr>
                <w:rFonts w:ascii="Times New Roman" w:hAnsi="Times New Roman" w:cs="Times New Roman"/>
                <w:sz w:val="16"/>
                <w:szCs w:val="16"/>
              </w:rPr>
              <w:t>ы</w:t>
            </w:r>
            <w:r w:rsidRPr="009917A8">
              <w:rPr>
                <w:rFonts w:ascii="Times New Roman" w:hAnsi="Times New Roman" w:cs="Times New Roman"/>
                <w:sz w:val="16"/>
                <w:szCs w:val="16"/>
              </w:rPr>
              <w:t>шения квалифик</w:t>
            </w:r>
            <w:r w:rsidRPr="009917A8">
              <w:rPr>
                <w:rFonts w:ascii="Times New Roman" w:hAnsi="Times New Roman" w:cs="Times New Roman"/>
                <w:sz w:val="16"/>
                <w:szCs w:val="16"/>
              </w:rPr>
              <w:t>а</w:t>
            </w:r>
            <w:r w:rsidRPr="009917A8">
              <w:rPr>
                <w:rFonts w:ascii="Times New Roman" w:hAnsi="Times New Roman" w:cs="Times New Roman"/>
                <w:sz w:val="16"/>
                <w:szCs w:val="16"/>
              </w:rPr>
              <w:t>ции</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Бюджет сельск</w:t>
            </w:r>
            <w:r w:rsidRPr="009917A8">
              <w:rPr>
                <w:rFonts w:ascii="Times New Roman" w:hAnsi="Times New Roman" w:cs="Times New Roman"/>
                <w:sz w:val="16"/>
                <w:szCs w:val="16"/>
              </w:rPr>
              <w:t>о</w:t>
            </w:r>
            <w:r w:rsidRPr="009917A8">
              <w:rPr>
                <w:rFonts w:ascii="Times New Roman" w:hAnsi="Times New Roman" w:cs="Times New Roman"/>
                <w:sz w:val="16"/>
                <w:szCs w:val="16"/>
              </w:rPr>
              <w:t>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3,2</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1.8</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Организация провед</w:t>
            </w:r>
            <w:r w:rsidRPr="009917A8">
              <w:rPr>
                <w:rFonts w:ascii="Times New Roman" w:hAnsi="Times New Roman" w:cs="Times New Roman"/>
                <w:sz w:val="16"/>
                <w:szCs w:val="16"/>
              </w:rPr>
              <w:t>е</w:t>
            </w:r>
            <w:r w:rsidRPr="009917A8">
              <w:rPr>
                <w:rFonts w:ascii="Times New Roman" w:hAnsi="Times New Roman" w:cs="Times New Roman"/>
                <w:sz w:val="16"/>
                <w:szCs w:val="16"/>
              </w:rPr>
              <w:t>ния заседаний коми</w:t>
            </w:r>
            <w:r w:rsidRPr="009917A8">
              <w:rPr>
                <w:rFonts w:ascii="Times New Roman" w:hAnsi="Times New Roman" w:cs="Times New Roman"/>
                <w:sz w:val="16"/>
                <w:szCs w:val="16"/>
              </w:rPr>
              <w:t>с</w:t>
            </w:r>
            <w:r w:rsidRPr="009917A8">
              <w:rPr>
                <w:rFonts w:ascii="Times New Roman" w:hAnsi="Times New Roman" w:cs="Times New Roman"/>
                <w:sz w:val="16"/>
                <w:szCs w:val="16"/>
              </w:rPr>
              <w:t>сии  по соблюдению требований к служебному повед</w:t>
            </w:r>
            <w:r w:rsidRPr="009917A8">
              <w:rPr>
                <w:rFonts w:ascii="Times New Roman" w:hAnsi="Times New Roman" w:cs="Times New Roman"/>
                <w:sz w:val="16"/>
                <w:szCs w:val="16"/>
              </w:rPr>
              <w:t>е</w:t>
            </w:r>
            <w:r w:rsidRPr="009917A8">
              <w:rPr>
                <w:rFonts w:ascii="Times New Roman" w:hAnsi="Times New Roman" w:cs="Times New Roman"/>
                <w:sz w:val="16"/>
                <w:szCs w:val="16"/>
              </w:rPr>
              <w:t>нию муниципальных служ</w:t>
            </w:r>
            <w:r w:rsidRPr="009917A8">
              <w:rPr>
                <w:rFonts w:ascii="Times New Roman" w:hAnsi="Times New Roman" w:cs="Times New Roman"/>
                <w:sz w:val="16"/>
                <w:szCs w:val="16"/>
              </w:rPr>
              <w:t>а</w:t>
            </w:r>
            <w:r w:rsidRPr="009917A8">
              <w:rPr>
                <w:rFonts w:ascii="Times New Roman" w:hAnsi="Times New Roman" w:cs="Times New Roman"/>
                <w:sz w:val="16"/>
                <w:szCs w:val="16"/>
              </w:rPr>
              <w:t>щих, замещающих дол</w:t>
            </w:r>
            <w:r w:rsidRPr="009917A8">
              <w:rPr>
                <w:rFonts w:ascii="Times New Roman" w:hAnsi="Times New Roman" w:cs="Times New Roman"/>
                <w:sz w:val="16"/>
                <w:szCs w:val="16"/>
              </w:rPr>
              <w:t>ж</w:t>
            </w:r>
            <w:r w:rsidRPr="009917A8">
              <w:rPr>
                <w:rFonts w:ascii="Times New Roman" w:hAnsi="Times New Roman" w:cs="Times New Roman"/>
                <w:sz w:val="16"/>
                <w:szCs w:val="16"/>
              </w:rPr>
              <w:t>ности муниципал</w:t>
            </w:r>
            <w:r w:rsidRPr="009917A8">
              <w:rPr>
                <w:rFonts w:ascii="Times New Roman" w:hAnsi="Times New Roman" w:cs="Times New Roman"/>
                <w:sz w:val="16"/>
                <w:szCs w:val="16"/>
              </w:rPr>
              <w:t>ь</w:t>
            </w:r>
            <w:r w:rsidRPr="009917A8">
              <w:rPr>
                <w:rFonts w:ascii="Times New Roman" w:hAnsi="Times New Roman" w:cs="Times New Roman"/>
                <w:sz w:val="16"/>
                <w:szCs w:val="16"/>
              </w:rPr>
              <w:t>ной службы в Админ</w:t>
            </w:r>
            <w:r w:rsidRPr="009917A8">
              <w:rPr>
                <w:rFonts w:ascii="Times New Roman" w:hAnsi="Times New Roman" w:cs="Times New Roman"/>
                <w:sz w:val="16"/>
                <w:szCs w:val="16"/>
              </w:rPr>
              <w:t>и</w:t>
            </w:r>
            <w:r w:rsidRPr="009917A8">
              <w:rPr>
                <w:rFonts w:ascii="Times New Roman" w:hAnsi="Times New Roman" w:cs="Times New Roman"/>
                <w:sz w:val="16"/>
                <w:szCs w:val="16"/>
              </w:rPr>
              <w:t>страции сельского пос</w:t>
            </w:r>
            <w:r w:rsidRPr="009917A8">
              <w:rPr>
                <w:rFonts w:ascii="Times New Roman" w:hAnsi="Times New Roman" w:cs="Times New Roman"/>
                <w:sz w:val="16"/>
                <w:szCs w:val="16"/>
              </w:rPr>
              <w:t>е</w:t>
            </w:r>
            <w:r w:rsidRPr="009917A8">
              <w:rPr>
                <w:rFonts w:ascii="Times New Roman" w:hAnsi="Times New Roman" w:cs="Times New Roman"/>
                <w:sz w:val="16"/>
                <w:szCs w:val="16"/>
              </w:rPr>
              <w:t>ления, и урегулированию ко</w:t>
            </w:r>
            <w:r w:rsidRPr="009917A8">
              <w:rPr>
                <w:rFonts w:ascii="Times New Roman" w:hAnsi="Times New Roman" w:cs="Times New Roman"/>
                <w:sz w:val="16"/>
                <w:szCs w:val="16"/>
              </w:rPr>
              <w:t>н</w:t>
            </w:r>
            <w:r w:rsidRPr="009917A8">
              <w:rPr>
                <w:rFonts w:ascii="Times New Roman" w:hAnsi="Times New Roman" w:cs="Times New Roman"/>
                <w:sz w:val="16"/>
                <w:szCs w:val="16"/>
              </w:rPr>
              <w:t>фликта интер</w:t>
            </w:r>
            <w:r w:rsidRPr="009917A8">
              <w:rPr>
                <w:rFonts w:ascii="Times New Roman" w:hAnsi="Times New Roman" w:cs="Times New Roman"/>
                <w:sz w:val="16"/>
                <w:szCs w:val="16"/>
              </w:rPr>
              <w:t>е</w:t>
            </w:r>
            <w:r w:rsidRPr="009917A8">
              <w:rPr>
                <w:rFonts w:ascii="Times New Roman" w:hAnsi="Times New Roman" w:cs="Times New Roman"/>
                <w:sz w:val="16"/>
                <w:szCs w:val="16"/>
              </w:rPr>
              <w:t>сов</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1.1.6</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1.9</w:t>
            </w:r>
          </w:p>
        </w:tc>
        <w:tc>
          <w:tcPr>
            <w:tcW w:w="1984" w:type="dxa"/>
            <w:tcBorders>
              <w:left w:val="single" w:sz="4" w:space="0" w:color="auto"/>
              <w:bottom w:val="single" w:sz="4" w:space="0" w:color="auto"/>
              <w:right w:val="single" w:sz="4" w:space="0" w:color="auto"/>
            </w:tcBorders>
          </w:tcPr>
          <w:p w:rsidR="009917A8" w:rsidRPr="009917A8" w:rsidRDefault="009917A8" w:rsidP="00FE3420">
            <w:pPr>
              <w:rPr>
                <w:sz w:val="16"/>
                <w:szCs w:val="16"/>
              </w:rPr>
            </w:pPr>
            <w:r w:rsidRPr="009917A8">
              <w:rPr>
                <w:sz w:val="16"/>
                <w:szCs w:val="16"/>
              </w:rPr>
              <w:t>Размещение на официал</w:t>
            </w:r>
            <w:r w:rsidRPr="009917A8">
              <w:rPr>
                <w:sz w:val="16"/>
                <w:szCs w:val="16"/>
              </w:rPr>
              <w:t>ь</w:t>
            </w:r>
            <w:r w:rsidRPr="009917A8">
              <w:rPr>
                <w:sz w:val="16"/>
                <w:szCs w:val="16"/>
              </w:rPr>
              <w:t>ном сайте Админ</w:t>
            </w:r>
            <w:r w:rsidRPr="009917A8">
              <w:rPr>
                <w:sz w:val="16"/>
                <w:szCs w:val="16"/>
              </w:rPr>
              <w:t>и</w:t>
            </w:r>
            <w:r w:rsidRPr="009917A8">
              <w:rPr>
                <w:sz w:val="16"/>
                <w:szCs w:val="16"/>
              </w:rPr>
              <w:t>страции сельского поселения св</w:t>
            </w:r>
            <w:r w:rsidRPr="009917A8">
              <w:rPr>
                <w:sz w:val="16"/>
                <w:szCs w:val="16"/>
              </w:rPr>
              <w:t>е</w:t>
            </w:r>
            <w:r w:rsidRPr="009917A8">
              <w:rPr>
                <w:sz w:val="16"/>
                <w:szCs w:val="16"/>
              </w:rPr>
              <w:t>дений и доходах, имущ</w:t>
            </w:r>
            <w:r w:rsidRPr="009917A8">
              <w:rPr>
                <w:sz w:val="16"/>
                <w:szCs w:val="16"/>
              </w:rPr>
              <w:t>е</w:t>
            </w:r>
            <w:r w:rsidRPr="009917A8">
              <w:rPr>
                <w:sz w:val="16"/>
                <w:szCs w:val="16"/>
              </w:rPr>
              <w:t>стве и обязательствах имущественного характ</w:t>
            </w:r>
            <w:r w:rsidRPr="009917A8">
              <w:rPr>
                <w:sz w:val="16"/>
                <w:szCs w:val="16"/>
              </w:rPr>
              <w:t>е</w:t>
            </w:r>
            <w:r w:rsidRPr="009917A8">
              <w:rPr>
                <w:sz w:val="16"/>
                <w:szCs w:val="16"/>
              </w:rPr>
              <w:t>ра лиц, замещающих м</w:t>
            </w:r>
            <w:r w:rsidRPr="009917A8">
              <w:rPr>
                <w:sz w:val="16"/>
                <w:szCs w:val="16"/>
              </w:rPr>
              <w:t>у</w:t>
            </w:r>
            <w:r w:rsidRPr="009917A8">
              <w:rPr>
                <w:sz w:val="16"/>
                <w:szCs w:val="16"/>
              </w:rPr>
              <w:t>ниципальные должн</w:t>
            </w:r>
            <w:r w:rsidRPr="009917A8">
              <w:rPr>
                <w:sz w:val="16"/>
                <w:szCs w:val="16"/>
              </w:rPr>
              <w:t>о</w:t>
            </w:r>
            <w:r w:rsidRPr="009917A8">
              <w:rPr>
                <w:sz w:val="16"/>
                <w:szCs w:val="16"/>
              </w:rPr>
              <w:t>сти и муниципальных служ</w:t>
            </w:r>
            <w:r w:rsidRPr="009917A8">
              <w:rPr>
                <w:sz w:val="16"/>
                <w:szCs w:val="16"/>
              </w:rPr>
              <w:t>а</w:t>
            </w:r>
            <w:r w:rsidRPr="009917A8">
              <w:rPr>
                <w:sz w:val="16"/>
                <w:szCs w:val="16"/>
              </w:rPr>
              <w:t>щих</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1.1.7</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1.10</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Размещение на официал</w:t>
            </w:r>
            <w:r w:rsidRPr="009917A8">
              <w:rPr>
                <w:rFonts w:ascii="Times New Roman" w:hAnsi="Times New Roman" w:cs="Times New Roman"/>
                <w:sz w:val="16"/>
                <w:szCs w:val="16"/>
              </w:rPr>
              <w:t>ь</w:t>
            </w:r>
            <w:r w:rsidRPr="009917A8">
              <w:rPr>
                <w:rFonts w:ascii="Times New Roman" w:hAnsi="Times New Roman" w:cs="Times New Roman"/>
                <w:sz w:val="16"/>
                <w:szCs w:val="16"/>
              </w:rPr>
              <w:t>ном сайте Админ</w:t>
            </w:r>
            <w:r w:rsidRPr="009917A8">
              <w:rPr>
                <w:rFonts w:ascii="Times New Roman" w:hAnsi="Times New Roman" w:cs="Times New Roman"/>
                <w:sz w:val="16"/>
                <w:szCs w:val="16"/>
              </w:rPr>
              <w:t>и</w:t>
            </w:r>
            <w:r w:rsidRPr="009917A8">
              <w:rPr>
                <w:rFonts w:ascii="Times New Roman" w:hAnsi="Times New Roman" w:cs="Times New Roman"/>
                <w:sz w:val="16"/>
                <w:szCs w:val="16"/>
              </w:rPr>
              <w:t>страции сельского поселения и поддержании в актуал</w:t>
            </w:r>
            <w:r w:rsidRPr="009917A8">
              <w:rPr>
                <w:rFonts w:ascii="Times New Roman" w:hAnsi="Times New Roman" w:cs="Times New Roman"/>
                <w:sz w:val="16"/>
                <w:szCs w:val="16"/>
              </w:rPr>
              <w:t>ь</w:t>
            </w:r>
            <w:r w:rsidRPr="009917A8">
              <w:rPr>
                <w:rFonts w:ascii="Times New Roman" w:hAnsi="Times New Roman" w:cs="Times New Roman"/>
                <w:sz w:val="16"/>
                <w:szCs w:val="16"/>
              </w:rPr>
              <w:t>ном состоянии информ</w:t>
            </w:r>
            <w:r w:rsidRPr="009917A8">
              <w:rPr>
                <w:rFonts w:ascii="Times New Roman" w:hAnsi="Times New Roman" w:cs="Times New Roman"/>
                <w:sz w:val="16"/>
                <w:szCs w:val="16"/>
              </w:rPr>
              <w:t>а</w:t>
            </w:r>
            <w:r w:rsidRPr="009917A8">
              <w:rPr>
                <w:rFonts w:ascii="Times New Roman" w:hAnsi="Times New Roman" w:cs="Times New Roman"/>
                <w:sz w:val="16"/>
                <w:szCs w:val="16"/>
              </w:rPr>
              <w:t>ции по вопросам муниц</w:t>
            </w:r>
            <w:r w:rsidRPr="009917A8">
              <w:rPr>
                <w:rFonts w:ascii="Times New Roman" w:hAnsi="Times New Roman" w:cs="Times New Roman"/>
                <w:sz w:val="16"/>
                <w:szCs w:val="16"/>
              </w:rPr>
              <w:t>и</w:t>
            </w:r>
            <w:r w:rsidRPr="009917A8">
              <w:rPr>
                <w:rFonts w:ascii="Times New Roman" w:hAnsi="Times New Roman" w:cs="Times New Roman"/>
                <w:sz w:val="16"/>
                <w:szCs w:val="16"/>
              </w:rPr>
              <w:t>пальной службы</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w:t>
            </w:r>
          </w:p>
        </w:tc>
      </w:tr>
      <w:tr w:rsidR="009917A8" w:rsidRPr="00225B93" w:rsidTr="00FE3420">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1.12</w:t>
            </w:r>
          </w:p>
        </w:tc>
        <w:tc>
          <w:tcPr>
            <w:tcW w:w="1984"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Совершенствование раб</w:t>
            </w:r>
            <w:r w:rsidRPr="009917A8">
              <w:rPr>
                <w:rFonts w:ascii="Times New Roman" w:hAnsi="Times New Roman" w:cs="Times New Roman"/>
                <w:sz w:val="16"/>
                <w:szCs w:val="16"/>
              </w:rPr>
              <w:t>о</w:t>
            </w:r>
            <w:r w:rsidRPr="009917A8">
              <w:rPr>
                <w:rFonts w:ascii="Times New Roman" w:hAnsi="Times New Roman" w:cs="Times New Roman"/>
                <w:sz w:val="16"/>
                <w:szCs w:val="16"/>
              </w:rPr>
              <w:t>ты официального сайта Админ</w:t>
            </w:r>
            <w:r w:rsidRPr="009917A8">
              <w:rPr>
                <w:rFonts w:ascii="Times New Roman" w:hAnsi="Times New Roman" w:cs="Times New Roman"/>
                <w:sz w:val="16"/>
                <w:szCs w:val="16"/>
              </w:rPr>
              <w:t>и</w:t>
            </w:r>
            <w:r w:rsidRPr="009917A8">
              <w:rPr>
                <w:rFonts w:ascii="Times New Roman" w:hAnsi="Times New Roman" w:cs="Times New Roman"/>
                <w:sz w:val="16"/>
                <w:szCs w:val="16"/>
              </w:rPr>
              <w:t>страции сельского поселения в рамках обе</w:t>
            </w:r>
            <w:r w:rsidRPr="009917A8">
              <w:rPr>
                <w:rFonts w:ascii="Times New Roman" w:hAnsi="Times New Roman" w:cs="Times New Roman"/>
                <w:sz w:val="16"/>
                <w:szCs w:val="16"/>
              </w:rPr>
              <w:t>с</w:t>
            </w:r>
            <w:r w:rsidRPr="009917A8">
              <w:rPr>
                <w:rFonts w:ascii="Times New Roman" w:hAnsi="Times New Roman" w:cs="Times New Roman"/>
                <w:sz w:val="16"/>
                <w:szCs w:val="16"/>
              </w:rPr>
              <w:t>печения открытости св</w:t>
            </w:r>
            <w:r w:rsidRPr="009917A8">
              <w:rPr>
                <w:rFonts w:ascii="Times New Roman" w:hAnsi="Times New Roman" w:cs="Times New Roman"/>
                <w:sz w:val="16"/>
                <w:szCs w:val="16"/>
              </w:rPr>
              <w:t>е</w:t>
            </w:r>
            <w:r w:rsidRPr="009917A8">
              <w:rPr>
                <w:rFonts w:ascii="Times New Roman" w:hAnsi="Times New Roman" w:cs="Times New Roman"/>
                <w:sz w:val="16"/>
                <w:szCs w:val="16"/>
              </w:rPr>
              <w:t>дений о деятельности и мун</w:t>
            </w:r>
            <w:r w:rsidRPr="009917A8">
              <w:rPr>
                <w:rFonts w:ascii="Times New Roman" w:hAnsi="Times New Roman" w:cs="Times New Roman"/>
                <w:sz w:val="16"/>
                <w:szCs w:val="16"/>
              </w:rPr>
              <w:t>и</w:t>
            </w:r>
            <w:r w:rsidRPr="009917A8">
              <w:rPr>
                <w:rFonts w:ascii="Times New Roman" w:hAnsi="Times New Roman" w:cs="Times New Roman"/>
                <w:sz w:val="16"/>
                <w:szCs w:val="16"/>
              </w:rPr>
              <w:t>ципальной службе сельского поселения</w:t>
            </w:r>
          </w:p>
        </w:tc>
        <w:tc>
          <w:tcPr>
            <w:tcW w:w="141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Администрация сельского посел</w:t>
            </w:r>
            <w:r w:rsidRPr="009917A8">
              <w:rPr>
                <w:rFonts w:ascii="Times New Roman" w:hAnsi="Times New Roman" w:cs="Times New Roman"/>
                <w:sz w:val="16"/>
                <w:szCs w:val="16"/>
              </w:rPr>
              <w:t>е</w:t>
            </w:r>
            <w:r w:rsidRPr="009917A8">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917A8" w:rsidRPr="009917A8" w:rsidRDefault="009917A8" w:rsidP="00FE3420">
            <w:pPr>
              <w:pStyle w:val="ConsPlusCell"/>
              <w:rPr>
                <w:rFonts w:ascii="Times New Roman" w:hAnsi="Times New Roman" w:cs="Times New Roman"/>
                <w:sz w:val="16"/>
                <w:szCs w:val="16"/>
              </w:rPr>
            </w:pPr>
            <w:r w:rsidRPr="009917A8">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917A8" w:rsidRPr="00225B93" w:rsidRDefault="009917A8" w:rsidP="00FE3420">
            <w:pPr>
              <w:pStyle w:val="ConsPlusCell"/>
              <w:rPr>
                <w:sz w:val="16"/>
                <w:szCs w:val="16"/>
              </w:rPr>
            </w:pPr>
            <w:r w:rsidRPr="00225B93">
              <w:rPr>
                <w:sz w:val="16"/>
                <w:szCs w:val="16"/>
              </w:rPr>
              <w:t>-</w:t>
            </w:r>
          </w:p>
        </w:tc>
      </w:tr>
    </w:tbl>
    <w:p w:rsidR="009917A8" w:rsidRPr="00225B93" w:rsidRDefault="009917A8" w:rsidP="009917A8">
      <w:pPr>
        <w:pStyle w:val="1d"/>
        <w:shd w:val="clear" w:color="auto" w:fill="FFFFFF"/>
        <w:spacing w:after="0" w:afterAutospacing="0" w:line="240" w:lineRule="auto"/>
        <w:jc w:val="both"/>
        <w:rPr>
          <w:sz w:val="16"/>
          <w:szCs w:val="16"/>
        </w:rPr>
      </w:pPr>
      <w:r w:rsidRPr="00225B93">
        <w:rPr>
          <w:sz w:val="16"/>
          <w:szCs w:val="16"/>
        </w:rPr>
        <w:t>2. Опубликовать постановление в бюллетене «Официальный вестник</w:t>
      </w:r>
      <w:r>
        <w:rPr>
          <w:sz w:val="16"/>
          <w:szCs w:val="16"/>
        </w:rPr>
        <w:t xml:space="preserve"> </w:t>
      </w:r>
      <w:r w:rsidRPr="00225B93">
        <w:rPr>
          <w:sz w:val="16"/>
          <w:szCs w:val="16"/>
        </w:rPr>
        <w:t xml:space="preserve"> Боровёнковского сельского поселения» и разместить на официальном сайте Б</w:t>
      </w:r>
      <w:r w:rsidRPr="00225B93">
        <w:rPr>
          <w:sz w:val="16"/>
          <w:szCs w:val="16"/>
        </w:rPr>
        <w:t>о</w:t>
      </w:r>
      <w:r w:rsidRPr="00225B93">
        <w:rPr>
          <w:sz w:val="16"/>
          <w:szCs w:val="16"/>
        </w:rPr>
        <w:t>ровёнковского сельского поселения в информационно-телекоммуникационной  сети «Интернет».</w:t>
      </w:r>
    </w:p>
    <w:p w:rsidR="00E026D5" w:rsidRPr="00225B93" w:rsidRDefault="00E026D5" w:rsidP="00E026D5">
      <w:pPr>
        <w:spacing w:line="240" w:lineRule="exact"/>
        <w:rPr>
          <w:b/>
          <w:sz w:val="16"/>
          <w:szCs w:val="16"/>
        </w:rPr>
      </w:pPr>
    </w:p>
    <w:p w:rsidR="00212D88" w:rsidRPr="00D73CD1" w:rsidRDefault="00212D88" w:rsidP="00212D88">
      <w:pPr>
        <w:pBdr>
          <w:bottom w:val="single" w:sz="12" w:space="1" w:color="auto"/>
        </w:pBdr>
        <w:spacing w:line="238" w:lineRule="exact"/>
        <w:jc w:val="both"/>
        <w:rPr>
          <w:sz w:val="18"/>
          <w:szCs w:val="18"/>
        </w:rPr>
      </w:pPr>
      <w:r w:rsidRPr="00D73CD1">
        <w:rPr>
          <w:b/>
          <w:sz w:val="18"/>
          <w:szCs w:val="18"/>
        </w:rPr>
        <w:t>Глава сельского поселения  Н.Г. Пискарева</w:t>
      </w:r>
    </w:p>
    <w:p w:rsidR="009917A8" w:rsidRPr="007A059A" w:rsidRDefault="009917A8" w:rsidP="009917A8">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917A8" w:rsidRPr="002A0636" w:rsidRDefault="009917A8" w:rsidP="009917A8">
      <w:pPr>
        <w:jc w:val="center"/>
        <w:rPr>
          <w:sz w:val="16"/>
          <w:szCs w:val="16"/>
        </w:rPr>
      </w:pPr>
      <w:r w:rsidRPr="002A0636">
        <w:rPr>
          <w:b/>
          <w:sz w:val="16"/>
          <w:szCs w:val="16"/>
        </w:rPr>
        <w:t>П О С Т А Н О В Л Е Н И Е</w:t>
      </w:r>
    </w:p>
    <w:p w:rsidR="00212D88" w:rsidRPr="009917A8" w:rsidRDefault="009917A8" w:rsidP="009917A8">
      <w:pPr>
        <w:spacing w:line="240" w:lineRule="exact"/>
        <w:jc w:val="center"/>
        <w:rPr>
          <w:b/>
          <w:sz w:val="16"/>
          <w:szCs w:val="16"/>
        </w:rPr>
      </w:pPr>
      <w:r>
        <w:rPr>
          <w:b/>
          <w:sz w:val="16"/>
          <w:szCs w:val="16"/>
        </w:rPr>
        <w:t>от 25.03.2024  №37</w:t>
      </w:r>
    </w:p>
    <w:p w:rsidR="009917A8" w:rsidRDefault="009917A8" w:rsidP="009917A8">
      <w:pPr>
        <w:spacing w:line="240" w:lineRule="exact"/>
        <w:rPr>
          <w:b/>
          <w:sz w:val="16"/>
          <w:szCs w:val="16"/>
        </w:rPr>
      </w:pPr>
      <w:r w:rsidRPr="00C924F4">
        <w:rPr>
          <w:b/>
          <w:sz w:val="16"/>
          <w:szCs w:val="16"/>
        </w:rPr>
        <w:t xml:space="preserve">О внесении изменений в </w:t>
      </w:r>
      <w:r w:rsidRPr="00C924F4">
        <w:rPr>
          <w:b/>
          <w:bCs/>
          <w:color w:val="000000"/>
          <w:spacing w:val="-2"/>
          <w:sz w:val="16"/>
          <w:szCs w:val="16"/>
        </w:rPr>
        <w:t>муниципальную  программу</w:t>
      </w:r>
      <w:r w:rsidRPr="00C924F4">
        <w:rPr>
          <w:b/>
          <w:sz w:val="16"/>
          <w:szCs w:val="16"/>
        </w:rPr>
        <w:t>«Организация благоустройства Боровёнковского сельского поселения на 2022-2026 годы</w:t>
      </w:r>
      <w:r w:rsidRPr="00C924F4">
        <w:rPr>
          <w:b/>
          <w:bCs/>
          <w:color w:val="000000"/>
          <w:spacing w:val="-2"/>
          <w:sz w:val="16"/>
          <w:szCs w:val="16"/>
        </w:rPr>
        <w:t xml:space="preserve">» </w:t>
      </w:r>
    </w:p>
    <w:p w:rsidR="009917A8" w:rsidRPr="009917A8" w:rsidRDefault="009917A8" w:rsidP="009917A8">
      <w:pPr>
        <w:spacing w:line="240" w:lineRule="exact"/>
        <w:rPr>
          <w:b/>
          <w:sz w:val="16"/>
          <w:szCs w:val="16"/>
        </w:rPr>
      </w:pPr>
    </w:p>
    <w:p w:rsidR="009917A8" w:rsidRPr="00C924F4" w:rsidRDefault="009917A8" w:rsidP="009917A8">
      <w:pPr>
        <w:jc w:val="both"/>
        <w:rPr>
          <w:sz w:val="16"/>
          <w:szCs w:val="16"/>
        </w:rPr>
      </w:pPr>
      <w:r w:rsidRPr="00C924F4">
        <w:rPr>
          <w:sz w:val="16"/>
          <w:szCs w:val="16"/>
        </w:rPr>
        <w:t xml:space="preserve">     </w:t>
      </w:r>
      <w:r w:rsidRPr="00C924F4">
        <w:rPr>
          <w:sz w:val="16"/>
          <w:szCs w:val="16"/>
          <w:shd w:val="clear" w:color="auto" w:fill="FFFFFF"/>
        </w:rPr>
        <w:t xml:space="preserve">В  связи с уточнением планируемых к реализации мероприятий муниципальной программы </w:t>
      </w:r>
      <w:r w:rsidRPr="00C924F4">
        <w:rPr>
          <w:bCs/>
          <w:spacing w:val="-10"/>
          <w:sz w:val="16"/>
          <w:szCs w:val="16"/>
        </w:rPr>
        <w:t xml:space="preserve">Администрация Боровёнковского сельского поселения </w:t>
      </w:r>
    </w:p>
    <w:p w:rsidR="009917A8" w:rsidRPr="00C924F4" w:rsidRDefault="009917A8" w:rsidP="009917A8">
      <w:pPr>
        <w:jc w:val="both"/>
        <w:rPr>
          <w:sz w:val="16"/>
          <w:szCs w:val="16"/>
        </w:rPr>
      </w:pPr>
      <w:r w:rsidRPr="00C924F4">
        <w:rPr>
          <w:sz w:val="16"/>
          <w:szCs w:val="16"/>
        </w:rPr>
        <w:t xml:space="preserve"> </w:t>
      </w:r>
    </w:p>
    <w:p w:rsidR="009917A8" w:rsidRPr="00C924F4" w:rsidRDefault="009917A8" w:rsidP="009917A8">
      <w:pPr>
        <w:jc w:val="both"/>
        <w:rPr>
          <w:b/>
          <w:sz w:val="16"/>
          <w:szCs w:val="16"/>
        </w:rPr>
      </w:pPr>
      <w:r w:rsidRPr="00C924F4">
        <w:rPr>
          <w:b/>
          <w:sz w:val="16"/>
          <w:szCs w:val="16"/>
        </w:rPr>
        <w:t xml:space="preserve"> ПОСТАНОВЛЯЕТ:</w:t>
      </w:r>
    </w:p>
    <w:p w:rsidR="009917A8" w:rsidRPr="00C924F4" w:rsidRDefault="009917A8" w:rsidP="009917A8">
      <w:pPr>
        <w:jc w:val="both"/>
        <w:rPr>
          <w:sz w:val="16"/>
          <w:szCs w:val="16"/>
        </w:rPr>
      </w:pPr>
      <w:r w:rsidRPr="00C924F4">
        <w:rPr>
          <w:sz w:val="16"/>
          <w:szCs w:val="16"/>
        </w:rPr>
        <w:t xml:space="preserve">1. Внести в </w:t>
      </w:r>
      <w:r w:rsidRPr="00C924F4">
        <w:rPr>
          <w:bCs/>
          <w:color w:val="000000"/>
          <w:spacing w:val="-2"/>
          <w:sz w:val="16"/>
          <w:szCs w:val="16"/>
        </w:rPr>
        <w:t xml:space="preserve">муниципальную  программу </w:t>
      </w:r>
      <w:r w:rsidRPr="00C924F4">
        <w:rPr>
          <w:sz w:val="16"/>
          <w:szCs w:val="16"/>
        </w:rPr>
        <w:t>«Организация благоустройства Боровёнковского сельского поселения на 2022-2026 годы</w:t>
      </w:r>
      <w:r w:rsidRPr="00C924F4">
        <w:rPr>
          <w:bCs/>
          <w:color w:val="000000"/>
          <w:spacing w:val="-2"/>
          <w:sz w:val="16"/>
          <w:szCs w:val="16"/>
        </w:rPr>
        <w:t xml:space="preserve">», утвержденную </w:t>
      </w:r>
      <w:r w:rsidRPr="00C924F4">
        <w:rPr>
          <w:sz w:val="16"/>
          <w:szCs w:val="16"/>
        </w:rPr>
        <w:t>п</w:t>
      </w:r>
      <w:r w:rsidRPr="00C924F4">
        <w:rPr>
          <w:sz w:val="16"/>
          <w:szCs w:val="16"/>
        </w:rPr>
        <w:t>о</w:t>
      </w:r>
      <w:r w:rsidRPr="00C924F4">
        <w:rPr>
          <w:sz w:val="16"/>
          <w:szCs w:val="16"/>
        </w:rPr>
        <w:t xml:space="preserve">становлением администрации Боровёнковского сельского поселения от 16.11.2021 № 175 (в редакции постановлений от 21.03.2022  №22 , от 05.08.2022 № 83, от 13.10.2022 № 99, от 30.11.2022 № 119, от 26.12.2022  № 127, </w:t>
      </w:r>
      <w:r w:rsidRPr="00C924F4">
        <w:rPr>
          <w:color w:val="000000"/>
          <w:sz w:val="16"/>
          <w:szCs w:val="16"/>
        </w:rPr>
        <w:t xml:space="preserve">от 17.01.2023 № 6, от 19.05.2023 № 59, от 21.07.2023 № 79, от 14.08.2023 № 113, от 18.01.2024 № 9 </w:t>
      </w:r>
      <w:r w:rsidRPr="00C924F4">
        <w:rPr>
          <w:sz w:val="16"/>
          <w:szCs w:val="16"/>
        </w:rPr>
        <w:t xml:space="preserve">(далее -Программа) следующие изменения: </w:t>
      </w:r>
    </w:p>
    <w:p w:rsidR="009917A8" w:rsidRPr="00C924F4" w:rsidRDefault="009917A8" w:rsidP="009917A8">
      <w:pPr>
        <w:widowControl w:val="0"/>
        <w:ind w:firstLine="567"/>
        <w:jc w:val="both"/>
        <w:rPr>
          <w:sz w:val="16"/>
          <w:szCs w:val="16"/>
        </w:rPr>
      </w:pPr>
      <w:r w:rsidRPr="00C924F4">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tbl>
      <w:tblPr>
        <w:tblW w:w="4962" w:type="pct"/>
        <w:tblLayout w:type="fixed"/>
        <w:tblCellMar>
          <w:left w:w="75" w:type="dxa"/>
          <w:right w:w="75" w:type="dxa"/>
        </w:tblCellMar>
        <w:tblLook w:val="04A0"/>
      </w:tblPr>
      <w:tblGrid>
        <w:gridCol w:w="1102"/>
        <w:gridCol w:w="1829"/>
        <w:gridCol w:w="1450"/>
        <w:gridCol w:w="1129"/>
        <w:gridCol w:w="1448"/>
        <w:gridCol w:w="2056"/>
        <w:gridCol w:w="1521"/>
      </w:tblGrid>
      <w:tr w:rsidR="00D422B4" w:rsidRPr="00C924F4" w:rsidTr="00FE3420">
        <w:tc>
          <w:tcPr>
            <w:tcW w:w="523" w:type="pct"/>
            <w:vMerge w:val="restar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Источник финансирования</w:t>
            </w:r>
          </w:p>
        </w:tc>
      </w:tr>
      <w:tr w:rsidR="00D422B4" w:rsidRPr="00C924F4" w:rsidTr="00FE3420">
        <w:tc>
          <w:tcPr>
            <w:tcW w:w="523" w:type="pct"/>
            <w:vMerge/>
            <w:tcBorders>
              <w:top w:val="single" w:sz="4" w:space="0" w:color="auto"/>
              <w:left w:val="single" w:sz="4" w:space="0" w:color="auto"/>
              <w:bottom w:val="single" w:sz="4" w:space="0" w:color="auto"/>
              <w:right w:val="single" w:sz="4" w:space="0" w:color="auto"/>
            </w:tcBorders>
            <w:vAlign w:val="center"/>
            <w:hideMark/>
          </w:tcPr>
          <w:p w:rsidR="00D422B4" w:rsidRPr="00C924F4" w:rsidRDefault="00D422B4" w:rsidP="00FE3420">
            <w:pPr>
              <w:rPr>
                <w:color w:val="000000"/>
                <w:sz w:val="16"/>
                <w:szCs w:val="16"/>
              </w:rPr>
            </w:pPr>
          </w:p>
        </w:tc>
        <w:tc>
          <w:tcPr>
            <w:tcW w:w="86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федеральный бю</w:t>
            </w:r>
            <w:r w:rsidRPr="00C924F4">
              <w:rPr>
                <w:color w:val="000000"/>
                <w:sz w:val="16"/>
                <w:szCs w:val="16"/>
              </w:rPr>
              <w:t>д</w:t>
            </w:r>
            <w:r w:rsidRPr="00C924F4">
              <w:rPr>
                <w:color w:val="000000"/>
                <w:sz w:val="16"/>
                <w:szCs w:val="16"/>
              </w:rPr>
              <w:t>жет</w:t>
            </w:r>
          </w:p>
        </w:tc>
        <w:tc>
          <w:tcPr>
            <w:tcW w:w="68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областной бюджет</w:t>
            </w:r>
          </w:p>
        </w:tc>
        <w:tc>
          <w:tcPr>
            <w:tcW w:w="53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бюджет ра</w:t>
            </w:r>
            <w:r w:rsidRPr="00C924F4">
              <w:rPr>
                <w:color w:val="000000"/>
                <w:sz w:val="16"/>
                <w:szCs w:val="16"/>
              </w:rPr>
              <w:t>й</w:t>
            </w:r>
            <w:r w:rsidRPr="00C924F4">
              <w:rPr>
                <w:color w:val="000000"/>
                <w:sz w:val="16"/>
                <w:szCs w:val="16"/>
              </w:rPr>
              <w:t>она</w:t>
            </w:r>
          </w:p>
        </w:tc>
        <w:tc>
          <w:tcPr>
            <w:tcW w:w="687"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бюджет</w:t>
            </w: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сельского посел</w:t>
            </w:r>
            <w:r w:rsidRPr="00C924F4">
              <w:rPr>
                <w:color w:val="000000"/>
                <w:sz w:val="16"/>
                <w:szCs w:val="16"/>
              </w:rPr>
              <w:t>е</w:t>
            </w:r>
            <w:r w:rsidRPr="00C924F4">
              <w:rPr>
                <w:color w:val="000000"/>
                <w:sz w:val="16"/>
                <w:szCs w:val="16"/>
              </w:rPr>
              <w:t>ния</w:t>
            </w:r>
          </w:p>
        </w:tc>
        <w:tc>
          <w:tcPr>
            <w:tcW w:w="97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внебюджетные средс</w:t>
            </w:r>
            <w:r w:rsidRPr="00C924F4">
              <w:rPr>
                <w:color w:val="000000"/>
                <w:sz w:val="16"/>
                <w:szCs w:val="16"/>
              </w:rPr>
              <w:t>т</w:t>
            </w:r>
            <w:r w:rsidRPr="00C924F4">
              <w:rPr>
                <w:color w:val="000000"/>
                <w:sz w:val="16"/>
                <w:szCs w:val="16"/>
              </w:rPr>
              <w:t>ва</w:t>
            </w:r>
          </w:p>
        </w:tc>
        <w:tc>
          <w:tcPr>
            <w:tcW w:w="722"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всего</w:t>
            </w:r>
          </w:p>
        </w:tc>
      </w:tr>
      <w:tr w:rsidR="00D422B4" w:rsidRPr="00C924F4" w:rsidTr="00FE3420">
        <w:tc>
          <w:tcPr>
            <w:tcW w:w="523"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w:t>
            </w:r>
          </w:p>
        </w:tc>
        <w:tc>
          <w:tcPr>
            <w:tcW w:w="86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w:t>
            </w:r>
          </w:p>
        </w:tc>
        <w:tc>
          <w:tcPr>
            <w:tcW w:w="68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w:t>
            </w:r>
          </w:p>
        </w:tc>
        <w:tc>
          <w:tcPr>
            <w:tcW w:w="53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4</w:t>
            </w:r>
          </w:p>
        </w:tc>
        <w:tc>
          <w:tcPr>
            <w:tcW w:w="687"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5</w:t>
            </w:r>
          </w:p>
        </w:tc>
        <w:tc>
          <w:tcPr>
            <w:tcW w:w="97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6</w:t>
            </w:r>
          </w:p>
        </w:tc>
        <w:tc>
          <w:tcPr>
            <w:tcW w:w="722"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7</w:t>
            </w:r>
          </w:p>
        </w:tc>
      </w:tr>
      <w:tr w:rsidR="00D422B4" w:rsidRPr="00C924F4" w:rsidTr="00FE3420">
        <w:trPr>
          <w:trHeight w:val="311"/>
        </w:trPr>
        <w:tc>
          <w:tcPr>
            <w:tcW w:w="523"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both"/>
              <w:rPr>
                <w:color w:val="000000"/>
                <w:sz w:val="16"/>
                <w:szCs w:val="16"/>
              </w:rPr>
            </w:pPr>
            <w:r w:rsidRPr="00C924F4">
              <w:rPr>
                <w:color w:val="000000"/>
                <w:sz w:val="16"/>
                <w:szCs w:val="16"/>
              </w:rPr>
              <w:lastRenderedPageBreak/>
              <w:t>2022</w:t>
            </w:r>
          </w:p>
        </w:tc>
        <w:tc>
          <w:tcPr>
            <w:tcW w:w="86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136,37063</w:t>
            </w:r>
          </w:p>
        </w:tc>
        <w:tc>
          <w:tcPr>
            <w:tcW w:w="68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338,30517</w:t>
            </w:r>
          </w:p>
        </w:tc>
        <w:tc>
          <w:tcPr>
            <w:tcW w:w="53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382,58</w:t>
            </w:r>
          </w:p>
        </w:tc>
        <w:tc>
          <w:tcPr>
            <w:tcW w:w="97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1184,2668</w:t>
            </w:r>
          </w:p>
        </w:tc>
      </w:tr>
      <w:tr w:rsidR="00D422B4" w:rsidRPr="00C924F4" w:rsidTr="00FE3420">
        <w:tc>
          <w:tcPr>
            <w:tcW w:w="523"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both"/>
              <w:rPr>
                <w:color w:val="000000"/>
                <w:sz w:val="16"/>
                <w:szCs w:val="16"/>
              </w:rPr>
            </w:pPr>
            <w:r w:rsidRPr="00C924F4">
              <w:rPr>
                <w:color w:val="000000"/>
                <w:sz w:val="16"/>
                <w:szCs w:val="16"/>
              </w:rPr>
              <w:t>2023</w:t>
            </w:r>
          </w:p>
        </w:tc>
        <w:tc>
          <w:tcPr>
            <w:tcW w:w="86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309,46860</w:t>
            </w:r>
          </w:p>
        </w:tc>
        <w:tc>
          <w:tcPr>
            <w:tcW w:w="68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238,03160</w:t>
            </w: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593,766</w:t>
            </w:r>
          </w:p>
        </w:tc>
        <w:tc>
          <w:tcPr>
            <w:tcW w:w="97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1141,26620</w:t>
            </w:r>
          </w:p>
        </w:tc>
      </w:tr>
      <w:tr w:rsidR="00D422B4" w:rsidRPr="00C924F4" w:rsidTr="00FE3420">
        <w:tc>
          <w:tcPr>
            <w:tcW w:w="523"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both"/>
              <w:rPr>
                <w:sz w:val="16"/>
                <w:szCs w:val="16"/>
              </w:rPr>
            </w:pPr>
            <w:r w:rsidRPr="00C924F4">
              <w:rPr>
                <w:sz w:val="16"/>
                <w:szCs w:val="16"/>
              </w:rPr>
              <w:t>2024</w:t>
            </w:r>
          </w:p>
        </w:tc>
        <w:tc>
          <w:tcPr>
            <w:tcW w:w="86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297,990</w:t>
            </w:r>
          </w:p>
        </w:tc>
        <w:tc>
          <w:tcPr>
            <w:tcW w:w="53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691,1</w:t>
            </w:r>
          </w:p>
        </w:tc>
        <w:tc>
          <w:tcPr>
            <w:tcW w:w="97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989,09</w:t>
            </w:r>
          </w:p>
        </w:tc>
      </w:tr>
      <w:tr w:rsidR="00D422B4" w:rsidRPr="00C924F4" w:rsidTr="00FE3420">
        <w:tc>
          <w:tcPr>
            <w:tcW w:w="523"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both"/>
              <w:rPr>
                <w:sz w:val="16"/>
                <w:szCs w:val="16"/>
              </w:rPr>
            </w:pPr>
            <w:r w:rsidRPr="00C924F4">
              <w:rPr>
                <w:sz w:val="16"/>
                <w:szCs w:val="16"/>
              </w:rPr>
              <w:t>2025</w:t>
            </w:r>
          </w:p>
        </w:tc>
        <w:tc>
          <w:tcPr>
            <w:tcW w:w="86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135,6</w:t>
            </w:r>
          </w:p>
        </w:tc>
      </w:tr>
      <w:tr w:rsidR="00D422B4" w:rsidRPr="00C924F4" w:rsidTr="00FE3420">
        <w:tc>
          <w:tcPr>
            <w:tcW w:w="523"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both"/>
              <w:rPr>
                <w:sz w:val="16"/>
                <w:szCs w:val="16"/>
              </w:rPr>
            </w:pPr>
            <w:r w:rsidRPr="00C924F4">
              <w:rPr>
                <w:sz w:val="16"/>
                <w:szCs w:val="16"/>
              </w:rPr>
              <w:t>2026</w:t>
            </w:r>
          </w:p>
        </w:tc>
        <w:tc>
          <w:tcPr>
            <w:tcW w:w="86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135,6</w:t>
            </w:r>
          </w:p>
        </w:tc>
      </w:tr>
      <w:tr w:rsidR="00D422B4" w:rsidRPr="00C924F4" w:rsidTr="00FE3420">
        <w:tc>
          <w:tcPr>
            <w:tcW w:w="523"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rPr>
                <w:sz w:val="16"/>
                <w:szCs w:val="16"/>
              </w:rPr>
            </w:pPr>
            <w:r w:rsidRPr="00C924F4">
              <w:rPr>
                <w:sz w:val="16"/>
                <w:szCs w:val="16"/>
              </w:rPr>
              <w:t>ВСЕГО</w:t>
            </w:r>
          </w:p>
        </w:tc>
        <w:tc>
          <w:tcPr>
            <w:tcW w:w="86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highlight w:val="yellow"/>
              </w:rPr>
            </w:pPr>
            <w:r w:rsidRPr="00C924F4">
              <w:rPr>
                <w:color w:val="000000"/>
                <w:sz w:val="16"/>
                <w:szCs w:val="16"/>
              </w:rPr>
              <w:t>445,83923</w:t>
            </w:r>
          </w:p>
        </w:tc>
        <w:tc>
          <w:tcPr>
            <w:tcW w:w="688"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highlight w:val="yellow"/>
              </w:rPr>
            </w:pPr>
            <w:r w:rsidRPr="00C924F4">
              <w:rPr>
                <w:color w:val="000000"/>
                <w:sz w:val="16"/>
                <w:szCs w:val="16"/>
              </w:rPr>
              <w:t>874,32677</w:t>
            </w:r>
          </w:p>
        </w:tc>
        <w:tc>
          <w:tcPr>
            <w:tcW w:w="53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highlight w:val="yellow"/>
              </w:rPr>
            </w:pPr>
            <w:r w:rsidRPr="00C924F4">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highlight w:val="yellow"/>
              </w:rPr>
            </w:pPr>
            <w:r w:rsidRPr="00C924F4">
              <w:rPr>
                <w:color w:val="000000"/>
                <w:sz w:val="16"/>
                <w:szCs w:val="16"/>
              </w:rPr>
              <w:t>1938,646</w:t>
            </w:r>
          </w:p>
        </w:tc>
        <w:tc>
          <w:tcPr>
            <w:tcW w:w="976"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highlight w:val="yellow"/>
              </w:rPr>
            </w:pPr>
            <w:r w:rsidRPr="00C924F4">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D422B4" w:rsidRPr="00C924F4" w:rsidRDefault="00D422B4" w:rsidP="00FE3420">
            <w:pPr>
              <w:widowControl w:val="0"/>
              <w:autoSpaceDE w:val="0"/>
              <w:autoSpaceDN w:val="0"/>
              <w:adjustRightInd w:val="0"/>
              <w:jc w:val="center"/>
              <w:rPr>
                <w:color w:val="000000"/>
                <w:sz w:val="16"/>
                <w:szCs w:val="16"/>
                <w:highlight w:val="yellow"/>
              </w:rPr>
            </w:pPr>
            <w:r w:rsidRPr="00C924F4">
              <w:rPr>
                <w:color w:val="000000"/>
                <w:sz w:val="16"/>
                <w:szCs w:val="16"/>
              </w:rPr>
              <w:t>3585,823</w:t>
            </w:r>
          </w:p>
        </w:tc>
      </w:tr>
    </w:tbl>
    <w:p w:rsidR="009917A8" w:rsidRDefault="009917A8" w:rsidP="00D422B4">
      <w:pPr>
        <w:jc w:val="both"/>
        <w:rPr>
          <w:color w:val="000000"/>
          <w:sz w:val="16"/>
          <w:szCs w:val="16"/>
          <w:highlight w:val="white"/>
        </w:rPr>
      </w:pPr>
    </w:p>
    <w:p w:rsidR="00D422B4" w:rsidRPr="00C924F4" w:rsidRDefault="00D422B4" w:rsidP="00D422B4">
      <w:pPr>
        <w:widowControl w:val="0"/>
        <w:autoSpaceDE w:val="0"/>
        <w:autoSpaceDN w:val="0"/>
        <w:adjustRightInd w:val="0"/>
        <w:ind w:firstLine="709"/>
        <w:jc w:val="both"/>
        <w:rPr>
          <w:sz w:val="16"/>
          <w:szCs w:val="16"/>
        </w:rPr>
      </w:pPr>
      <w:r w:rsidRPr="00C924F4">
        <w:rPr>
          <w:sz w:val="16"/>
          <w:szCs w:val="16"/>
        </w:rPr>
        <w:t>1.3. Мероприятия муниципальной программы изложить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2120"/>
        <w:gridCol w:w="8"/>
        <w:gridCol w:w="30"/>
        <w:gridCol w:w="1261"/>
        <w:gridCol w:w="91"/>
        <w:gridCol w:w="924"/>
        <w:gridCol w:w="20"/>
        <w:gridCol w:w="1267"/>
        <w:gridCol w:w="1336"/>
        <w:gridCol w:w="14"/>
        <w:gridCol w:w="12"/>
        <w:gridCol w:w="624"/>
        <w:gridCol w:w="7"/>
        <w:gridCol w:w="19"/>
        <w:gridCol w:w="600"/>
        <w:gridCol w:w="12"/>
        <w:gridCol w:w="23"/>
        <w:gridCol w:w="560"/>
        <w:gridCol w:w="15"/>
        <w:gridCol w:w="27"/>
        <w:gridCol w:w="28"/>
        <w:gridCol w:w="514"/>
        <w:gridCol w:w="557"/>
      </w:tblGrid>
      <w:tr w:rsidR="00D422B4" w:rsidRPr="00C924F4" w:rsidTr="00D422B4">
        <w:trPr>
          <w:jc w:val="center"/>
        </w:trPr>
        <w:tc>
          <w:tcPr>
            <w:tcW w:w="823" w:type="dxa"/>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N п/п</w:t>
            </w:r>
          </w:p>
        </w:tc>
        <w:tc>
          <w:tcPr>
            <w:tcW w:w="3184" w:type="dxa"/>
            <w:gridSpan w:val="2"/>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Наименование меропри</w:t>
            </w:r>
            <w:r w:rsidRPr="00C924F4">
              <w:rPr>
                <w:sz w:val="16"/>
                <w:szCs w:val="16"/>
              </w:rPr>
              <w:t>я</w:t>
            </w:r>
            <w:r w:rsidRPr="00C924F4">
              <w:rPr>
                <w:sz w:val="16"/>
                <w:szCs w:val="16"/>
              </w:rPr>
              <w:t>тия</w:t>
            </w:r>
          </w:p>
        </w:tc>
        <w:tc>
          <w:tcPr>
            <w:tcW w:w="1877" w:type="dxa"/>
            <w:gridSpan w:val="2"/>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Испо</w:t>
            </w:r>
            <w:r w:rsidRPr="00C924F4">
              <w:rPr>
                <w:sz w:val="16"/>
                <w:szCs w:val="16"/>
              </w:rPr>
              <w:t>л</w:t>
            </w:r>
            <w:r w:rsidRPr="00C924F4">
              <w:rPr>
                <w:sz w:val="16"/>
                <w:szCs w:val="16"/>
              </w:rPr>
              <w:t>нитель меропр</w:t>
            </w:r>
            <w:r w:rsidRPr="00C924F4">
              <w:rPr>
                <w:sz w:val="16"/>
                <w:szCs w:val="16"/>
              </w:rPr>
              <w:t>и</w:t>
            </w:r>
            <w:r w:rsidRPr="00C924F4">
              <w:rPr>
                <w:sz w:val="16"/>
                <w:szCs w:val="16"/>
              </w:rPr>
              <w:t>ятия</w:t>
            </w:r>
          </w:p>
        </w:tc>
        <w:tc>
          <w:tcPr>
            <w:tcW w:w="1447" w:type="dxa"/>
            <w:gridSpan w:val="2"/>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Срок ре</w:t>
            </w:r>
            <w:r w:rsidRPr="00C924F4">
              <w:rPr>
                <w:sz w:val="16"/>
                <w:szCs w:val="16"/>
              </w:rPr>
              <w:t>а</w:t>
            </w:r>
            <w:r w:rsidRPr="00C924F4">
              <w:rPr>
                <w:sz w:val="16"/>
                <w:szCs w:val="16"/>
              </w:rPr>
              <w:t>лиз</w:t>
            </w:r>
            <w:r w:rsidRPr="00C924F4">
              <w:rPr>
                <w:sz w:val="16"/>
                <w:szCs w:val="16"/>
              </w:rPr>
              <w:t>а</w:t>
            </w:r>
            <w:r w:rsidRPr="00C924F4">
              <w:rPr>
                <w:sz w:val="16"/>
                <w:szCs w:val="16"/>
              </w:rPr>
              <w:t>ции</w:t>
            </w:r>
          </w:p>
        </w:tc>
        <w:tc>
          <w:tcPr>
            <w:tcW w:w="1872" w:type="dxa"/>
            <w:gridSpan w:val="2"/>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Целевой пок</w:t>
            </w:r>
            <w:r w:rsidRPr="00C924F4">
              <w:rPr>
                <w:sz w:val="16"/>
                <w:szCs w:val="16"/>
              </w:rPr>
              <w:t>а</w:t>
            </w:r>
            <w:r w:rsidRPr="00C924F4">
              <w:rPr>
                <w:sz w:val="16"/>
                <w:szCs w:val="16"/>
              </w:rPr>
              <w:t>затель (номер целевого пок</w:t>
            </w:r>
            <w:r w:rsidRPr="00C924F4">
              <w:rPr>
                <w:sz w:val="16"/>
                <w:szCs w:val="16"/>
              </w:rPr>
              <w:t>а</w:t>
            </w:r>
            <w:r w:rsidRPr="00C924F4">
              <w:rPr>
                <w:sz w:val="16"/>
                <w:szCs w:val="16"/>
              </w:rPr>
              <w:t>зателя из па</w:t>
            </w:r>
            <w:r w:rsidRPr="00C924F4">
              <w:rPr>
                <w:sz w:val="16"/>
                <w:szCs w:val="16"/>
              </w:rPr>
              <w:t>с</w:t>
            </w:r>
            <w:r w:rsidRPr="00C924F4">
              <w:rPr>
                <w:sz w:val="16"/>
                <w:szCs w:val="16"/>
              </w:rPr>
              <w:t>порта муниц</w:t>
            </w:r>
            <w:r w:rsidRPr="00C924F4">
              <w:rPr>
                <w:sz w:val="16"/>
                <w:szCs w:val="16"/>
              </w:rPr>
              <w:t>и</w:t>
            </w:r>
            <w:r w:rsidRPr="00C924F4">
              <w:rPr>
                <w:sz w:val="16"/>
                <w:szCs w:val="16"/>
              </w:rPr>
              <w:t>пальной пр</w:t>
            </w:r>
            <w:r w:rsidRPr="00C924F4">
              <w:rPr>
                <w:sz w:val="16"/>
                <w:szCs w:val="16"/>
              </w:rPr>
              <w:t>о</w:t>
            </w:r>
            <w:r w:rsidRPr="00C924F4">
              <w:rPr>
                <w:sz w:val="16"/>
                <w:szCs w:val="16"/>
              </w:rPr>
              <w:t>граммы)</w:t>
            </w:r>
          </w:p>
        </w:tc>
        <w:tc>
          <w:tcPr>
            <w:tcW w:w="1985" w:type="dxa"/>
            <w:gridSpan w:val="3"/>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Источник ф</w:t>
            </w:r>
            <w:r w:rsidRPr="00C924F4">
              <w:rPr>
                <w:sz w:val="16"/>
                <w:szCs w:val="16"/>
              </w:rPr>
              <w:t>и</w:t>
            </w:r>
            <w:r w:rsidRPr="00C924F4">
              <w:rPr>
                <w:sz w:val="16"/>
                <w:szCs w:val="16"/>
              </w:rPr>
              <w:t>нансир</w:t>
            </w:r>
            <w:r w:rsidRPr="00C924F4">
              <w:rPr>
                <w:sz w:val="16"/>
                <w:szCs w:val="16"/>
              </w:rPr>
              <w:t>о</w:t>
            </w:r>
            <w:r w:rsidRPr="00C924F4">
              <w:rPr>
                <w:sz w:val="16"/>
                <w:szCs w:val="16"/>
              </w:rPr>
              <w:t>вания</w:t>
            </w:r>
          </w:p>
        </w:tc>
        <w:tc>
          <w:tcPr>
            <w:tcW w:w="3972" w:type="dxa"/>
            <w:gridSpan w:val="12"/>
          </w:tcPr>
          <w:p w:rsidR="00D422B4" w:rsidRPr="00C924F4" w:rsidRDefault="00D422B4" w:rsidP="00FE3420">
            <w:pPr>
              <w:widowControl w:val="0"/>
              <w:autoSpaceDE w:val="0"/>
              <w:autoSpaceDN w:val="0"/>
              <w:adjustRightInd w:val="0"/>
              <w:jc w:val="center"/>
              <w:rPr>
                <w:sz w:val="16"/>
                <w:szCs w:val="16"/>
              </w:rPr>
            </w:pPr>
            <w:r w:rsidRPr="00C924F4">
              <w:rPr>
                <w:sz w:val="16"/>
                <w:szCs w:val="16"/>
              </w:rPr>
              <w:t>Объем финансирования по годам (тыс. рублей)</w:t>
            </w:r>
          </w:p>
        </w:tc>
      </w:tr>
      <w:tr w:rsidR="00D422B4" w:rsidRPr="00C924F4" w:rsidTr="00D422B4">
        <w:trPr>
          <w:trHeight w:val="1090"/>
          <w:jc w:val="center"/>
        </w:trPr>
        <w:tc>
          <w:tcPr>
            <w:tcW w:w="823" w:type="dxa"/>
            <w:vMerge/>
          </w:tcPr>
          <w:p w:rsidR="00D422B4" w:rsidRPr="00C924F4" w:rsidRDefault="00D422B4" w:rsidP="00FE3420">
            <w:pPr>
              <w:widowControl w:val="0"/>
              <w:autoSpaceDE w:val="0"/>
              <w:autoSpaceDN w:val="0"/>
              <w:adjustRightInd w:val="0"/>
              <w:jc w:val="both"/>
              <w:rPr>
                <w:sz w:val="16"/>
                <w:szCs w:val="16"/>
              </w:rPr>
            </w:pPr>
          </w:p>
        </w:tc>
        <w:tc>
          <w:tcPr>
            <w:tcW w:w="3184" w:type="dxa"/>
            <w:gridSpan w:val="2"/>
            <w:vMerge/>
          </w:tcPr>
          <w:p w:rsidR="00D422B4" w:rsidRPr="00C924F4" w:rsidRDefault="00D422B4" w:rsidP="00FE3420">
            <w:pPr>
              <w:widowControl w:val="0"/>
              <w:autoSpaceDE w:val="0"/>
              <w:autoSpaceDN w:val="0"/>
              <w:adjustRightInd w:val="0"/>
              <w:jc w:val="both"/>
              <w:rPr>
                <w:sz w:val="16"/>
                <w:szCs w:val="16"/>
              </w:rPr>
            </w:pPr>
          </w:p>
        </w:tc>
        <w:tc>
          <w:tcPr>
            <w:tcW w:w="1877" w:type="dxa"/>
            <w:gridSpan w:val="2"/>
            <w:vMerge/>
          </w:tcPr>
          <w:p w:rsidR="00D422B4" w:rsidRPr="00C924F4" w:rsidRDefault="00D422B4" w:rsidP="00FE3420">
            <w:pPr>
              <w:widowControl w:val="0"/>
              <w:autoSpaceDE w:val="0"/>
              <w:autoSpaceDN w:val="0"/>
              <w:adjustRightInd w:val="0"/>
              <w:jc w:val="both"/>
              <w:rPr>
                <w:sz w:val="16"/>
                <w:szCs w:val="16"/>
              </w:rPr>
            </w:pPr>
          </w:p>
        </w:tc>
        <w:tc>
          <w:tcPr>
            <w:tcW w:w="1447" w:type="dxa"/>
            <w:gridSpan w:val="2"/>
            <w:vMerge/>
          </w:tcPr>
          <w:p w:rsidR="00D422B4" w:rsidRPr="00C924F4" w:rsidRDefault="00D422B4" w:rsidP="00FE3420">
            <w:pPr>
              <w:widowControl w:val="0"/>
              <w:autoSpaceDE w:val="0"/>
              <w:autoSpaceDN w:val="0"/>
              <w:adjustRightInd w:val="0"/>
              <w:jc w:val="both"/>
              <w:rPr>
                <w:sz w:val="16"/>
                <w:szCs w:val="16"/>
              </w:rPr>
            </w:pPr>
          </w:p>
        </w:tc>
        <w:tc>
          <w:tcPr>
            <w:tcW w:w="1872" w:type="dxa"/>
            <w:gridSpan w:val="2"/>
            <w:vMerge/>
          </w:tcPr>
          <w:p w:rsidR="00D422B4" w:rsidRPr="00C924F4" w:rsidRDefault="00D422B4" w:rsidP="00FE3420">
            <w:pPr>
              <w:widowControl w:val="0"/>
              <w:autoSpaceDE w:val="0"/>
              <w:autoSpaceDN w:val="0"/>
              <w:adjustRightInd w:val="0"/>
              <w:jc w:val="both"/>
              <w:rPr>
                <w:sz w:val="16"/>
                <w:szCs w:val="16"/>
              </w:rPr>
            </w:pPr>
          </w:p>
        </w:tc>
        <w:tc>
          <w:tcPr>
            <w:tcW w:w="1985" w:type="dxa"/>
            <w:gridSpan w:val="3"/>
            <w:vMerge/>
          </w:tcPr>
          <w:p w:rsidR="00D422B4" w:rsidRPr="00C924F4" w:rsidRDefault="00D422B4" w:rsidP="00FE3420">
            <w:pPr>
              <w:widowControl w:val="0"/>
              <w:autoSpaceDE w:val="0"/>
              <w:autoSpaceDN w:val="0"/>
              <w:adjustRightInd w:val="0"/>
              <w:jc w:val="both"/>
              <w:rPr>
                <w:sz w:val="16"/>
                <w:szCs w:val="16"/>
              </w:rPr>
            </w:pP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2022</w:t>
            </w:r>
          </w:p>
        </w:tc>
        <w:tc>
          <w:tcPr>
            <w:tcW w:w="851" w:type="dxa"/>
            <w:gridSpan w:val="3"/>
          </w:tcPr>
          <w:p w:rsidR="00D422B4" w:rsidRPr="00C924F4" w:rsidRDefault="00D422B4" w:rsidP="00FE3420">
            <w:pPr>
              <w:widowControl w:val="0"/>
              <w:tabs>
                <w:tab w:val="left" w:pos="295"/>
              </w:tabs>
              <w:autoSpaceDE w:val="0"/>
              <w:autoSpaceDN w:val="0"/>
              <w:adjustRightInd w:val="0"/>
              <w:jc w:val="center"/>
              <w:rPr>
                <w:color w:val="000000"/>
                <w:sz w:val="16"/>
                <w:szCs w:val="16"/>
              </w:rPr>
            </w:pPr>
            <w:r w:rsidRPr="00C924F4">
              <w:rPr>
                <w:color w:val="000000"/>
                <w:sz w:val="16"/>
                <w:szCs w:val="16"/>
              </w:rPr>
              <w:t>2023</w:t>
            </w:r>
          </w:p>
        </w:tc>
        <w:tc>
          <w:tcPr>
            <w:tcW w:w="800"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2024</w:t>
            </w:r>
          </w:p>
        </w:tc>
        <w:tc>
          <w:tcPr>
            <w:tcW w:w="710" w:type="dxa"/>
            <w:gridSpan w:val="2"/>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2025</w:t>
            </w:r>
          </w:p>
        </w:tc>
        <w:tc>
          <w:tcPr>
            <w:tcW w:w="736"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2026</w:t>
            </w:r>
          </w:p>
        </w:tc>
      </w:tr>
      <w:tr w:rsidR="00D422B4" w:rsidRPr="00C924F4" w:rsidTr="00D422B4">
        <w:trPr>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1</w:t>
            </w:r>
          </w:p>
        </w:tc>
        <w:tc>
          <w:tcPr>
            <w:tcW w:w="3184"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2</w:t>
            </w:r>
          </w:p>
        </w:tc>
        <w:tc>
          <w:tcPr>
            <w:tcW w:w="1877"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3</w:t>
            </w:r>
          </w:p>
        </w:tc>
        <w:tc>
          <w:tcPr>
            <w:tcW w:w="1447"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4</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5</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6</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7</w:t>
            </w:r>
          </w:p>
        </w:tc>
        <w:tc>
          <w:tcPr>
            <w:tcW w:w="851"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8</w:t>
            </w:r>
          </w:p>
        </w:tc>
        <w:tc>
          <w:tcPr>
            <w:tcW w:w="800"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9</w:t>
            </w:r>
          </w:p>
        </w:tc>
        <w:tc>
          <w:tcPr>
            <w:tcW w:w="710" w:type="dxa"/>
            <w:gridSpan w:val="2"/>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10</w:t>
            </w:r>
          </w:p>
        </w:tc>
        <w:tc>
          <w:tcPr>
            <w:tcW w:w="736"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11</w:t>
            </w:r>
          </w:p>
        </w:tc>
      </w:tr>
      <w:tr w:rsidR="00D422B4" w:rsidRPr="00C924F4" w:rsidTr="00D422B4">
        <w:trPr>
          <w:trHeight w:val="590"/>
          <w:jc w:val="center"/>
        </w:trPr>
        <w:tc>
          <w:tcPr>
            <w:tcW w:w="823" w:type="dxa"/>
          </w:tcPr>
          <w:p w:rsidR="00D422B4" w:rsidRPr="00C924F4" w:rsidRDefault="00D422B4" w:rsidP="00FE3420">
            <w:pPr>
              <w:widowControl w:val="0"/>
              <w:autoSpaceDE w:val="0"/>
              <w:autoSpaceDN w:val="0"/>
              <w:adjustRightInd w:val="0"/>
              <w:jc w:val="center"/>
              <w:outlineLvl w:val="2"/>
              <w:rPr>
                <w:sz w:val="16"/>
                <w:szCs w:val="16"/>
              </w:rPr>
            </w:pPr>
            <w:r w:rsidRPr="00C924F4">
              <w:rPr>
                <w:sz w:val="16"/>
                <w:szCs w:val="16"/>
              </w:rPr>
              <w:t>1.</w:t>
            </w:r>
          </w:p>
        </w:tc>
        <w:tc>
          <w:tcPr>
            <w:tcW w:w="14337" w:type="dxa"/>
            <w:gridSpan w:val="23"/>
          </w:tcPr>
          <w:p w:rsidR="00D422B4" w:rsidRPr="00C924F4" w:rsidRDefault="00D422B4" w:rsidP="00FE3420">
            <w:pPr>
              <w:widowControl w:val="0"/>
              <w:autoSpaceDE w:val="0"/>
              <w:autoSpaceDN w:val="0"/>
              <w:adjustRightInd w:val="0"/>
              <w:jc w:val="both"/>
              <w:rPr>
                <w:color w:val="000000"/>
                <w:sz w:val="16"/>
                <w:szCs w:val="16"/>
              </w:rPr>
            </w:pPr>
            <w:r w:rsidRPr="00C924F4">
              <w:rPr>
                <w:b/>
                <w:color w:val="000000"/>
                <w:sz w:val="16"/>
                <w:szCs w:val="16"/>
              </w:rPr>
              <w:t>Задача 1. Озеленение территории сельского поселения</w:t>
            </w:r>
            <w:r w:rsidRPr="00C924F4">
              <w:rPr>
                <w:color w:val="000000"/>
                <w:sz w:val="16"/>
                <w:szCs w:val="16"/>
              </w:rPr>
              <w:t xml:space="preserve"> </w:t>
            </w:r>
          </w:p>
        </w:tc>
      </w:tr>
      <w:tr w:rsidR="00D422B4" w:rsidRPr="00C924F4" w:rsidTr="00D422B4">
        <w:trPr>
          <w:trHeight w:val="1144"/>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1.1.</w:t>
            </w:r>
          </w:p>
        </w:tc>
        <w:tc>
          <w:tcPr>
            <w:tcW w:w="3184" w:type="dxa"/>
            <w:gridSpan w:val="2"/>
          </w:tcPr>
          <w:p w:rsidR="00D422B4" w:rsidRPr="00FE3420" w:rsidRDefault="00D422B4" w:rsidP="00FE3420">
            <w:pPr>
              <w:pStyle w:val="ConsPlusCell"/>
              <w:rPr>
                <w:rFonts w:ascii="Times New Roman" w:hAnsi="Times New Roman" w:cs="Times New Roman"/>
                <w:sz w:val="16"/>
                <w:szCs w:val="16"/>
              </w:rPr>
            </w:pPr>
            <w:r w:rsidRPr="00FE3420">
              <w:rPr>
                <w:rFonts w:ascii="Times New Roman" w:hAnsi="Times New Roman" w:cs="Times New Roman"/>
                <w:sz w:val="16"/>
                <w:szCs w:val="16"/>
              </w:rPr>
              <w:t>Удаление старовозрас</w:t>
            </w:r>
            <w:r w:rsidRPr="00FE3420">
              <w:rPr>
                <w:rFonts w:ascii="Times New Roman" w:hAnsi="Times New Roman" w:cs="Times New Roman"/>
                <w:sz w:val="16"/>
                <w:szCs w:val="16"/>
              </w:rPr>
              <w:t>т</w:t>
            </w:r>
            <w:r w:rsidRPr="00FE3420">
              <w:rPr>
                <w:rFonts w:ascii="Times New Roman" w:hAnsi="Times New Roman" w:cs="Times New Roman"/>
                <w:sz w:val="16"/>
                <w:szCs w:val="16"/>
              </w:rPr>
              <w:t xml:space="preserve">ных </w:t>
            </w:r>
          </w:p>
          <w:p w:rsidR="00D422B4" w:rsidRPr="00C924F4" w:rsidRDefault="00D422B4" w:rsidP="00FE3420">
            <w:pPr>
              <w:widowControl w:val="0"/>
              <w:autoSpaceDE w:val="0"/>
              <w:autoSpaceDN w:val="0"/>
              <w:adjustRightInd w:val="0"/>
              <w:jc w:val="both"/>
              <w:rPr>
                <w:sz w:val="16"/>
                <w:szCs w:val="16"/>
              </w:rPr>
            </w:pPr>
            <w:r w:rsidRPr="00FE3420">
              <w:rPr>
                <w:sz w:val="16"/>
                <w:szCs w:val="16"/>
              </w:rPr>
              <w:t>зеленых н</w:t>
            </w:r>
            <w:r w:rsidRPr="00FE3420">
              <w:rPr>
                <w:sz w:val="16"/>
                <w:szCs w:val="16"/>
              </w:rPr>
              <w:t>а</w:t>
            </w:r>
            <w:r w:rsidRPr="00FE3420">
              <w:rPr>
                <w:sz w:val="16"/>
                <w:szCs w:val="16"/>
              </w:rPr>
              <w:t>саждений</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w:t>
            </w:r>
            <w:r w:rsidRPr="00C924F4">
              <w:rPr>
                <w:sz w:val="16"/>
                <w:szCs w:val="16"/>
              </w:rPr>
              <w:t>и</w:t>
            </w:r>
            <w:r w:rsidRPr="00C924F4">
              <w:rPr>
                <w:sz w:val="16"/>
                <w:szCs w:val="16"/>
              </w:rPr>
              <w:t xml:space="preserve">страция </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w:t>
            </w:r>
            <w:r w:rsidRPr="00C924F4">
              <w:rPr>
                <w:sz w:val="16"/>
                <w:szCs w:val="16"/>
              </w:rPr>
              <w:t>о</w:t>
            </w:r>
            <w:r w:rsidRPr="00C924F4">
              <w:rPr>
                <w:sz w:val="16"/>
                <w:szCs w:val="16"/>
              </w:rPr>
              <w:t>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1.1.1.</w:t>
            </w:r>
          </w:p>
          <w:p w:rsidR="00D422B4" w:rsidRPr="00C924F4" w:rsidRDefault="00D422B4" w:rsidP="00FE3420">
            <w:pPr>
              <w:widowControl w:val="0"/>
              <w:autoSpaceDE w:val="0"/>
              <w:autoSpaceDN w:val="0"/>
              <w:adjustRightInd w:val="0"/>
              <w:jc w:val="center"/>
              <w:rPr>
                <w:sz w:val="16"/>
                <w:szCs w:val="16"/>
              </w:rPr>
            </w:pPr>
          </w:p>
          <w:p w:rsidR="00D422B4" w:rsidRPr="00C924F4" w:rsidRDefault="00D422B4" w:rsidP="00FE3420">
            <w:pPr>
              <w:widowControl w:val="0"/>
              <w:autoSpaceDE w:val="0"/>
              <w:autoSpaceDN w:val="0"/>
              <w:adjustRightInd w:val="0"/>
              <w:jc w:val="center"/>
              <w:rPr>
                <w:sz w:val="16"/>
                <w:szCs w:val="16"/>
              </w:rPr>
            </w:pP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105,0</w:t>
            </w:r>
          </w:p>
          <w:p w:rsidR="00D422B4" w:rsidRPr="00C924F4" w:rsidRDefault="00D422B4" w:rsidP="00FE3420">
            <w:pPr>
              <w:widowControl w:val="0"/>
              <w:autoSpaceDE w:val="0"/>
              <w:autoSpaceDN w:val="0"/>
              <w:adjustRightInd w:val="0"/>
              <w:jc w:val="center"/>
              <w:rPr>
                <w:color w:val="000000"/>
                <w:sz w:val="16"/>
                <w:szCs w:val="16"/>
              </w:rPr>
            </w:pPr>
          </w:p>
        </w:tc>
        <w:tc>
          <w:tcPr>
            <w:tcW w:w="851" w:type="dxa"/>
            <w:gridSpan w:val="3"/>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42,5</w:t>
            </w:r>
          </w:p>
          <w:p w:rsidR="00D422B4" w:rsidRPr="00C924F4" w:rsidRDefault="00D422B4" w:rsidP="00FE3420">
            <w:pPr>
              <w:widowControl w:val="0"/>
              <w:autoSpaceDE w:val="0"/>
              <w:autoSpaceDN w:val="0"/>
              <w:adjustRightInd w:val="0"/>
              <w:jc w:val="center"/>
              <w:rPr>
                <w:color w:val="000000"/>
                <w:sz w:val="16"/>
                <w:szCs w:val="16"/>
              </w:rPr>
            </w:pPr>
          </w:p>
        </w:tc>
        <w:tc>
          <w:tcPr>
            <w:tcW w:w="841" w:type="dxa"/>
            <w:gridSpan w:val="4"/>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75,0</w:t>
            </w:r>
          </w:p>
          <w:p w:rsidR="00D422B4" w:rsidRPr="00C924F4" w:rsidRDefault="00D422B4" w:rsidP="00FE3420">
            <w:pPr>
              <w:widowControl w:val="0"/>
              <w:autoSpaceDE w:val="0"/>
              <w:autoSpaceDN w:val="0"/>
              <w:adjustRightInd w:val="0"/>
              <w:jc w:val="center"/>
              <w:rPr>
                <w:color w:val="000000"/>
                <w:sz w:val="16"/>
                <w:szCs w:val="16"/>
              </w:rPr>
            </w:pPr>
          </w:p>
        </w:tc>
        <w:tc>
          <w:tcPr>
            <w:tcW w:w="669" w:type="dxa"/>
          </w:tcPr>
          <w:p w:rsidR="00D422B4" w:rsidRPr="00C924F4" w:rsidRDefault="00D422B4" w:rsidP="00FE3420">
            <w:pPr>
              <w:widowControl w:val="0"/>
              <w:autoSpaceDE w:val="0"/>
              <w:autoSpaceDN w:val="0"/>
              <w:adjustRightInd w:val="0"/>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0,00</w:t>
            </w: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tc>
        <w:tc>
          <w:tcPr>
            <w:tcW w:w="736" w:type="dxa"/>
          </w:tcPr>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 xml:space="preserve">      </w:t>
            </w:r>
          </w:p>
          <w:p w:rsidR="00D422B4" w:rsidRPr="00C924F4" w:rsidRDefault="00D422B4" w:rsidP="00FE3420">
            <w:pPr>
              <w:widowControl w:val="0"/>
              <w:autoSpaceDE w:val="0"/>
              <w:autoSpaceDN w:val="0"/>
              <w:adjustRightInd w:val="0"/>
              <w:rPr>
                <w:color w:val="000000"/>
                <w:sz w:val="16"/>
                <w:szCs w:val="16"/>
              </w:rPr>
            </w:pPr>
          </w:p>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0,00</w:t>
            </w: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tc>
      </w:tr>
      <w:tr w:rsidR="00D422B4" w:rsidRPr="00C924F4" w:rsidTr="00D422B4">
        <w:trPr>
          <w:trHeight w:val="420"/>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1.2.</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Благоустро</w:t>
            </w:r>
            <w:r w:rsidRPr="00C924F4">
              <w:rPr>
                <w:sz w:val="16"/>
                <w:szCs w:val="16"/>
              </w:rPr>
              <w:t>й</w:t>
            </w:r>
            <w:r w:rsidRPr="00C924F4">
              <w:rPr>
                <w:sz w:val="16"/>
                <w:szCs w:val="16"/>
              </w:rPr>
              <w:t>ство сквера по ул. Коопер</w:t>
            </w:r>
            <w:r w:rsidRPr="00C924F4">
              <w:rPr>
                <w:sz w:val="16"/>
                <w:szCs w:val="16"/>
              </w:rPr>
              <w:t>а</w:t>
            </w:r>
            <w:r w:rsidRPr="00C924F4">
              <w:rPr>
                <w:sz w:val="16"/>
                <w:szCs w:val="16"/>
              </w:rPr>
              <w:t>тивная д.5, Аллеи Победы и Сквера П</w:t>
            </w:r>
            <w:r w:rsidRPr="00C924F4">
              <w:rPr>
                <w:sz w:val="16"/>
                <w:szCs w:val="16"/>
              </w:rPr>
              <w:t>а</w:t>
            </w:r>
            <w:r w:rsidRPr="00C924F4">
              <w:rPr>
                <w:sz w:val="16"/>
                <w:szCs w:val="16"/>
              </w:rPr>
              <w:t>мяти по ул. Советов, уч 6б. (поливка, пр</w:t>
            </w:r>
            <w:r w:rsidRPr="00C924F4">
              <w:rPr>
                <w:sz w:val="16"/>
                <w:szCs w:val="16"/>
              </w:rPr>
              <w:t>о</w:t>
            </w:r>
            <w:r w:rsidRPr="00C924F4">
              <w:rPr>
                <w:sz w:val="16"/>
                <w:szCs w:val="16"/>
              </w:rPr>
              <w:t>полка клумб, покупка и посадка растений).</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w:t>
            </w:r>
            <w:r w:rsidRPr="00C924F4">
              <w:rPr>
                <w:sz w:val="16"/>
                <w:szCs w:val="16"/>
              </w:rPr>
              <w:t>и</w:t>
            </w:r>
            <w:r w:rsidRPr="00C924F4">
              <w:rPr>
                <w:sz w:val="16"/>
                <w:szCs w:val="16"/>
              </w:rPr>
              <w:t>страция</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w:t>
            </w:r>
            <w:r w:rsidRPr="00C924F4">
              <w:rPr>
                <w:sz w:val="16"/>
                <w:szCs w:val="16"/>
              </w:rPr>
              <w:t>о</w:t>
            </w:r>
            <w:r w:rsidRPr="00C924F4">
              <w:rPr>
                <w:sz w:val="16"/>
                <w:szCs w:val="16"/>
              </w:rPr>
              <w:t>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1.1.2</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51"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41"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0,0</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5,0</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5,0</w:t>
            </w:r>
          </w:p>
        </w:tc>
      </w:tr>
      <w:tr w:rsidR="00D422B4" w:rsidRPr="00C924F4" w:rsidTr="00D422B4">
        <w:trPr>
          <w:trHeight w:val="351"/>
          <w:jc w:val="center"/>
        </w:trPr>
        <w:tc>
          <w:tcPr>
            <w:tcW w:w="823" w:type="dxa"/>
          </w:tcPr>
          <w:p w:rsidR="00D422B4" w:rsidRPr="00C924F4" w:rsidRDefault="00D422B4" w:rsidP="00FE3420">
            <w:pPr>
              <w:widowControl w:val="0"/>
              <w:autoSpaceDE w:val="0"/>
              <w:autoSpaceDN w:val="0"/>
              <w:adjustRightInd w:val="0"/>
              <w:jc w:val="center"/>
              <w:outlineLvl w:val="2"/>
              <w:rPr>
                <w:sz w:val="16"/>
                <w:szCs w:val="16"/>
              </w:rPr>
            </w:pPr>
            <w:r w:rsidRPr="00C924F4">
              <w:rPr>
                <w:sz w:val="16"/>
                <w:szCs w:val="16"/>
              </w:rPr>
              <w:t>2</w:t>
            </w:r>
          </w:p>
        </w:tc>
        <w:tc>
          <w:tcPr>
            <w:tcW w:w="14337" w:type="dxa"/>
            <w:gridSpan w:val="23"/>
          </w:tcPr>
          <w:p w:rsidR="00D422B4" w:rsidRPr="00C924F4" w:rsidRDefault="00D422B4" w:rsidP="00FE3420">
            <w:pPr>
              <w:widowControl w:val="0"/>
              <w:autoSpaceDE w:val="0"/>
              <w:autoSpaceDN w:val="0"/>
              <w:adjustRightInd w:val="0"/>
              <w:rPr>
                <w:b/>
                <w:bCs/>
                <w:iCs/>
                <w:color w:val="000000"/>
                <w:sz w:val="16"/>
                <w:szCs w:val="16"/>
              </w:rPr>
            </w:pPr>
            <w:r w:rsidRPr="00C924F4">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D422B4" w:rsidRPr="00C924F4" w:rsidRDefault="00D422B4" w:rsidP="00FE3420">
            <w:pPr>
              <w:widowControl w:val="0"/>
              <w:autoSpaceDE w:val="0"/>
              <w:autoSpaceDN w:val="0"/>
              <w:adjustRightInd w:val="0"/>
              <w:rPr>
                <w:bCs/>
                <w:iCs/>
                <w:color w:val="000000"/>
                <w:sz w:val="16"/>
                <w:szCs w:val="16"/>
              </w:rPr>
            </w:pPr>
          </w:p>
          <w:p w:rsidR="00D422B4" w:rsidRPr="00C924F4" w:rsidRDefault="00D422B4" w:rsidP="00FE3420">
            <w:pPr>
              <w:widowControl w:val="0"/>
              <w:autoSpaceDE w:val="0"/>
              <w:autoSpaceDN w:val="0"/>
              <w:adjustRightInd w:val="0"/>
              <w:rPr>
                <w:bCs/>
                <w:iCs/>
                <w:color w:val="000000"/>
                <w:sz w:val="16"/>
                <w:szCs w:val="16"/>
              </w:rPr>
            </w:pPr>
          </w:p>
        </w:tc>
      </w:tr>
      <w:tr w:rsidR="00D422B4" w:rsidRPr="00C924F4" w:rsidTr="00D422B4">
        <w:trPr>
          <w:trHeight w:val="1425"/>
          <w:jc w:val="center"/>
        </w:trPr>
        <w:tc>
          <w:tcPr>
            <w:tcW w:w="823" w:type="dxa"/>
          </w:tcPr>
          <w:p w:rsidR="00D422B4" w:rsidRPr="00C924F4" w:rsidRDefault="00D422B4" w:rsidP="00FE3420">
            <w:pPr>
              <w:widowControl w:val="0"/>
              <w:autoSpaceDE w:val="0"/>
              <w:autoSpaceDN w:val="0"/>
              <w:adjustRightInd w:val="0"/>
              <w:outlineLvl w:val="2"/>
              <w:rPr>
                <w:sz w:val="16"/>
                <w:szCs w:val="16"/>
              </w:rPr>
            </w:pPr>
            <w:r w:rsidRPr="00C924F4">
              <w:rPr>
                <w:sz w:val="16"/>
                <w:szCs w:val="16"/>
              </w:rPr>
              <w:t>2.1.</w:t>
            </w:r>
          </w:p>
          <w:p w:rsidR="00D422B4" w:rsidRPr="00C924F4" w:rsidRDefault="00D422B4" w:rsidP="00FE3420">
            <w:pPr>
              <w:widowControl w:val="0"/>
              <w:autoSpaceDE w:val="0"/>
              <w:autoSpaceDN w:val="0"/>
              <w:adjustRightInd w:val="0"/>
              <w:outlineLvl w:val="2"/>
              <w:rPr>
                <w:sz w:val="16"/>
                <w:szCs w:val="16"/>
              </w:rPr>
            </w:pPr>
          </w:p>
          <w:p w:rsidR="00D422B4" w:rsidRPr="00C924F4" w:rsidRDefault="00D422B4" w:rsidP="00FE3420">
            <w:pPr>
              <w:widowControl w:val="0"/>
              <w:autoSpaceDE w:val="0"/>
              <w:autoSpaceDN w:val="0"/>
              <w:adjustRightInd w:val="0"/>
              <w:outlineLvl w:val="2"/>
              <w:rPr>
                <w:sz w:val="16"/>
                <w:szCs w:val="16"/>
              </w:rPr>
            </w:pPr>
          </w:p>
        </w:tc>
        <w:tc>
          <w:tcPr>
            <w:tcW w:w="3174" w:type="dxa"/>
          </w:tcPr>
          <w:p w:rsidR="00D422B4" w:rsidRPr="00C924F4" w:rsidRDefault="00D422B4" w:rsidP="00FE3420">
            <w:pPr>
              <w:pStyle w:val="ConsPlusNormal"/>
              <w:widowControl/>
              <w:ind w:firstLine="0"/>
              <w:jc w:val="both"/>
              <w:rPr>
                <w:rFonts w:ascii="Times New Roman" w:hAnsi="Times New Roman" w:cs="Times New Roman"/>
                <w:sz w:val="16"/>
                <w:szCs w:val="16"/>
              </w:rPr>
            </w:pPr>
            <w:r w:rsidRPr="00C924F4">
              <w:rPr>
                <w:rFonts w:ascii="Times New Roman" w:hAnsi="Times New Roman" w:cs="Times New Roman"/>
                <w:sz w:val="16"/>
                <w:szCs w:val="16"/>
              </w:rPr>
              <w:t>Скос травы на кладбищах Боровёнковского сел</w:t>
            </w:r>
            <w:r w:rsidRPr="00C924F4">
              <w:rPr>
                <w:rFonts w:ascii="Times New Roman" w:hAnsi="Times New Roman" w:cs="Times New Roman"/>
                <w:sz w:val="16"/>
                <w:szCs w:val="16"/>
              </w:rPr>
              <w:t>ь</w:t>
            </w:r>
            <w:r w:rsidRPr="00C924F4">
              <w:rPr>
                <w:rFonts w:ascii="Times New Roman" w:hAnsi="Times New Roman" w:cs="Times New Roman"/>
                <w:sz w:val="16"/>
                <w:szCs w:val="16"/>
              </w:rPr>
              <w:t xml:space="preserve">ского поселения </w:t>
            </w:r>
          </w:p>
        </w:tc>
        <w:tc>
          <w:tcPr>
            <w:tcW w:w="2025" w:type="dxa"/>
            <w:gridSpan w:val="4"/>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Администр</w:t>
            </w:r>
            <w:r w:rsidRPr="00C924F4">
              <w:rPr>
                <w:sz w:val="16"/>
                <w:szCs w:val="16"/>
              </w:rPr>
              <w:t>а</w:t>
            </w:r>
            <w:r w:rsidRPr="00C924F4">
              <w:rPr>
                <w:sz w:val="16"/>
                <w:szCs w:val="16"/>
              </w:rPr>
              <w:t xml:space="preserve">ция </w:t>
            </w:r>
          </w:p>
        </w:tc>
        <w:tc>
          <w:tcPr>
            <w:tcW w:w="1338"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 годы</w:t>
            </w:r>
          </w:p>
        </w:tc>
        <w:tc>
          <w:tcPr>
            <w:tcW w:w="1843"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1.2.1</w:t>
            </w:r>
          </w:p>
        </w:tc>
        <w:tc>
          <w:tcPr>
            <w:tcW w:w="1951"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w:t>
            </w:r>
          </w:p>
          <w:p w:rsidR="00D422B4" w:rsidRPr="00C924F4" w:rsidRDefault="00D422B4" w:rsidP="00FE3420">
            <w:pPr>
              <w:widowControl w:val="0"/>
              <w:autoSpaceDE w:val="0"/>
              <w:autoSpaceDN w:val="0"/>
              <w:adjustRightInd w:val="0"/>
              <w:jc w:val="center"/>
              <w:rPr>
                <w:bCs/>
                <w:iCs/>
                <w:color w:val="000000"/>
                <w:sz w:val="16"/>
                <w:szCs w:val="16"/>
              </w:rPr>
            </w:pPr>
            <w:r w:rsidRPr="00C924F4">
              <w:rPr>
                <w:sz w:val="16"/>
                <w:szCs w:val="16"/>
              </w:rPr>
              <w:t xml:space="preserve"> сельского п</w:t>
            </w:r>
            <w:r w:rsidRPr="00C924F4">
              <w:rPr>
                <w:sz w:val="16"/>
                <w:szCs w:val="16"/>
              </w:rPr>
              <w:t>о</w:t>
            </w:r>
            <w:r w:rsidRPr="00C924F4">
              <w:rPr>
                <w:sz w:val="16"/>
                <w:szCs w:val="16"/>
              </w:rPr>
              <w:t>селения</w:t>
            </w:r>
          </w:p>
        </w:tc>
        <w:tc>
          <w:tcPr>
            <w:tcW w:w="884" w:type="dxa"/>
            <w:gridSpan w:val="4"/>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c>
          <w:tcPr>
            <w:tcW w:w="827" w:type="dxa"/>
            <w:gridSpan w:val="2"/>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c>
          <w:tcPr>
            <w:tcW w:w="794" w:type="dxa"/>
            <w:gridSpan w:val="3"/>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5,0</w:t>
            </w:r>
          </w:p>
        </w:tc>
        <w:tc>
          <w:tcPr>
            <w:tcW w:w="765" w:type="dxa"/>
            <w:gridSpan w:val="4"/>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5,0</w:t>
            </w:r>
          </w:p>
        </w:tc>
        <w:tc>
          <w:tcPr>
            <w:tcW w:w="736"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5,0</w:t>
            </w:r>
          </w:p>
        </w:tc>
      </w:tr>
      <w:tr w:rsidR="00D422B4" w:rsidRPr="00C924F4" w:rsidTr="00D422B4">
        <w:trPr>
          <w:trHeight w:val="585"/>
          <w:jc w:val="center"/>
        </w:trPr>
        <w:tc>
          <w:tcPr>
            <w:tcW w:w="823" w:type="dxa"/>
          </w:tcPr>
          <w:p w:rsidR="00D422B4" w:rsidRPr="00C924F4" w:rsidRDefault="00D422B4" w:rsidP="00FE3420">
            <w:pPr>
              <w:widowControl w:val="0"/>
              <w:autoSpaceDE w:val="0"/>
              <w:autoSpaceDN w:val="0"/>
              <w:adjustRightInd w:val="0"/>
              <w:outlineLvl w:val="2"/>
              <w:rPr>
                <w:sz w:val="16"/>
                <w:szCs w:val="16"/>
              </w:rPr>
            </w:pPr>
            <w:r w:rsidRPr="00C924F4">
              <w:rPr>
                <w:sz w:val="16"/>
                <w:szCs w:val="16"/>
              </w:rPr>
              <w:t>2.2.</w:t>
            </w:r>
          </w:p>
        </w:tc>
        <w:tc>
          <w:tcPr>
            <w:tcW w:w="3174" w:type="dxa"/>
          </w:tcPr>
          <w:p w:rsidR="00D422B4" w:rsidRPr="00C924F4" w:rsidRDefault="00D422B4" w:rsidP="00FE3420">
            <w:pPr>
              <w:pStyle w:val="ConsPlusNormal"/>
              <w:ind w:firstLine="0"/>
              <w:rPr>
                <w:rFonts w:ascii="Times New Roman" w:hAnsi="Times New Roman" w:cs="Times New Roman"/>
                <w:sz w:val="16"/>
                <w:szCs w:val="16"/>
              </w:rPr>
            </w:pPr>
            <w:r w:rsidRPr="00C924F4">
              <w:rPr>
                <w:rFonts w:ascii="Times New Roman" w:hAnsi="Times New Roman" w:cs="Times New Roman"/>
                <w:sz w:val="16"/>
                <w:szCs w:val="16"/>
              </w:rPr>
              <w:t>Спил аварийных деревьев на кладбищах Боровёнко</w:t>
            </w:r>
            <w:r w:rsidRPr="00C924F4">
              <w:rPr>
                <w:rFonts w:ascii="Times New Roman" w:hAnsi="Times New Roman" w:cs="Times New Roman"/>
                <w:sz w:val="16"/>
                <w:szCs w:val="16"/>
              </w:rPr>
              <w:t>в</w:t>
            </w:r>
            <w:r w:rsidRPr="00C924F4">
              <w:rPr>
                <w:rFonts w:ascii="Times New Roman" w:hAnsi="Times New Roman" w:cs="Times New Roman"/>
                <w:sz w:val="16"/>
                <w:szCs w:val="16"/>
              </w:rPr>
              <w:t>ского сельского поселения с посл</w:t>
            </w:r>
            <w:r w:rsidRPr="00C924F4">
              <w:rPr>
                <w:rFonts w:ascii="Times New Roman" w:hAnsi="Times New Roman" w:cs="Times New Roman"/>
                <w:sz w:val="16"/>
                <w:szCs w:val="16"/>
              </w:rPr>
              <w:t>е</w:t>
            </w:r>
            <w:r w:rsidRPr="00C924F4">
              <w:rPr>
                <w:rFonts w:ascii="Times New Roman" w:hAnsi="Times New Roman" w:cs="Times New Roman"/>
                <w:sz w:val="16"/>
                <w:szCs w:val="16"/>
              </w:rPr>
              <w:t>дующим вывозом порубочных оста</w:t>
            </w:r>
            <w:r w:rsidRPr="00C924F4">
              <w:rPr>
                <w:rFonts w:ascii="Times New Roman" w:hAnsi="Times New Roman" w:cs="Times New Roman"/>
                <w:sz w:val="16"/>
                <w:szCs w:val="16"/>
              </w:rPr>
              <w:t>т</w:t>
            </w:r>
            <w:r w:rsidRPr="00C924F4">
              <w:rPr>
                <w:rFonts w:ascii="Times New Roman" w:hAnsi="Times New Roman" w:cs="Times New Roman"/>
                <w:sz w:val="16"/>
                <w:szCs w:val="16"/>
              </w:rPr>
              <w:t>ков</w:t>
            </w:r>
          </w:p>
        </w:tc>
        <w:tc>
          <w:tcPr>
            <w:tcW w:w="2025" w:type="dxa"/>
            <w:gridSpan w:val="4"/>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Администр</w:t>
            </w:r>
            <w:r w:rsidRPr="00C924F4">
              <w:rPr>
                <w:sz w:val="16"/>
                <w:szCs w:val="16"/>
              </w:rPr>
              <w:t>а</w:t>
            </w:r>
            <w:r w:rsidRPr="00C924F4">
              <w:rPr>
                <w:sz w:val="16"/>
                <w:szCs w:val="16"/>
              </w:rPr>
              <w:t>ция</w:t>
            </w:r>
          </w:p>
        </w:tc>
        <w:tc>
          <w:tcPr>
            <w:tcW w:w="1338"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 годы</w:t>
            </w:r>
          </w:p>
        </w:tc>
        <w:tc>
          <w:tcPr>
            <w:tcW w:w="1843"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1.2.1</w:t>
            </w:r>
          </w:p>
        </w:tc>
        <w:tc>
          <w:tcPr>
            <w:tcW w:w="1951"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w:t>
            </w:r>
          </w:p>
          <w:p w:rsidR="00D422B4" w:rsidRPr="00C924F4" w:rsidRDefault="00D422B4" w:rsidP="00FE3420">
            <w:pPr>
              <w:widowControl w:val="0"/>
              <w:autoSpaceDE w:val="0"/>
              <w:autoSpaceDN w:val="0"/>
              <w:adjustRightInd w:val="0"/>
              <w:jc w:val="center"/>
              <w:rPr>
                <w:bCs/>
                <w:iCs/>
                <w:color w:val="000000"/>
                <w:sz w:val="16"/>
                <w:szCs w:val="16"/>
              </w:rPr>
            </w:pPr>
            <w:r w:rsidRPr="00C924F4">
              <w:rPr>
                <w:sz w:val="16"/>
                <w:szCs w:val="16"/>
              </w:rPr>
              <w:t>сельского пос</w:t>
            </w:r>
            <w:r w:rsidRPr="00C924F4">
              <w:rPr>
                <w:sz w:val="16"/>
                <w:szCs w:val="16"/>
              </w:rPr>
              <w:t>е</w:t>
            </w:r>
            <w:r w:rsidRPr="00C924F4">
              <w:rPr>
                <w:sz w:val="16"/>
                <w:szCs w:val="16"/>
              </w:rPr>
              <w:t>ления</w:t>
            </w:r>
          </w:p>
        </w:tc>
        <w:tc>
          <w:tcPr>
            <w:tcW w:w="884" w:type="dxa"/>
            <w:gridSpan w:val="4"/>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55,0</w:t>
            </w:r>
          </w:p>
        </w:tc>
        <w:tc>
          <w:tcPr>
            <w:tcW w:w="827" w:type="dxa"/>
            <w:gridSpan w:val="2"/>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15,0</w:t>
            </w:r>
          </w:p>
        </w:tc>
        <w:tc>
          <w:tcPr>
            <w:tcW w:w="794" w:type="dxa"/>
            <w:gridSpan w:val="3"/>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45,0</w:t>
            </w:r>
          </w:p>
        </w:tc>
        <w:tc>
          <w:tcPr>
            <w:tcW w:w="765" w:type="dxa"/>
            <w:gridSpan w:val="4"/>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30,0</w:t>
            </w:r>
          </w:p>
        </w:tc>
        <w:tc>
          <w:tcPr>
            <w:tcW w:w="736"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30,0</w:t>
            </w:r>
          </w:p>
        </w:tc>
      </w:tr>
      <w:tr w:rsidR="00D422B4" w:rsidRPr="00C924F4" w:rsidTr="00D422B4">
        <w:trPr>
          <w:trHeight w:val="765"/>
          <w:jc w:val="center"/>
        </w:trPr>
        <w:tc>
          <w:tcPr>
            <w:tcW w:w="823" w:type="dxa"/>
          </w:tcPr>
          <w:p w:rsidR="00D422B4" w:rsidRPr="00C924F4" w:rsidRDefault="00D422B4" w:rsidP="00FE3420">
            <w:pPr>
              <w:widowControl w:val="0"/>
              <w:autoSpaceDE w:val="0"/>
              <w:autoSpaceDN w:val="0"/>
              <w:adjustRightInd w:val="0"/>
              <w:outlineLvl w:val="2"/>
              <w:rPr>
                <w:sz w:val="16"/>
                <w:szCs w:val="16"/>
              </w:rPr>
            </w:pPr>
            <w:r w:rsidRPr="00C924F4">
              <w:rPr>
                <w:sz w:val="16"/>
                <w:szCs w:val="16"/>
              </w:rPr>
              <w:t>2.3.</w:t>
            </w:r>
          </w:p>
        </w:tc>
        <w:tc>
          <w:tcPr>
            <w:tcW w:w="3174" w:type="dxa"/>
          </w:tcPr>
          <w:p w:rsidR="00D422B4" w:rsidRPr="00C924F4" w:rsidRDefault="00D422B4" w:rsidP="00FE3420">
            <w:pPr>
              <w:pStyle w:val="ConsPlusNormal"/>
              <w:ind w:firstLine="0"/>
              <w:jc w:val="both"/>
              <w:rPr>
                <w:rFonts w:ascii="Times New Roman" w:hAnsi="Times New Roman" w:cs="Times New Roman"/>
                <w:sz w:val="16"/>
                <w:szCs w:val="16"/>
              </w:rPr>
            </w:pPr>
            <w:r w:rsidRPr="00C924F4">
              <w:rPr>
                <w:rFonts w:ascii="Times New Roman" w:hAnsi="Times New Roman" w:cs="Times New Roman"/>
                <w:sz w:val="16"/>
                <w:szCs w:val="16"/>
              </w:rPr>
              <w:t>Уборка несанкционир</w:t>
            </w:r>
            <w:r w:rsidRPr="00C924F4">
              <w:rPr>
                <w:rFonts w:ascii="Times New Roman" w:hAnsi="Times New Roman" w:cs="Times New Roman"/>
                <w:sz w:val="16"/>
                <w:szCs w:val="16"/>
              </w:rPr>
              <w:t>о</w:t>
            </w:r>
            <w:r w:rsidRPr="00C924F4">
              <w:rPr>
                <w:rFonts w:ascii="Times New Roman" w:hAnsi="Times New Roman" w:cs="Times New Roman"/>
                <w:sz w:val="16"/>
                <w:szCs w:val="16"/>
              </w:rPr>
              <w:t>ванных св</w:t>
            </w:r>
            <w:r w:rsidRPr="00C924F4">
              <w:rPr>
                <w:rFonts w:ascii="Times New Roman" w:hAnsi="Times New Roman" w:cs="Times New Roman"/>
                <w:sz w:val="16"/>
                <w:szCs w:val="16"/>
              </w:rPr>
              <w:t>а</w:t>
            </w:r>
            <w:r w:rsidRPr="00C924F4">
              <w:rPr>
                <w:rFonts w:ascii="Times New Roman" w:hAnsi="Times New Roman" w:cs="Times New Roman"/>
                <w:sz w:val="16"/>
                <w:szCs w:val="16"/>
              </w:rPr>
              <w:t xml:space="preserve">лок, вывоз ТБО </w:t>
            </w:r>
          </w:p>
        </w:tc>
        <w:tc>
          <w:tcPr>
            <w:tcW w:w="2025" w:type="dxa"/>
            <w:gridSpan w:val="4"/>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Администр</w:t>
            </w:r>
            <w:r w:rsidRPr="00C924F4">
              <w:rPr>
                <w:sz w:val="16"/>
                <w:szCs w:val="16"/>
              </w:rPr>
              <w:t>а</w:t>
            </w:r>
            <w:r w:rsidRPr="00C924F4">
              <w:rPr>
                <w:sz w:val="16"/>
                <w:szCs w:val="16"/>
              </w:rPr>
              <w:t>ция</w:t>
            </w:r>
          </w:p>
        </w:tc>
        <w:tc>
          <w:tcPr>
            <w:tcW w:w="1338"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2022-2026годы</w:t>
            </w:r>
          </w:p>
        </w:tc>
        <w:tc>
          <w:tcPr>
            <w:tcW w:w="1843"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1.2.1</w:t>
            </w:r>
          </w:p>
        </w:tc>
        <w:tc>
          <w:tcPr>
            <w:tcW w:w="1951"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w:t>
            </w:r>
          </w:p>
          <w:p w:rsidR="00D422B4" w:rsidRPr="00C924F4" w:rsidRDefault="00D422B4" w:rsidP="00FE3420">
            <w:pPr>
              <w:widowControl w:val="0"/>
              <w:autoSpaceDE w:val="0"/>
              <w:autoSpaceDN w:val="0"/>
              <w:adjustRightInd w:val="0"/>
              <w:jc w:val="center"/>
              <w:rPr>
                <w:bCs/>
                <w:iCs/>
                <w:color w:val="000000"/>
                <w:sz w:val="16"/>
                <w:szCs w:val="16"/>
              </w:rPr>
            </w:pPr>
            <w:r w:rsidRPr="00C924F4">
              <w:rPr>
                <w:sz w:val="16"/>
                <w:szCs w:val="16"/>
              </w:rPr>
              <w:t>сельского пос</w:t>
            </w:r>
            <w:r w:rsidRPr="00C924F4">
              <w:rPr>
                <w:sz w:val="16"/>
                <w:szCs w:val="16"/>
              </w:rPr>
              <w:t>е</w:t>
            </w:r>
            <w:r w:rsidRPr="00C924F4">
              <w:rPr>
                <w:sz w:val="16"/>
                <w:szCs w:val="16"/>
              </w:rPr>
              <w:t>ления</w:t>
            </w:r>
          </w:p>
        </w:tc>
        <w:tc>
          <w:tcPr>
            <w:tcW w:w="884" w:type="dxa"/>
            <w:gridSpan w:val="4"/>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13,750</w:t>
            </w:r>
          </w:p>
        </w:tc>
        <w:tc>
          <w:tcPr>
            <w:tcW w:w="827" w:type="dxa"/>
            <w:gridSpan w:val="2"/>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20,6</w:t>
            </w:r>
          </w:p>
        </w:tc>
        <w:tc>
          <w:tcPr>
            <w:tcW w:w="794" w:type="dxa"/>
            <w:gridSpan w:val="3"/>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10,0</w:t>
            </w:r>
          </w:p>
        </w:tc>
        <w:tc>
          <w:tcPr>
            <w:tcW w:w="765" w:type="dxa"/>
            <w:gridSpan w:val="4"/>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25,0</w:t>
            </w:r>
          </w:p>
        </w:tc>
        <w:tc>
          <w:tcPr>
            <w:tcW w:w="736"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25,0</w:t>
            </w:r>
          </w:p>
        </w:tc>
      </w:tr>
      <w:tr w:rsidR="00D422B4" w:rsidRPr="00C924F4" w:rsidTr="00D422B4">
        <w:trPr>
          <w:trHeight w:val="389"/>
          <w:jc w:val="center"/>
        </w:trPr>
        <w:tc>
          <w:tcPr>
            <w:tcW w:w="823" w:type="dxa"/>
          </w:tcPr>
          <w:p w:rsidR="00D422B4" w:rsidRPr="00C924F4" w:rsidRDefault="00D422B4" w:rsidP="00FE3420">
            <w:pPr>
              <w:widowControl w:val="0"/>
              <w:autoSpaceDE w:val="0"/>
              <w:autoSpaceDN w:val="0"/>
              <w:adjustRightInd w:val="0"/>
              <w:outlineLvl w:val="2"/>
              <w:rPr>
                <w:sz w:val="16"/>
                <w:szCs w:val="16"/>
              </w:rPr>
            </w:pPr>
            <w:r w:rsidRPr="00C924F4">
              <w:rPr>
                <w:sz w:val="16"/>
                <w:szCs w:val="16"/>
              </w:rPr>
              <w:t xml:space="preserve">  3.</w:t>
            </w:r>
          </w:p>
        </w:tc>
        <w:tc>
          <w:tcPr>
            <w:tcW w:w="14337" w:type="dxa"/>
            <w:gridSpan w:val="23"/>
          </w:tcPr>
          <w:p w:rsidR="00D422B4" w:rsidRPr="00D422B4" w:rsidRDefault="00D422B4" w:rsidP="00FE3420">
            <w:pPr>
              <w:pStyle w:val="ConsPlusCell"/>
              <w:rPr>
                <w:rFonts w:ascii="Times New Roman" w:hAnsi="Times New Roman" w:cs="Times New Roman"/>
                <w:b/>
                <w:color w:val="000000"/>
                <w:sz w:val="16"/>
                <w:szCs w:val="16"/>
              </w:rPr>
            </w:pPr>
            <w:r w:rsidRPr="00D422B4">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w:t>
            </w:r>
            <w:r w:rsidRPr="00D422B4">
              <w:rPr>
                <w:rFonts w:ascii="Times New Roman" w:hAnsi="Times New Roman" w:cs="Times New Roman"/>
                <w:b/>
                <w:color w:val="000000"/>
                <w:sz w:val="16"/>
                <w:szCs w:val="16"/>
              </w:rPr>
              <w:t>в</w:t>
            </w:r>
            <w:r w:rsidRPr="00D422B4">
              <w:rPr>
                <w:rFonts w:ascii="Times New Roman" w:hAnsi="Times New Roman" w:cs="Times New Roman"/>
                <w:b/>
                <w:color w:val="000000"/>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D422B4" w:rsidRPr="00C924F4" w:rsidRDefault="00D422B4" w:rsidP="00FE3420">
            <w:pPr>
              <w:widowControl w:val="0"/>
              <w:autoSpaceDE w:val="0"/>
              <w:autoSpaceDN w:val="0"/>
              <w:adjustRightInd w:val="0"/>
              <w:rPr>
                <w:bCs/>
                <w:iCs/>
                <w:color w:val="000000"/>
                <w:sz w:val="16"/>
                <w:szCs w:val="16"/>
              </w:rPr>
            </w:pPr>
          </w:p>
        </w:tc>
      </w:tr>
      <w:tr w:rsidR="00D422B4" w:rsidRPr="00C924F4" w:rsidTr="00D422B4">
        <w:trPr>
          <w:trHeight w:val="1020"/>
          <w:jc w:val="center"/>
        </w:trPr>
        <w:tc>
          <w:tcPr>
            <w:tcW w:w="823" w:type="dxa"/>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3.1.</w:t>
            </w:r>
          </w:p>
        </w:tc>
        <w:tc>
          <w:tcPr>
            <w:tcW w:w="3224" w:type="dxa"/>
            <w:gridSpan w:val="3"/>
            <w:vMerge w:val="restart"/>
          </w:tcPr>
          <w:p w:rsidR="00D422B4" w:rsidRPr="00C924F4" w:rsidRDefault="00D422B4" w:rsidP="00FE3420">
            <w:pPr>
              <w:pStyle w:val="ConsPlusNormal"/>
              <w:ind w:firstLine="0"/>
              <w:rPr>
                <w:rFonts w:ascii="Times New Roman" w:hAnsi="Times New Roman" w:cs="Times New Roman"/>
                <w:sz w:val="16"/>
                <w:szCs w:val="16"/>
              </w:rPr>
            </w:pPr>
            <w:r w:rsidRPr="00C924F4">
              <w:rPr>
                <w:rFonts w:ascii="Times New Roman" w:hAnsi="Times New Roman"/>
                <w:sz w:val="16"/>
                <w:szCs w:val="16"/>
              </w:rPr>
              <w:t>Восстановление (ремонт, реставрация, благоустро</w:t>
            </w:r>
            <w:r w:rsidRPr="00C924F4">
              <w:rPr>
                <w:rFonts w:ascii="Times New Roman" w:hAnsi="Times New Roman"/>
                <w:sz w:val="16"/>
                <w:szCs w:val="16"/>
              </w:rPr>
              <w:t>й</w:t>
            </w:r>
            <w:r w:rsidRPr="00C924F4">
              <w:rPr>
                <w:rFonts w:ascii="Times New Roman" w:hAnsi="Times New Roman"/>
                <w:sz w:val="16"/>
                <w:szCs w:val="16"/>
              </w:rPr>
              <w:t>ство) воинских зах</w:t>
            </w:r>
            <w:r w:rsidRPr="00C924F4">
              <w:rPr>
                <w:rFonts w:ascii="Times New Roman" w:hAnsi="Times New Roman"/>
                <w:sz w:val="16"/>
                <w:szCs w:val="16"/>
              </w:rPr>
              <w:t>о</w:t>
            </w:r>
            <w:r w:rsidRPr="00C924F4">
              <w:rPr>
                <w:rFonts w:ascii="Times New Roman" w:hAnsi="Times New Roman"/>
                <w:sz w:val="16"/>
                <w:szCs w:val="16"/>
              </w:rPr>
              <w:t>ронений</w:t>
            </w:r>
          </w:p>
        </w:tc>
        <w:tc>
          <w:tcPr>
            <w:tcW w:w="1975" w:type="dxa"/>
            <w:gridSpan w:val="2"/>
            <w:vMerge w:val="restart"/>
          </w:tcPr>
          <w:p w:rsidR="00D422B4" w:rsidRPr="00C924F4" w:rsidRDefault="00D422B4" w:rsidP="00FE3420">
            <w:pPr>
              <w:widowControl w:val="0"/>
              <w:autoSpaceDE w:val="0"/>
              <w:autoSpaceDN w:val="0"/>
              <w:adjustRightInd w:val="0"/>
              <w:rPr>
                <w:sz w:val="16"/>
                <w:szCs w:val="16"/>
              </w:rPr>
            </w:pPr>
            <w:r w:rsidRPr="00C924F4">
              <w:rPr>
                <w:sz w:val="16"/>
                <w:szCs w:val="16"/>
              </w:rPr>
              <w:t>Админ</w:t>
            </w:r>
            <w:r w:rsidRPr="00C924F4">
              <w:rPr>
                <w:sz w:val="16"/>
                <w:szCs w:val="16"/>
              </w:rPr>
              <w:t>и</w:t>
            </w:r>
            <w:r w:rsidRPr="00C924F4">
              <w:rPr>
                <w:sz w:val="16"/>
                <w:szCs w:val="16"/>
              </w:rPr>
              <w:t xml:space="preserve">страция </w:t>
            </w:r>
          </w:p>
        </w:tc>
        <w:tc>
          <w:tcPr>
            <w:tcW w:w="1338" w:type="dxa"/>
            <w:gridSpan w:val="2"/>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 годы</w:t>
            </w:r>
          </w:p>
        </w:tc>
        <w:tc>
          <w:tcPr>
            <w:tcW w:w="1843" w:type="dxa"/>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1.3.1</w:t>
            </w:r>
          </w:p>
        </w:tc>
        <w:tc>
          <w:tcPr>
            <w:tcW w:w="1970"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w:t>
            </w:r>
          </w:p>
          <w:p w:rsidR="00D422B4" w:rsidRPr="00C924F4" w:rsidRDefault="00D422B4" w:rsidP="00FE3420">
            <w:pPr>
              <w:widowControl w:val="0"/>
              <w:autoSpaceDE w:val="0"/>
              <w:autoSpaceDN w:val="0"/>
              <w:adjustRightInd w:val="0"/>
              <w:jc w:val="center"/>
              <w:rPr>
                <w:sz w:val="16"/>
                <w:szCs w:val="16"/>
              </w:rPr>
            </w:pPr>
            <w:r w:rsidRPr="00C924F4">
              <w:rPr>
                <w:sz w:val="16"/>
                <w:szCs w:val="16"/>
              </w:rPr>
              <w:t>сельского пос</w:t>
            </w:r>
            <w:r w:rsidRPr="00C924F4">
              <w:rPr>
                <w:sz w:val="16"/>
                <w:szCs w:val="16"/>
              </w:rPr>
              <w:t>е</w:t>
            </w:r>
            <w:r w:rsidRPr="00C924F4">
              <w:rPr>
                <w:sz w:val="16"/>
                <w:szCs w:val="16"/>
              </w:rPr>
              <w:t>ления</w:t>
            </w:r>
          </w:p>
        </w:tc>
        <w:tc>
          <w:tcPr>
            <w:tcW w:w="858" w:type="dxa"/>
            <w:gridSpan w:val="2"/>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1,128</w:t>
            </w:r>
          </w:p>
          <w:p w:rsidR="00D422B4" w:rsidRPr="00C924F4" w:rsidRDefault="00D422B4" w:rsidP="00FE3420">
            <w:pPr>
              <w:widowControl w:val="0"/>
              <w:autoSpaceDE w:val="0"/>
              <w:autoSpaceDN w:val="0"/>
              <w:adjustRightInd w:val="0"/>
              <w:jc w:val="center"/>
              <w:rPr>
                <w:color w:val="000000"/>
                <w:sz w:val="16"/>
                <w:szCs w:val="16"/>
              </w:rPr>
            </w:pPr>
          </w:p>
        </w:tc>
        <w:tc>
          <w:tcPr>
            <w:tcW w:w="851" w:type="dxa"/>
            <w:gridSpan w:val="4"/>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2,55980</w:t>
            </w:r>
          </w:p>
        </w:tc>
        <w:tc>
          <w:tcPr>
            <w:tcW w:w="796" w:type="dxa"/>
            <w:gridSpan w:val="3"/>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2,010</w:t>
            </w:r>
          </w:p>
          <w:p w:rsidR="00D422B4" w:rsidRPr="00C924F4" w:rsidRDefault="00D422B4" w:rsidP="00FE3420">
            <w:pPr>
              <w:widowControl w:val="0"/>
              <w:autoSpaceDE w:val="0"/>
              <w:autoSpaceDN w:val="0"/>
              <w:adjustRightInd w:val="0"/>
              <w:jc w:val="center"/>
              <w:rPr>
                <w:color w:val="000000"/>
                <w:sz w:val="16"/>
                <w:szCs w:val="16"/>
              </w:rPr>
            </w:pPr>
          </w:p>
        </w:tc>
        <w:tc>
          <w:tcPr>
            <w:tcW w:w="746" w:type="dxa"/>
            <w:gridSpan w:val="3"/>
          </w:tcPr>
          <w:p w:rsidR="00D422B4" w:rsidRPr="00C924F4" w:rsidRDefault="00D422B4" w:rsidP="00FE3420">
            <w:pPr>
              <w:widowControl w:val="0"/>
              <w:autoSpaceDE w:val="0"/>
              <w:autoSpaceDN w:val="0"/>
              <w:adjustRightInd w:val="0"/>
              <w:jc w:val="center"/>
              <w:rPr>
                <w:bCs/>
                <w:iCs/>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bCs/>
                <w:iCs/>
                <w:color w:val="000000"/>
                <w:sz w:val="16"/>
                <w:szCs w:val="16"/>
              </w:rPr>
              <w:t>-</w:t>
            </w:r>
          </w:p>
        </w:tc>
        <w:tc>
          <w:tcPr>
            <w:tcW w:w="736" w:type="dxa"/>
          </w:tcPr>
          <w:p w:rsidR="00D422B4" w:rsidRPr="00C924F4" w:rsidRDefault="00D422B4" w:rsidP="00FE3420">
            <w:pPr>
              <w:widowControl w:val="0"/>
              <w:autoSpaceDE w:val="0"/>
              <w:autoSpaceDN w:val="0"/>
              <w:adjustRightInd w:val="0"/>
              <w:jc w:val="center"/>
              <w:rPr>
                <w:bCs/>
                <w:iCs/>
                <w:color w:val="000000"/>
                <w:sz w:val="16"/>
                <w:szCs w:val="16"/>
              </w:rPr>
            </w:pPr>
          </w:p>
          <w:p w:rsidR="00D422B4" w:rsidRPr="00C924F4" w:rsidRDefault="00D422B4" w:rsidP="00FE3420">
            <w:pPr>
              <w:widowControl w:val="0"/>
              <w:autoSpaceDE w:val="0"/>
              <w:autoSpaceDN w:val="0"/>
              <w:adjustRightInd w:val="0"/>
              <w:jc w:val="center"/>
              <w:rPr>
                <w:sz w:val="16"/>
                <w:szCs w:val="16"/>
              </w:rPr>
            </w:pPr>
            <w:r w:rsidRPr="00C924F4">
              <w:rPr>
                <w:bCs/>
                <w:iCs/>
                <w:color w:val="000000"/>
                <w:sz w:val="16"/>
                <w:szCs w:val="16"/>
              </w:rPr>
              <w:t>-</w:t>
            </w:r>
          </w:p>
        </w:tc>
      </w:tr>
      <w:tr w:rsidR="00D422B4" w:rsidRPr="00C924F4" w:rsidTr="00D422B4">
        <w:trPr>
          <w:trHeight w:val="405"/>
          <w:jc w:val="center"/>
        </w:trPr>
        <w:tc>
          <w:tcPr>
            <w:tcW w:w="823" w:type="dxa"/>
            <w:vMerge/>
          </w:tcPr>
          <w:p w:rsidR="00D422B4" w:rsidRPr="00C924F4" w:rsidRDefault="00D422B4" w:rsidP="00FE3420">
            <w:pPr>
              <w:widowControl w:val="0"/>
              <w:autoSpaceDE w:val="0"/>
              <w:autoSpaceDN w:val="0"/>
              <w:adjustRightInd w:val="0"/>
              <w:jc w:val="center"/>
              <w:rPr>
                <w:sz w:val="16"/>
                <w:szCs w:val="16"/>
              </w:rPr>
            </w:pPr>
          </w:p>
        </w:tc>
        <w:tc>
          <w:tcPr>
            <w:tcW w:w="3224" w:type="dxa"/>
            <w:gridSpan w:val="3"/>
            <w:vMerge/>
          </w:tcPr>
          <w:p w:rsidR="00D422B4" w:rsidRPr="00C924F4" w:rsidRDefault="00D422B4" w:rsidP="00FE3420">
            <w:pPr>
              <w:pStyle w:val="ConsPlusCell"/>
              <w:rPr>
                <w:sz w:val="16"/>
                <w:szCs w:val="16"/>
              </w:rPr>
            </w:pPr>
          </w:p>
        </w:tc>
        <w:tc>
          <w:tcPr>
            <w:tcW w:w="1975" w:type="dxa"/>
            <w:gridSpan w:val="2"/>
            <w:vMerge/>
          </w:tcPr>
          <w:p w:rsidR="00D422B4" w:rsidRPr="00C924F4" w:rsidRDefault="00D422B4" w:rsidP="00FE3420">
            <w:pPr>
              <w:widowControl w:val="0"/>
              <w:autoSpaceDE w:val="0"/>
              <w:autoSpaceDN w:val="0"/>
              <w:adjustRightInd w:val="0"/>
              <w:rPr>
                <w:sz w:val="16"/>
                <w:szCs w:val="16"/>
              </w:rPr>
            </w:pPr>
          </w:p>
        </w:tc>
        <w:tc>
          <w:tcPr>
            <w:tcW w:w="1338" w:type="dxa"/>
            <w:gridSpan w:val="2"/>
            <w:vMerge/>
          </w:tcPr>
          <w:p w:rsidR="00D422B4" w:rsidRPr="00C924F4" w:rsidRDefault="00D422B4" w:rsidP="00FE3420">
            <w:pPr>
              <w:widowControl w:val="0"/>
              <w:autoSpaceDE w:val="0"/>
              <w:autoSpaceDN w:val="0"/>
              <w:adjustRightInd w:val="0"/>
              <w:rPr>
                <w:sz w:val="16"/>
                <w:szCs w:val="16"/>
              </w:rPr>
            </w:pPr>
          </w:p>
        </w:tc>
        <w:tc>
          <w:tcPr>
            <w:tcW w:w="1843" w:type="dxa"/>
            <w:vMerge/>
          </w:tcPr>
          <w:p w:rsidR="00D422B4" w:rsidRPr="00C924F4" w:rsidRDefault="00D422B4" w:rsidP="00FE3420">
            <w:pPr>
              <w:widowControl w:val="0"/>
              <w:autoSpaceDE w:val="0"/>
              <w:autoSpaceDN w:val="0"/>
              <w:adjustRightInd w:val="0"/>
              <w:rPr>
                <w:sz w:val="16"/>
                <w:szCs w:val="16"/>
              </w:rPr>
            </w:pPr>
          </w:p>
        </w:tc>
        <w:tc>
          <w:tcPr>
            <w:tcW w:w="1970"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Областной бюджет</w:t>
            </w:r>
          </w:p>
        </w:tc>
        <w:tc>
          <w:tcPr>
            <w:tcW w:w="858" w:type="dxa"/>
            <w:gridSpan w:val="2"/>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30,86017</w:t>
            </w:r>
          </w:p>
        </w:tc>
        <w:tc>
          <w:tcPr>
            <w:tcW w:w="851"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70,03160</w:t>
            </w:r>
          </w:p>
        </w:tc>
        <w:tc>
          <w:tcPr>
            <w:tcW w:w="796"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297,990</w:t>
            </w:r>
          </w:p>
        </w:tc>
        <w:tc>
          <w:tcPr>
            <w:tcW w:w="746" w:type="dxa"/>
            <w:gridSpan w:val="3"/>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c>
          <w:tcPr>
            <w:tcW w:w="736"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r>
      <w:tr w:rsidR="00D422B4" w:rsidRPr="00C924F4" w:rsidTr="00D422B4">
        <w:trPr>
          <w:trHeight w:val="20"/>
          <w:jc w:val="center"/>
        </w:trPr>
        <w:tc>
          <w:tcPr>
            <w:tcW w:w="823" w:type="dxa"/>
            <w:vMerge/>
          </w:tcPr>
          <w:p w:rsidR="00D422B4" w:rsidRPr="00C924F4" w:rsidRDefault="00D422B4" w:rsidP="00FE3420">
            <w:pPr>
              <w:widowControl w:val="0"/>
              <w:autoSpaceDE w:val="0"/>
              <w:autoSpaceDN w:val="0"/>
              <w:adjustRightInd w:val="0"/>
              <w:jc w:val="center"/>
              <w:rPr>
                <w:sz w:val="16"/>
                <w:szCs w:val="16"/>
              </w:rPr>
            </w:pPr>
          </w:p>
        </w:tc>
        <w:tc>
          <w:tcPr>
            <w:tcW w:w="3224" w:type="dxa"/>
            <w:gridSpan w:val="3"/>
            <w:vMerge/>
          </w:tcPr>
          <w:p w:rsidR="00D422B4" w:rsidRPr="00C924F4" w:rsidRDefault="00D422B4" w:rsidP="00FE3420">
            <w:pPr>
              <w:pStyle w:val="ConsPlusCell"/>
              <w:rPr>
                <w:sz w:val="16"/>
                <w:szCs w:val="16"/>
              </w:rPr>
            </w:pPr>
          </w:p>
        </w:tc>
        <w:tc>
          <w:tcPr>
            <w:tcW w:w="1975" w:type="dxa"/>
            <w:gridSpan w:val="2"/>
            <w:vMerge/>
          </w:tcPr>
          <w:p w:rsidR="00D422B4" w:rsidRPr="00C924F4" w:rsidRDefault="00D422B4" w:rsidP="00FE3420">
            <w:pPr>
              <w:widowControl w:val="0"/>
              <w:autoSpaceDE w:val="0"/>
              <w:autoSpaceDN w:val="0"/>
              <w:adjustRightInd w:val="0"/>
              <w:rPr>
                <w:sz w:val="16"/>
                <w:szCs w:val="16"/>
              </w:rPr>
            </w:pPr>
          </w:p>
        </w:tc>
        <w:tc>
          <w:tcPr>
            <w:tcW w:w="1338" w:type="dxa"/>
            <w:gridSpan w:val="2"/>
            <w:vMerge/>
          </w:tcPr>
          <w:p w:rsidR="00D422B4" w:rsidRPr="00C924F4" w:rsidRDefault="00D422B4" w:rsidP="00FE3420">
            <w:pPr>
              <w:widowControl w:val="0"/>
              <w:autoSpaceDE w:val="0"/>
              <w:autoSpaceDN w:val="0"/>
              <w:adjustRightInd w:val="0"/>
              <w:rPr>
                <w:sz w:val="16"/>
                <w:szCs w:val="16"/>
              </w:rPr>
            </w:pPr>
          </w:p>
        </w:tc>
        <w:tc>
          <w:tcPr>
            <w:tcW w:w="1843" w:type="dxa"/>
            <w:vMerge/>
          </w:tcPr>
          <w:p w:rsidR="00D422B4" w:rsidRPr="00C924F4" w:rsidRDefault="00D422B4" w:rsidP="00FE3420">
            <w:pPr>
              <w:widowControl w:val="0"/>
              <w:autoSpaceDE w:val="0"/>
              <w:autoSpaceDN w:val="0"/>
              <w:adjustRightInd w:val="0"/>
              <w:rPr>
                <w:sz w:val="16"/>
                <w:szCs w:val="16"/>
              </w:rPr>
            </w:pPr>
          </w:p>
        </w:tc>
        <w:tc>
          <w:tcPr>
            <w:tcW w:w="1970"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Федеральный бюджет</w:t>
            </w:r>
          </w:p>
          <w:p w:rsidR="00D422B4" w:rsidRPr="00C924F4" w:rsidRDefault="00D422B4" w:rsidP="00FE3420">
            <w:pPr>
              <w:widowControl w:val="0"/>
              <w:autoSpaceDE w:val="0"/>
              <w:autoSpaceDN w:val="0"/>
              <w:adjustRightInd w:val="0"/>
              <w:jc w:val="center"/>
              <w:rPr>
                <w:sz w:val="16"/>
                <w:szCs w:val="16"/>
              </w:rPr>
            </w:pPr>
          </w:p>
        </w:tc>
        <w:tc>
          <w:tcPr>
            <w:tcW w:w="858" w:type="dxa"/>
            <w:gridSpan w:val="2"/>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136,37063</w:t>
            </w:r>
          </w:p>
          <w:p w:rsidR="00D422B4" w:rsidRPr="00C924F4" w:rsidRDefault="00D422B4" w:rsidP="00FE3420">
            <w:pPr>
              <w:widowControl w:val="0"/>
              <w:autoSpaceDE w:val="0"/>
              <w:autoSpaceDN w:val="0"/>
              <w:adjustRightInd w:val="0"/>
              <w:jc w:val="center"/>
              <w:rPr>
                <w:color w:val="000000"/>
                <w:sz w:val="16"/>
                <w:szCs w:val="16"/>
              </w:rPr>
            </w:pPr>
          </w:p>
        </w:tc>
        <w:tc>
          <w:tcPr>
            <w:tcW w:w="851"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309,46860</w:t>
            </w:r>
          </w:p>
        </w:tc>
        <w:tc>
          <w:tcPr>
            <w:tcW w:w="796" w:type="dxa"/>
            <w:gridSpan w:val="3"/>
          </w:tcPr>
          <w:p w:rsidR="00D422B4" w:rsidRPr="00C924F4" w:rsidRDefault="00D422B4" w:rsidP="00FE3420">
            <w:pPr>
              <w:widowControl w:val="0"/>
              <w:autoSpaceDE w:val="0"/>
              <w:autoSpaceDN w:val="0"/>
              <w:adjustRightInd w:val="0"/>
              <w:jc w:val="center"/>
              <w:rPr>
                <w:color w:val="000000"/>
                <w:sz w:val="16"/>
                <w:szCs w:val="16"/>
              </w:rPr>
            </w:pPr>
          </w:p>
        </w:tc>
        <w:tc>
          <w:tcPr>
            <w:tcW w:w="746" w:type="dxa"/>
            <w:gridSpan w:val="3"/>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c>
          <w:tcPr>
            <w:tcW w:w="736"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r>
      <w:tr w:rsidR="00D422B4" w:rsidRPr="00C924F4" w:rsidTr="00D422B4">
        <w:trPr>
          <w:trHeight w:val="276"/>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3.2.</w:t>
            </w:r>
          </w:p>
        </w:tc>
        <w:tc>
          <w:tcPr>
            <w:tcW w:w="3224" w:type="dxa"/>
            <w:gridSpan w:val="3"/>
          </w:tcPr>
          <w:p w:rsidR="00D422B4" w:rsidRPr="00C924F4" w:rsidRDefault="00D422B4" w:rsidP="00FE3420">
            <w:pPr>
              <w:pStyle w:val="ConsPlusNormal"/>
              <w:ind w:firstLine="0"/>
              <w:rPr>
                <w:rFonts w:ascii="Times New Roman" w:hAnsi="Times New Roman" w:cs="Times New Roman"/>
                <w:sz w:val="16"/>
                <w:szCs w:val="16"/>
              </w:rPr>
            </w:pPr>
            <w:r w:rsidRPr="00C924F4">
              <w:rPr>
                <w:rFonts w:ascii="Times New Roman" w:hAnsi="Times New Roman" w:cs="Times New Roman"/>
                <w:sz w:val="16"/>
                <w:szCs w:val="16"/>
              </w:rPr>
              <w:t>Иные мероприятия  по воинским захорон</w:t>
            </w:r>
            <w:r w:rsidRPr="00C924F4">
              <w:rPr>
                <w:rFonts w:ascii="Times New Roman" w:hAnsi="Times New Roman" w:cs="Times New Roman"/>
                <w:sz w:val="16"/>
                <w:szCs w:val="16"/>
              </w:rPr>
              <w:t>е</w:t>
            </w:r>
            <w:r w:rsidRPr="00C924F4">
              <w:rPr>
                <w:rFonts w:ascii="Times New Roman" w:hAnsi="Times New Roman" w:cs="Times New Roman"/>
                <w:sz w:val="16"/>
                <w:szCs w:val="16"/>
              </w:rPr>
              <w:t>ниям (проверка проектно-сметной док</w:t>
            </w:r>
            <w:r w:rsidRPr="00C924F4">
              <w:rPr>
                <w:rFonts w:ascii="Times New Roman" w:hAnsi="Times New Roman" w:cs="Times New Roman"/>
                <w:sz w:val="16"/>
                <w:szCs w:val="16"/>
              </w:rPr>
              <w:t>у</w:t>
            </w:r>
            <w:r w:rsidRPr="00C924F4">
              <w:rPr>
                <w:rFonts w:ascii="Times New Roman" w:hAnsi="Times New Roman" w:cs="Times New Roman"/>
                <w:sz w:val="16"/>
                <w:szCs w:val="16"/>
              </w:rPr>
              <w:t xml:space="preserve">ментации и др.) </w:t>
            </w:r>
          </w:p>
        </w:tc>
        <w:tc>
          <w:tcPr>
            <w:tcW w:w="1975"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Админ</w:t>
            </w:r>
            <w:r w:rsidRPr="00C924F4">
              <w:rPr>
                <w:sz w:val="16"/>
                <w:szCs w:val="16"/>
              </w:rPr>
              <w:t>и</w:t>
            </w:r>
            <w:r w:rsidRPr="00C924F4">
              <w:rPr>
                <w:sz w:val="16"/>
                <w:szCs w:val="16"/>
              </w:rPr>
              <w:t>страция</w:t>
            </w:r>
          </w:p>
        </w:tc>
        <w:tc>
          <w:tcPr>
            <w:tcW w:w="1338"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 годы</w:t>
            </w:r>
          </w:p>
        </w:tc>
        <w:tc>
          <w:tcPr>
            <w:tcW w:w="184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1.3.1</w:t>
            </w:r>
          </w:p>
        </w:tc>
        <w:tc>
          <w:tcPr>
            <w:tcW w:w="1970"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w:t>
            </w:r>
          </w:p>
          <w:p w:rsidR="00D422B4" w:rsidRPr="00C924F4" w:rsidRDefault="00D422B4" w:rsidP="00FE3420">
            <w:pPr>
              <w:widowControl w:val="0"/>
              <w:autoSpaceDE w:val="0"/>
              <w:autoSpaceDN w:val="0"/>
              <w:adjustRightInd w:val="0"/>
              <w:jc w:val="center"/>
              <w:rPr>
                <w:sz w:val="16"/>
                <w:szCs w:val="16"/>
              </w:rPr>
            </w:pPr>
            <w:r w:rsidRPr="00C924F4">
              <w:rPr>
                <w:sz w:val="16"/>
                <w:szCs w:val="16"/>
              </w:rPr>
              <w:t>сельского пос</w:t>
            </w:r>
            <w:r w:rsidRPr="00C924F4">
              <w:rPr>
                <w:sz w:val="16"/>
                <w:szCs w:val="16"/>
              </w:rPr>
              <w:t>е</w:t>
            </w:r>
            <w:r w:rsidRPr="00C924F4">
              <w:rPr>
                <w:sz w:val="16"/>
                <w:szCs w:val="16"/>
              </w:rPr>
              <w:t>ления</w:t>
            </w:r>
          </w:p>
        </w:tc>
        <w:tc>
          <w:tcPr>
            <w:tcW w:w="858" w:type="dxa"/>
            <w:gridSpan w:val="2"/>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14,102</w:t>
            </w:r>
          </w:p>
        </w:tc>
        <w:tc>
          <w:tcPr>
            <w:tcW w:w="851"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7,20345</w:t>
            </w:r>
          </w:p>
        </w:tc>
        <w:tc>
          <w:tcPr>
            <w:tcW w:w="796"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24,990</w:t>
            </w:r>
          </w:p>
        </w:tc>
        <w:tc>
          <w:tcPr>
            <w:tcW w:w="746" w:type="dxa"/>
            <w:gridSpan w:val="3"/>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0,0</w:t>
            </w:r>
          </w:p>
        </w:tc>
        <w:tc>
          <w:tcPr>
            <w:tcW w:w="736"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0,0</w:t>
            </w:r>
          </w:p>
        </w:tc>
      </w:tr>
      <w:tr w:rsidR="00D422B4" w:rsidRPr="00C924F4" w:rsidTr="00D422B4">
        <w:trPr>
          <w:trHeight w:val="276"/>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lastRenderedPageBreak/>
              <w:t>3.3.</w:t>
            </w:r>
          </w:p>
        </w:tc>
        <w:tc>
          <w:tcPr>
            <w:tcW w:w="3224" w:type="dxa"/>
            <w:gridSpan w:val="3"/>
          </w:tcPr>
          <w:p w:rsidR="00D422B4" w:rsidRPr="00C924F4" w:rsidRDefault="00D422B4" w:rsidP="00FE3420">
            <w:pPr>
              <w:pStyle w:val="ConsPlusNormal"/>
              <w:ind w:firstLine="0"/>
              <w:rPr>
                <w:rFonts w:ascii="Times New Roman" w:hAnsi="Times New Roman" w:cs="Times New Roman"/>
                <w:sz w:val="16"/>
                <w:szCs w:val="16"/>
              </w:rPr>
            </w:pPr>
            <w:r w:rsidRPr="00C924F4">
              <w:rPr>
                <w:rFonts w:ascii="Times New Roman" w:hAnsi="Times New Roman" w:cs="Times New Roman"/>
                <w:sz w:val="16"/>
                <w:szCs w:val="16"/>
              </w:rPr>
              <w:t>Приобретение и уст</w:t>
            </w:r>
            <w:r w:rsidRPr="00C924F4">
              <w:rPr>
                <w:rFonts w:ascii="Times New Roman" w:hAnsi="Times New Roman" w:cs="Times New Roman"/>
                <w:sz w:val="16"/>
                <w:szCs w:val="16"/>
              </w:rPr>
              <w:t>а</w:t>
            </w:r>
            <w:r w:rsidRPr="00C924F4">
              <w:rPr>
                <w:rFonts w:ascii="Times New Roman" w:hAnsi="Times New Roman" w:cs="Times New Roman"/>
                <w:sz w:val="16"/>
                <w:szCs w:val="16"/>
              </w:rPr>
              <w:t>новка ограждений</w:t>
            </w:r>
          </w:p>
        </w:tc>
        <w:tc>
          <w:tcPr>
            <w:tcW w:w="1975"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Админ</w:t>
            </w:r>
            <w:r w:rsidRPr="00C924F4">
              <w:rPr>
                <w:sz w:val="16"/>
                <w:szCs w:val="16"/>
              </w:rPr>
              <w:t>и</w:t>
            </w:r>
            <w:r w:rsidRPr="00C924F4">
              <w:rPr>
                <w:sz w:val="16"/>
                <w:szCs w:val="16"/>
              </w:rPr>
              <w:t>страция</w:t>
            </w:r>
          </w:p>
        </w:tc>
        <w:tc>
          <w:tcPr>
            <w:tcW w:w="1338"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4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1.3.2</w:t>
            </w:r>
          </w:p>
        </w:tc>
        <w:tc>
          <w:tcPr>
            <w:tcW w:w="1970"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w:t>
            </w:r>
          </w:p>
          <w:p w:rsidR="00D422B4" w:rsidRPr="00C924F4" w:rsidRDefault="00D422B4" w:rsidP="00FE3420">
            <w:pPr>
              <w:widowControl w:val="0"/>
              <w:autoSpaceDE w:val="0"/>
              <w:autoSpaceDN w:val="0"/>
              <w:adjustRightInd w:val="0"/>
              <w:jc w:val="center"/>
              <w:rPr>
                <w:sz w:val="16"/>
                <w:szCs w:val="16"/>
              </w:rPr>
            </w:pPr>
            <w:r w:rsidRPr="00C924F4">
              <w:rPr>
                <w:sz w:val="16"/>
                <w:szCs w:val="16"/>
              </w:rPr>
              <w:t>сельского пос</w:t>
            </w:r>
            <w:r w:rsidRPr="00C924F4">
              <w:rPr>
                <w:sz w:val="16"/>
                <w:szCs w:val="16"/>
              </w:rPr>
              <w:t>е</w:t>
            </w:r>
            <w:r w:rsidRPr="00C924F4">
              <w:rPr>
                <w:sz w:val="16"/>
                <w:szCs w:val="16"/>
              </w:rPr>
              <w:t>ления</w:t>
            </w:r>
          </w:p>
        </w:tc>
        <w:tc>
          <w:tcPr>
            <w:tcW w:w="858" w:type="dxa"/>
            <w:gridSpan w:val="2"/>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51"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154,04580</w:t>
            </w:r>
          </w:p>
        </w:tc>
        <w:tc>
          <w:tcPr>
            <w:tcW w:w="796"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746" w:type="dxa"/>
            <w:gridSpan w:val="3"/>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c>
          <w:tcPr>
            <w:tcW w:w="736"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r>
      <w:tr w:rsidR="00D422B4" w:rsidRPr="00C924F4" w:rsidTr="00D422B4">
        <w:trPr>
          <w:trHeight w:val="527"/>
          <w:jc w:val="center"/>
        </w:trPr>
        <w:tc>
          <w:tcPr>
            <w:tcW w:w="823" w:type="dxa"/>
          </w:tcPr>
          <w:p w:rsidR="00D422B4" w:rsidRPr="00C924F4" w:rsidRDefault="00D422B4" w:rsidP="00FE3420">
            <w:pPr>
              <w:widowControl w:val="0"/>
              <w:autoSpaceDE w:val="0"/>
              <w:autoSpaceDN w:val="0"/>
              <w:adjustRightInd w:val="0"/>
              <w:jc w:val="center"/>
              <w:outlineLvl w:val="2"/>
              <w:rPr>
                <w:sz w:val="16"/>
                <w:szCs w:val="16"/>
              </w:rPr>
            </w:pPr>
            <w:r w:rsidRPr="00C924F4">
              <w:rPr>
                <w:sz w:val="16"/>
                <w:szCs w:val="16"/>
              </w:rPr>
              <w:t>4.</w:t>
            </w:r>
          </w:p>
        </w:tc>
        <w:tc>
          <w:tcPr>
            <w:tcW w:w="14337" w:type="dxa"/>
            <w:gridSpan w:val="23"/>
          </w:tcPr>
          <w:p w:rsidR="00D422B4" w:rsidRPr="00C924F4" w:rsidRDefault="00D422B4" w:rsidP="00FE3420">
            <w:pPr>
              <w:widowControl w:val="0"/>
              <w:autoSpaceDE w:val="0"/>
              <w:autoSpaceDN w:val="0"/>
              <w:adjustRightInd w:val="0"/>
              <w:jc w:val="center"/>
              <w:rPr>
                <w:b/>
                <w:color w:val="000000"/>
                <w:sz w:val="16"/>
                <w:szCs w:val="16"/>
              </w:rPr>
            </w:pPr>
            <w:r w:rsidRPr="00C924F4">
              <w:rPr>
                <w:b/>
                <w:color w:val="000000"/>
                <w:sz w:val="16"/>
                <w:szCs w:val="16"/>
              </w:rPr>
              <w:t>Задача 4. Проведение прочих мероприятий комплексного благоустройства территории поселения</w:t>
            </w:r>
          </w:p>
        </w:tc>
      </w:tr>
      <w:tr w:rsidR="00D422B4" w:rsidRPr="00C924F4" w:rsidTr="00D422B4">
        <w:trPr>
          <w:trHeight w:val="1110"/>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4.1.</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Работы по благоус</w:t>
            </w:r>
            <w:r w:rsidRPr="00C924F4">
              <w:rPr>
                <w:sz w:val="16"/>
                <w:szCs w:val="16"/>
              </w:rPr>
              <w:t>т</w:t>
            </w:r>
            <w:r w:rsidRPr="00C924F4">
              <w:rPr>
                <w:sz w:val="16"/>
                <w:szCs w:val="16"/>
              </w:rPr>
              <w:t>ройству территорий сельского п</w:t>
            </w:r>
            <w:r w:rsidRPr="00C924F4">
              <w:rPr>
                <w:sz w:val="16"/>
                <w:szCs w:val="16"/>
              </w:rPr>
              <w:t>о</w:t>
            </w:r>
            <w:r w:rsidRPr="00C924F4">
              <w:rPr>
                <w:sz w:val="16"/>
                <w:szCs w:val="16"/>
              </w:rPr>
              <w:t>селения</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 xml:space="preserve">рация </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1.4.1</w:t>
            </w:r>
          </w:p>
          <w:p w:rsidR="00D422B4" w:rsidRPr="00C924F4" w:rsidRDefault="00D422B4" w:rsidP="00FE3420">
            <w:pPr>
              <w:widowControl w:val="0"/>
              <w:autoSpaceDE w:val="0"/>
              <w:autoSpaceDN w:val="0"/>
              <w:adjustRightInd w:val="0"/>
              <w:jc w:val="center"/>
              <w:rPr>
                <w:sz w:val="16"/>
                <w:szCs w:val="16"/>
              </w:rPr>
            </w:pPr>
          </w:p>
          <w:p w:rsidR="00D422B4" w:rsidRPr="00C924F4" w:rsidRDefault="00D422B4" w:rsidP="00FE3420">
            <w:pPr>
              <w:widowControl w:val="0"/>
              <w:autoSpaceDE w:val="0"/>
              <w:autoSpaceDN w:val="0"/>
              <w:adjustRightInd w:val="0"/>
              <w:jc w:val="center"/>
              <w:rPr>
                <w:sz w:val="16"/>
                <w:szCs w:val="16"/>
              </w:rPr>
            </w:pP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8,21436</w:t>
            </w:r>
          </w:p>
          <w:p w:rsidR="00D422B4" w:rsidRPr="00C924F4" w:rsidRDefault="00D422B4" w:rsidP="00FE3420">
            <w:pPr>
              <w:widowControl w:val="0"/>
              <w:autoSpaceDE w:val="0"/>
              <w:autoSpaceDN w:val="0"/>
              <w:adjustRightInd w:val="0"/>
              <w:jc w:val="center"/>
              <w:rPr>
                <w:color w:val="000000"/>
                <w:sz w:val="16"/>
                <w:szCs w:val="16"/>
              </w:rPr>
            </w:pPr>
          </w:p>
        </w:tc>
        <w:tc>
          <w:tcPr>
            <w:tcW w:w="803" w:type="dxa"/>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jc w:val="center"/>
              <w:rPr>
                <w:color w:val="000000"/>
                <w:sz w:val="16"/>
                <w:szCs w:val="16"/>
              </w:rPr>
            </w:pP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5,0</w:t>
            </w:r>
          </w:p>
          <w:p w:rsidR="00D422B4" w:rsidRPr="00C924F4" w:rsidRDefault="00D422B4" w:rsidP="00FE3420">
            <w:pPr>
              <w:widowControl w:val="0"/>
              <w:autoSpaceDE w:val="0"/>
              <w:autoSpaceDN w:val="0"/>
              <w:adjustRightInd w:val="0"/>
              <w:jc w:val="center"/>
              <w:rPr>
                <w:color w:val="000000"/>
                <w:sz w:val="16"/>
                <w:szCs w:val="16"/>
              </w:rPr>
            </w:pPr>
          </w:p>
        </w:tc>
        <w:tc>
          <w:tcPr>
            <w:tcW w:w="669" w:type="dxa"/>
          </w:tcPr>
          <w:p w:rsidR="00D422B4" w:rsidRPr="00C924F4" w:rsidRDefault="00D422B4" w:rsidP="00FE3420">
            <w:pPr>
              <w:widowControl w:val="0"/>
              <w:autoSpaceDE w:val="0"/>
              <w:autoSpaceDN w:val="0"/>
              <w:adjustRightInd w:val="0"/>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ind w:left="89" w:hanging="89"/>
              <w:jc w:val="center"/>
              <w:rPr>
                <w:color w:val="000000"/>
                <w:sz w:val="16"/>
                <w:szCs w:val="16"/>
              </w:rPr>
            </w:pPr>
          </w:p>
        </w:tc>
        <w:tc>
          <w:tcPr>
            <w:tcW w:w="736" w:type="dxa"/>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jc w:val="center"/>
              <w:rPr>
                <w:color w:val="000000"/>
                <w:sz w:val="16"/>
                <w:szCs w:val="16"/>
              </w:rPr>
            </w:pPr>
          </w:p>
        </w:tc>
      </w:tr>
      <w:tr w:rsidR="00D422B4" w:rsidRPr="00C924F4" w:rsidTr="00D422B4">
        <w:trPr>
          <w:trHeight w:val="420"/>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4.2.</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Удаление Борщевика С</w:t>
            </w:r>
            <w:r w:rsidRPr="00C924F4">
              <w:rPr>
                <w:sz w:val="16"/>
                <w:szCs w:val="16"/>
              </w:rPr>
              <w:t>о</w:t>
            </w:r>
            <w:r w:rsidRPr="00C924F4">
              <w:rPr>
                <w:sz w:val="16"/>
                <w:szCs w:val="16"/>
              </w:rPr>
              <w:t xml:space="preserve">сновского </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1.4.2</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79,0</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69" w:type="dxa"/>
          </w:tcPr>
          <w:p w:rsidR="00D422B4" w:rsidRPr="00C924F4" w:rsidRDefault="00D422B4" w:rsidP="00FE3420">
            <w:pPr>
              <w:widowControl w:val="0"/>
              <w:autoSpaceDE w:val="0"/>
              <w:autoSpaceDN w:val="0"/>
              <w:adjustRightInd w:val="0"/>
              <w:ind w:left="89" w:hanging="89"/>
              <w:jc w:val="center"/>
              <w:rPr>
                <w:sz w:val="16"/>
                <w:szCs w:val="16"/>
              </w:rPr>
            </w:pPr>
            <w:r w:rsidRPr="00C924F4">
              <w:rPr>
                <w:sz w:val="16"/>
                <w:szCs w:val="16"/>
              </w:rPr>
              <w:t>-</w:t>
            </w:r>
          </w:p>
        </w:tc>
        <w:tc>
          <w:tcPr>
            <w:tcW w:w="736"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w:t>
            </w:r>
          </w:p>
        </w:tc>
      </w:tr>
      <w:tr w:rsidR="00D422B4" w:rsidRPr="00C924F4" w:rsidTr="00D422B4">
        <w:trPr>
          <w:trHeight w:val="1110"/>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4.3.</w:t>
            </w:r>
          </w:p>
        </w:tc>
        <w:tc>
          <w:tcPr>
            <w:tcW w:w="3184" w:type="dxa"/>
            <w:gridSpan w:val="2"/>
          </w:tcPr>
          <w:p w:rsidR="00D422B4" w:rsidRPr="00C924F4" w:rsidRDefault="00D422B4" w:rsidP="00FE3420">
            <w:pPr>
              <w:widowControl w:val="0"/>
              <w:autoSpaceDE w:val="0"/>
              <w:autoSpaceDN w:val="0"/>
              <w:adjustRightInd w:val="0"/>
              <w:jc w:val="both"/>
              <w:rPr>
                <w:sz w:val="16"/>
                <w:szCs w:val="16"/>
              </w:rPr>
            </w:pPr>
            <w:r w:rsidRPr="00C924F4">
              <w:rPr>
                <w:sz w:val="16"/>
                <w:szCs w:val="16"/>
              </w:rPr>
              <w:t>Скос травы в обществе</w:t>
            </w:r>
            <w:r w:rsidRPr="00C924F4">
              <w:rPr>
                <w:sz w:val="16"/>
                <w:szCs w:val="16"/>
              </w:rPr>
              <w:t>н</w:t>
            </w:r>
            <w:r w:rsidRPr="00C924F4">
              <w:rPr>
                <w:sz w:val="16"/>
                <w:szCs w:val="16"/>
              </w:rPr>
              <w:t>ных местах поселка (вкл</w:t>
            </w:r>
            <w:r w:rsidRPr="00C924F4">
              <w:rPr>
                <w:sz w:val="16"/>
                <w:szCs w:val="16"/>
              </w:rPr>
              <w:t>ю</w:t>
            </w:r>
            <w:r w:rsidRPr="00C924F4">
              <w:rPr>
                <w:sz w:val="16"/>
                <w:szCs w:val="16"/>
              </w:rPr>
              <w:t>чая Аллею Победы, Сквер Пам</w:t>
            </w:r>
            <w:r w:rsidRPr="00C924F4">
              <w:rPr>
                <w:sz w:val="16"/>
                <w:szCs w:val="16"/>
              </w:rPr>
              <w:t>я</w:t>
            </w:r>
            <w:r w:rsidRPr="00C924F4">
              <w:rPr>
                <w:sz w:val="16"/>
                <w:szCs w:val="16"/>
              </w:rPr>
              <w:t xml:space="preserve">ти) </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 xml:space="preserve">рация </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1.4.3</w:t>
            </w:r>
          </w:p>
          <w:p w:rsidR="00D422B4" w:rsidRPr="00C924F4" w:rsidRDefault="00D422B4" w:rsidP="00FE3420">
            <w:pPr>
              <w:widowControl w:val="0"/>
              <w:autoSpaceDE w:val="0"/>
              <w:autoSpaceDN w:val="0"/>
              <w:adjustRightInd w:val="0"/>
              <w:jc w:val="center"/>
              <w:rPr>
                <w:sz w:val="16"/>
                <w:szCs w:val="16"/>
              </w:rPr>
            </w:pPr>
          </w:p>
          <w:p w:rsidR="00D422B4" w:rsidRPr="00C924F4" w:rsidRDefault="00D422B4" w:rsidP="00FE3420">
            <w:pPr>
              <w:widowControl w:val="0"/>
              <w:autoSpaceDE w:val="0"/>
              <w:autoSpaceDN w:val="0"/>
              <w:adjustRightInd w:val="0"/>
              <w:jc w:val="center"/>
              <w:rPr>
                <w:sz w:val="16"/>
                <w:szCs w:val="16"/>
              </w:rPr>
            </w:pP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jc w:val="center"/>
              <w:rPr>
                <w:color w:val="000000"/>
                <w:sz w:val="16"/>
                <w:szCs w:val="16"/>
              </w:rPr>
            </w:pPr>
          </w:p>
        </w:tc>
        <w:tc>
          <w:tcPr>
            <w:tcW w:w="803" w:type="dxa"/>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4,040</w:t>
            </w:r>
          </w:p>
          <w:p w:rsidR="00D422B4" w:rsidRPr="00C924F4" w:rsidRDefault="00D422B4" w:rsidP="00FE3420">
            <w:pPr>
              <w:widowControl w:val="0"/>
              <w:autoSpaceDE w:val="0"/>
              <w:autoSpaceDN w:val="0"/>
              <w:adjustRightInd w:val="0"/>
              <w:jc w:val="center"/>
              <w:rPr>
                <w:color w:val="000000"/>
                <w:sz w:val="16"/>
                <w:szCs w:val="16"/>
              </w:rPr>
            </w:pP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15,0</w:t>
            </w:r>
          </w:p>
          <w:p w:rsidR="00D422B4" w:rsidRPr="00C924F4" w:rsidRDefault="00D422B4" w:rsidP="00FE3420">
            <w:pPr>
              <w:widowControl w:val="0"/>
              <w:autoSpaceDE w:val="0"/>
              <w:autoSpaceDN w:val="0"/>
              <w:adjustRightInd w:val="0"/>
              <w:jc w:val="center"/>
              <w:rPr>
                <w:color w:val="000000"/>
                <w:sz w:val="16"/>
                <w:szCs w:val="16"/>
              </w:rPr>
            </w:pPr>
          </w:p>
        </w:tc>
        <w:tc>
          <w:tcPr>
            <w:tcW w:w="669" w:type="dxa"/>
          </w:tcPr>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 xml:space="preserve">     </w:t>
            </w: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15,0</w:t>
            </w:r>
          </w:p>
          <w:p w:rsidR="00D422B4" w:rsidRPr="00C924F4" w:rsidRDefault="00D422B4" w:rsidP="00FE3420">
            <w:pPr>
              <w:widowControl w:val="0"/>
              <w:autoSpaceDE w:val="0"/>
              <w:autoSpaceDN w:val="0"/>
              <w:adjustRightInd w:val="0"/>
              <w:ind w:left="89" w:hanging="89"/>
              <w:jc w:val="center"/>
              <w:rPr>
                <w:color w:val="000000"/>
                <w:sz w:val="16"/>
                <w:szCs w:val="16"/>
              </w:rPr>
            </w:pPr>
          </w:p>
        </w:tc>
        <w:tc>
          <w:tcPr>
            <w:tcW w:w="736" w:type="dxa"/>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15,0</w:t>
            </w:r>
          </w:p>
        </w:tc>
      </w:tr>
      <w:tr w:rsidR="00D422B4" w:rsidRPr="00C924F4" w:rsidTr="00D422B4">
        <w:trPr>
          <w:trHeight w:val="420"/>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4.4.</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Ручная уборка улиц, тр</w:t>
            </w:r>
            <w:r w:rsidRPr="00C924F4">
              <w:rPr>
                <w:sz w:val="16"/>
                <w:szCs w:val="16"/>
              </w:rPr>
              <w:t>о</w:t>
            </w:r>
            <w:r w:rsidRPr="00C924F4">
              <w:rPr>
                <w:sz w:val="16"/>
                <w:szCs w:val="16"/>
              </w:rPr>
              <w:t xml:space="preserve">туаров (включая Аллею Победы, Сквер Памяти и сквер по ул. Кооперативная д.5) </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1.4.4</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r>
      <w:tr w:rsidR="00D422B4" w:rsidRPr="00C924F4" w:rsidTr="00D422B4">
        <w:trPr>
          <w:trHeight w:val="1313"/>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4.5.</w:t>
            </w:r>
          </w:p>
        </w:tc>
        <w:tc>
          <w:tcPr>
            <w:tcW w:w="3184" w:type="dxa"/>
            <w:gridSpan w:val="2"/>
          </w:tcPr>
          <w:p w:rsidR="00D422B4" w:rsidRPr="00C924F4" w:rsidRDefault="00D422B4" w:rsidP="00FE3420">
            <w:pPr>
              <w:widowControl w:val="0"/>
              <w:autoSpaceDE w:val="0"/>
              <w:autoSpaceDN w:val="0"/>
              <w:adjustRightInd w:val="0"/>
              <w:jc w:val="both"/>
              <w:rPr>
                <w:sz w:val="16"/>
                <w:szCs w:val="16"/>
              </w:rPr>
            </w:pPr>
            <w:r w:rsidRPr="00C924F4">
              <w:rPr>
                <w:sz w:val="16"/>
                <w:szCs w:val="16"/>
              </w:rPr>
              <w:t>Чистка от снега Аллеи Победы, Сквера Пам</w:t>
            </w:r>
            <w:r w:rsidRPr="00C924F4">
              <w:rPr>
                <w:sz w:val="16"/>
                <w:szCs w:val="16"/>
              </w:rPr>
              <w:t>я</w:t>
            </w:r>
            <w:r w:rsidRPr="00C924F4">
              <w:rPr>
                <w:sz w:val="16"/>
                <w:szCs w:val="16"/>
              </w:rPr>
              <w:t>ти и сквера по ул. Кооперати</w:t>
            </w:r>
            <w:r w:rsidRPr="00C924F4">
              <w:rPr>
                <w:sz w:val="16"/>
                <w:szCs w:val="16"/>
              </w:rPr>
              <w:t>в</w:t>
            </w:r>
            <w:r w:rsidRPr="00C924F4">
              <w:rPr>
                <w:sz w:val="16"/>
                <w:szCs w:val="16"/>
              </w:rPr>
              <w:t>ная д.5</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 xml:space="preserve">рация </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1.4.5</w:t>
            </w:r>
          </w:p>
          <w:p w:rsidR="00D422B4" w:rsidRPr="00C924F4" w:rsidRDefault="00D422B4" w:rsidP="00FE3420">
            <w:pPr>
              <w:widowControl w:val="0"/>
              <w:autoSpaceDE w:val="0"/>
              <w:autoSpaceDN w:val="0"/>
              <w:adjustRightInd w:val="0"/>
              <w:jc w:val="center"/>
              <w:rPr>
                <w:sz w:val="16"/>
                <w:szCs w:val="16"/>
              </w:rPr>
            </w:pPr>
          </w:p>
          <w:p w:rsidR="00D422B4" w:rsidRPr="00C924F4" w:rsidRDefault="00D422B4" w:rsidP="00FE3420">
            <w:pPr>
              <w:widowControl w:val="0"/>
              <w:autoSpaceDE w:val="0"/>
              <w:autoSpaceDN w:val="0"/>
              <w:adjustRightInd w:val="0"/>
              <w:jc w:val="center"/>
              <w:rPr>
                <w:sz w:val="16"/>
                <w:szCs w:val="16"/>
              </w:rPr>
            </w:pP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4,46664</w:t>
            </w:r>
          </w:p>
          <w:p w:rsidR="00D422B4" w:rsidRPr="00C924F4" w:rsidRDefault="00D422B4" w:rsidP="00FE3420">
            <w:pPr>
              <w:widowControl w:val="0"/>
              <w:autoSpaceDE w:val="0"/>
              <w:autoSpaceDN w:val="0"/>
              <w:adjustRightInd w:val="0"/>
              <w:jc w:val="center"/>
              <w:rPr>
                <w:color w:val="000000"/>
                <w:sz w:val="16"/>
                <w:szCs w:val="16"/>
              </w:rPr>
            </w:pPr>
          </w:p>
        </w:tc>
        <w:tc>
          <w:tcPr>
            <w:tcW w:w="803" w:type="dxa"/>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jc w:val="center"/>
              <w:rPr>
                <w:color w:val="000000"/>
                <w:sz w:val="16"/>
                <w:szCs w:val="16"/>
              </w:rPr>
            </w:pP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jc w:val="center"/>
              <w:rPr>
                <w:color w:val="000000"/>
                <w:sz w:val="16"/>
                <w:szCs w:val="16"/>
              </w:rPr>
            </w:pPr>
          </w:p>
        </w:tc>
        <w:tc>
          <w:tcPr>
            <w:tcW w:w="669" w:type="dxa"/>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w:t>
            </w:r>
          </w:p>
        </w:tc>
        <w:tc>
          <w:tcPr>
            <w:tcW w:w="736" w:type="dxa"/>
          </w:tcPr>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 xml:space="preserve">     </w:t>
            </w:r>
          </w:p>
          <w:p w:rsidR="00D422B4" w:rsidRPr="00C924F4" w:rsidRDefault="00D422B4" w:rsidP="00FE3420">
            <w:pPr>
              <w:widowControl w:val="0"/>
              <w:autoSpaceDE w:val="0"/>
              <w:autoSpaceDN w:val="0"/>
              <w:adjustRightInd w:val="0"/>
              <w:rPr>
                <w:color w:val="000000"/>
                <w:sz w:val="16"/>
                <w:szCs w:val="16"/>
              </w:rPr>
            </w:pPr>
          </w:p>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 xml:space="preserve"> -</w:t>
            </w: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tc>
      </w:tr>
      <w:tr w:rsidR="00D422B4" w:rsidRPr="00C924F4" w:rsidTr="00D422B4">
        <w:trPr>
          <w:trHeight w:val="420"/>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4.6.</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Ремонт детского и</w:t>
            </w:r>
            <w:r w:rsidRPr="00C924F4">
              <w:rPr>
                <w:sz w:val="16"/>
                <w:szCs w:val="16"/>
              </w:rPr>
              <w:t>г</w:t>
            </w:r>
            <w:r w:rsidRPr="00C924F4">
              <w:rPr>
                <w:sz w:val="16"/>
                <w:szCs w:val="16"/>
              </w:rPr>
              <w:t>рового оборудования по мере требования</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1.4.6</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r>
      <w:tr w:rsidR="00D422B4" w:rsidRPr="00C924F4" w:rsidTr="00D422B4">
        <w:trPr>
          <w:trHeight w:val="873"/>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4.7.</w:t>
            </w:r>
          </w:p>
        </w:tc>
        <w:tc>
          <w:tcPr>
            <w:tcW w:w="3184" w:type="dxa"/>
            <w:gridSpan w:val="2"/>
          </w:tcPr>
          <w:p w:rsidR="00D422B4" w:rsidRPr="00C924F4" w:rsidRDefault="00D422B4" w:rsidP="00FE3420">
            <w:pPr>
              <w:widowControl w:val="0"/>
              <w:autoSpaceDE w:val="0"/>
              <w:autoSpaceDN w:val="0"/>
              <w:adjustRightInd w:val="0"/>
              <w:jc w:val="both"/>
              <w:rPr>
                <w:sz w:val="16"/>
                <w:szCs w:val="16"/>
              </w:rPr>
            </w:pPr>
            <w:r w:rsidRPr="00C924F4">
              <w:rPr>
                <w:sz w:val="16"/>
                <w:szCs w:val="16"/>
              </w:rPr>
              <w:t>Приобретение табл</w:t>
            </w:r>
            <w:r w:rsidRPr="00C924F4">
              <w:rPr>
                <w:sz w:val="16"/>
                <w:szCs w:val="16"/>
              </w:rPr>
              <w:t>и</w:t>
            </w:r>
            <w:r w:rsidRPr="00C924F4">
              <w:rPr>
                <w:sz w:val="16"/>
                <w:szCs w:val="16"/>
              </w:rPr>
              <w:t>чек «Правила эк</w:t>
            </w:r>
            <w:r w:rsidRPr="00C924F4">
              <w:rPr>
                <w:sz w:val="16"/>
                <w:szCs w:val="16"/>
              </w:rPr>
              <w:t>с</w:t>
            </w:r>
            <w:r w:rsidRPr="00C924F4">
              <w:rPr>
                <w:sz w:val="16"/>
                <w:szCs w:val="16"/>
              </w:rPr>
              <w:t>плуатации детской площа</w:t>
            </w:r>
            <w:r w:rsidRPr="00C924F4">
              <w:rPr>
                <w:sz w:val="16"/>
                <w:szCs w:val="16"/>
              </w:rPr>
              <w:t>д</w:t>
            </w:r>
            <w:r w:rsidRPr="00C924F4">
              <w:rPr>
                <w:sz w:val="16"/>
                <w:szCs w:val="16"/>
              </w:rPr>
              <w:t>ки»,видеонаблюдение, и т.п.</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 xml:space="preserve">рация </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1.4.7</w:t>
            </w:r>
          </w:p>
          <w:p w:rsidR="00D422B4" w:rsidRPr="00C924F4" w:rsidRDefault="00D422B4" w:rsidP="00FE3420">
            <w:pPr>
              <w:widowControl w:val="0"/>
              <w:autoSpaceDE w:val="0"/>
              <w:autoSpaceDN w:val="0"/>
              <w:adjustRightInd w:val="0"/>
              <w:jc w:val="center"/>
              <w:rPr>
                <w:sz w:val="16"/>
                <w:szCs w:val="16"/>
              </w:rPr>
            </w:pPr>
          </w:p>
          <w:p w:rsidR="00D422B4" w:rsidRPr="00C924F4" w:rsidRDefault="00D422B4" w:rsidP="00FE3420">
            <w:pPr>
              <w:widowControl w:val="0"/>
              <w:autoSpaceDE w:val="0"/>
              <w:autoSpaceDN w:val="0"/>
              <w:adjustRightInd w:val="0"/>
              <w:jc w:val="center"/>
              <w:rPr>
                <w:sz w:val="16"/>
                <w:szCs w:val="16"/>
              </w:rPr>
            </w:pP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3,0</w:t>
            </w:r>
          </w:p>
          <w:p w:rsidR="00D422B4" w:rsidRPr="00C924F4" w:rsidRDefault="00D422B4" w:rsidP="00FE3420">
            <w:pPr>
              <w:widowControl w:val="0"/>
              <w:autoSpaceDE w:val="0"/>
              <w:autoSpaceDN w:val="0"/>
              <w:adjustRightInd w:val="0"/>
              <w:jc w:val="center"/>
              <w:rPr>
                <w:color w:val="000000"/>
                <w:sz w:val="16"/>
                <w:szCs w:val="16"/>
              </w:rPr>
            </w:pPr>
          </w:p>
        </w:tc>
        <w:tc>
          <w:tcPr>
            <w:tcW w:w="803" w:type="dxa"/>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jc w:val="center"/>
              <w:rPr>
                <w:color w:val="000000"/>
                <w:sz w:val="16"/>
                <w:szCs w:val="16"/>
              </w:rPr>
            </w:pP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jc w:val="center"/>
              <w:rPr>
                <w:color w:val="000000"/>
                <w:sz w:val="16"/>
                <w:szCs w:val="16"/>
              </w:rPr>
            </w:pPr>
          </w:p>
        </w:tc>
        <w:tc>
          <w:tcPr>
            <w:tcW w:w="669" w:type="dxa"/>
          </w:tcPr>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 xml:space="preserve">     </w:t>
            </w: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ind w:left="89" w:hanging="89"/>
              <w:jc w:val="center"/>
              <w:rPr>
                <w:color w:val="000000"/>
                <w:sz w:val="16"/>
                <w:szCs w:val="16"/>
              </w:rPr>
            </w:pPr>
          </w:p>
        </w:tc>
        <w:tc>
          <w:tcPr>
            <w:tcW w:w="736" w:type="dxa"/>
          </w:tcPr>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 xml:space="preserve">      </w:t>
            </w:r>
          </w:p>
          <w:p w:rsidR="00D422B4" w:rsidRPr="00C924F4" w:rsidRDefault="00D422B4" w:rsidP="00FE3420">
            <w:pPr>
              <w:widowControl w:val="0"/>
              <w:autoSpaceDE w:val="0"/>
              <w:autoSpaceDN w:val="0"/>
              <w:adjustRightInd w:val="0"/>
              <w:jc w:val="center"/>
              <w:rPr>
                <w:color w:val="000000"/>
                <w:sz w:val="16"/>
                <w:szCs w:val="16"/>
              </w:rPr>
            </w:pPr>
          </w:p>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jc w:val="center"/>
              <w:rPr>
                <w:color w:val="000000"/>
                <w:sz w:val="16"/>
                <w:szCs w:val="16"/>
              </w:rPr>
            </w:pPr>
          </w:p>
        </w:tc>
      </w:tr>
      <w:tr w:rsidR="00D422B4" w:rsidRPr="00C924F4" w:rsidTr="00D422B4">
        <w:trPr>
          <w:trHeight w:val="766"/>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4.8.</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Приобретение и обслуж</w:t>
            </w:r>
            <w:r w:rsidRPr="00C924F4">
              <w:rPr>
                <w:sz w:val="16"/>
                <w:szCs w:val="16"/>
              </w:rPr>
              <w:t>и</w:t>
            </w:r>
            <w:r w:rsidRPr="00C924F4">
              <w:rPr>
                <w:sz w:val="16"/>
                <w:szCs w:val="16"/>
              </w:rPr>
              <w:t>вание триммера</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1.4.8</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13,33</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7,4</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10,0</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10,0</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10,0</w:t>
            </w:r>
          </w:p>
        </w:tc>
      </w:tr>
      <w:tr w:rsidR="00D422B4" w:rsidRPr="00C924F4" w:rsidTr="00D422B4">
        <w:trPr>
          <w:trHeight w:val="766"/>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4.9.</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Предоставление до</w:t>
            </w:r>
            <w:r w:rsidRPr="00C924F4">
              <w:rPr>
                <w:sz w:val="16"/>
                <w:szCs w:val="16"/>
              </w:rPr>
              <w:t>с</w:t>
            </w:r>
            <w:r w:rsidRPr="00C924F4">
              <w:rPr>
                <w:sz w:val="16"/>
                <w:szCs w:val="16"/>
              </w:rPr>
              <w:t>тупа к системе виде</w:t>
            </w:r>
            <w:r w:rsidRPr="00C924F4">
              <w:rPr>
                <w:sz w:val="16"/>
                <w:szCs w:val="16"/>
              </w:rPr>
              <w:t>о</w:t>
            </w:r>
            <w:r w:rsidRPr="00C924F4">
              <w:rPr>
                <w:sz w:val="16"/>
                <w:szCs w:val="16"/>
              </w:rPr>
              <w:t>наблюдения</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1.4.9</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45,6</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45,6</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45,6</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45,6</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45,6</w:t>
            </w:r>
          </w:p>
        </w:tc>
      </w:tr>
      <w:tr w:rsidR="00D422B4" w:rsidRPr="00C924F4" w:rsidTr="00D422B4">
        <w:trPr>
          <w:trHeight w:val="672"/>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4.10.</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Приобретение ра</w:t>
            </w:r>
            <w:r w:rsidRPr="00C924F4">
              <w:rPr>
                <w:sz w:val="16"/>
                <w:szCs w:val="16"/>
              </w:rPr>
              <w:t>с</w:t>
            </w:r>
            <w:r w:rsidRPr="00C924F4">
              <w:rPr>
                <w:sz w:val="16"/>
                <w:szCs w:val="16"/>
              </w:rPr>
              <w:t>ходных материалов и хоз.товаров</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p w:rsidR="00D422B4" w:rsidRPr="00C924F4" w:rsidRDefault="00D422B4" w:rsidP="00FE3420">
            <w:pPr>
              <w:widowControl w:val="0"/>
              <w:autoSpaceDE w:val="0"/>
              <w:autoSpaceDN w:val="0"/>
              <w:adjustRightInd w:val="0"/>
              <w:jc w:val="center"/>
              <w:rPr>
                <w:sz w:val="16"/>
                <w:szCs w:val="16"/>
              </w:rPr>
            </w:pPr>
            <w:r w:rsidRPr="00C924F4">
              <w:rPr>
                <w:sz w:val="16"/>
                <w:szCs w:val="16"/>
              </w:rPr>
              <w:t>годы</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1.4.10</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 пос</w:t>
            </w:r>
            <w:r w:rsidRPr="00C924F4">
              <w:rPr>
                <w:sz w:val="16"/>
                <w:szCs w:val="16"/>
              </w:rPr>
              <w:t>е</w:t>
            </w:r>
            <w:r w:rsidRPr="00C924F4">
              <w:rPr>
                <w:sz w:val="16"/>
                <w:szCs w:val="16"/>
              </w:rPr>
              <w:t>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3,389</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3,7</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5,0</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0,0</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0,0</w:t>
            </w:r>
          </w:p>
        </w:tc>
      </w:tr>
      <w:tr w:rsidR="00D422B4" w:rsidRPr="00C924F4" w:rsidTr="00D422B4">
        <w:trPr>
          <w:trHeight w:val="695"/>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4.11</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Работы по благоус</w:t>
            </w:r>
            <w:r w:rsidRPr="00C924F4">
              <w:rPr>
                <w:sz w:val="16"/>
                <w:szCs w:val="16"/>
              </w:rPr>
              <w:t>т</w:t>
            </w:r>
            <w:r w:rsidRPr="00C924F4">
              <w:rPr>
                <w:sz w:val="16"/>
                <w:szCs w:val="16"/>
              </w:rPr>
              <w:t>ройству обществе</w:t>
            </w:r>
            <w:r w:rsidRPr="00C924F4">
              <w:rPr>
                <w:sz w:val="16"/>
                <w:szCs w:val="16"/>
              </w:rPr>
              <w:t>н</w:t>
            </w:r>
            <w:r w:rsidRPr="00C924F4">
              <w:rPr>
                <w:sz w:val="16"/>
                <w:szCs w:val="16"/>
              </w:rPr>
              <w:t>ных территорий Боровёнковского сел</w:t>
            </w:r>
            <w:r w:rsidRPr="00C924F4">
              <w:rPr>
                <w:sz w:val="16"/>
                <w:szCs w:val="16"/>
              </w:rPr>
              <w:t>ь</w:t>
            </w:r>
            <w:r w:rsidRPr="00C924F4">
              <w:rPr>
                <w:sz w:val="16"/>
                <w:szCs w:val="16"/>
              </w:rPr>
              <w:t>ского поселения</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2022</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1.4.11</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Областной бюджет</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307,445</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89" w:type="dxa"/>
            <w:gridSpan w:val="6"/>
          </w:tcPr>
          <w:p w:rsidR="00D422B4" w:rsidRPr="00C924F4" w:rsidRDefault="00D422B4" w:rsidP="00FE3420">
            <w:pPr>
              <w:widowControl w:val="0"/>
              <w:autoSpaceDE w:val="0"/>
              <w:autoSpaceDN w:val="0"/>
              <w:adjustRightInd w:val="0"/>
              <w:jc w:val="center"/>
              <w:rPr>
                <w:color w:val="00B050"/>
                <w:sz w:val="16"/>
                <w:szCs w:val="16"/>
              </w:rPr>
            </w:pPr>
            <w:r w:rsidRPr="00C924F4">
              <w:rPr>
                <w:color w:val="00B050"/>
                <w:sz w:val="16"/>
                <w:szCs w:val="16"/>
              </w:rPr>
              <w:t>-</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r>
      <w:tr w:rsidR="00D422B4" w:rsidRPr="00C924F4" w:rsidTr="00D422B4">
        <w:trPr>
          <w:trHeight w:val="480"/>
          <w:jc w:val="center"/>
        </w:trPr>
        <w:tc>
          <w:tcPr>
            <w:tcW w:w="823" w:type="dxa"/>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4.12</w:t>
            </w:r>
          </w:p>
        </w:tc>
        <w:tc>
          <w:tcPr>
            <w:tcW w:w="3184" w:type="dxa"/>
            <w:gridSpan w:val="2"/>
            <w:vMerge w:val="restart"/>
          </w:tcPr>
          <w:p w:rsidR="00D422B4" w:rsidRPr="00C924F4" w:rsidRDefault="00D422B4" w:rsidP="00FE3420">
            <w:pPr>
              <w:widowControl w:val="0"/>
              <w:autoSpaceDE w:val="0"/>
              <w:autoSpaceDN w:val="0"/>
              <w:adjustRightInd w:val="0"/>
              <w:rPr>
                <w:sz w:val="16"/>
                <w:szCs w:val="16"/>
              </w:rPr>
            </w:pPr>
            <w:r w:rsidRPr="00C924F4">
              <w:rPr>
                <w:sz w:val="16"/>
                <w:szCs w:val="16"/>
              </w:rPr>
              <w:t>Приобретение и уст</w:t>
            </w:r>
            <w:r w:rsidRPr="00C924F4">
              <w:rPr>
                <w:sz w:val="16"/>
                <w:szCs w:val="16"/>
              </w:rPr>
              <w:t>а</w:t>
            </w:r>
            <w:r w:rsidRPr="00C924F4">
              <w:rPr>
                <w:sz w:val="16"/>
                <w:szCs w:val="16"/>
              </w:rPr>
              <w:t>новка детского об</w:t>
            </w:r>
            <w:r w:rsidRPr="00C924F4">
              <w:rPr>
                <w:sz w:val="16"/>
                <w:szCs w:val="16"/>
              </w:rPr>
              <w:t>о</w:t>
            </w:r>
            <w:r w:rsidRPr="00C924F4">
              <w:rPr>
                <w:sz w:val="16"/>
                <w:szCs w:val="16"/>
              </w:rPr>
              <w:t>рудования</w:t>
            </w:r>
          </w:p>
        </w:tc>
        <w:tc>
          <w:tcPr>
            <w:tcW w:w="2015" w:type="dxa"/>
            <w:gridSpan w:val="3"/>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2022-2026</w:t>
            </w:r>
          </w:p>
        </w:tc>
        <w:tc>
          <w:tcPr>
            <w:tcW w:w="1872" w:type="dxa"/>
            <w:gridSpan w:val="2"/>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1.4.12</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района</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317,104</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r>
      <w:tr w:rsidR="00D422B4" w:rsidRPr="00C924F4" w:rsidTr="00D422B4">
        <w:trPr>
          <w:trHeight w:val="845"/>
          <w:jc w:val="center"/>
        </w:trPr>
        <w:tc>
          <w:tcPr>
            <w:tcW w:w="823" w:type="dxa"/>
            <w:vMerge/>
          </w:tcPr>
          <w:p w:rsidR="00D422B4" w:rsidRPr="00C924F4" w:rsidRDefault="00D422B4" w:rsidP="00FE3420">
            <w:pPr>
              <w:widowControl w:val="0"/>
              <w:autoSpaceDE w:val="0"/>
              <w:autoSpaceDN w:val="0"/>
              <w:adjustRightInd w:val="0"/>
              <w:jc w:val="center"/>
              <w:rPr>
                <w:sz w:val="16"/>
                <w:szCs w:val="16"/>
              </w:rPr>
            </w:pPr>
          </w:p>
        </w:tc>
        <w:tc>
          <w:tcPr>
            <w:tcW w:w="3184" w:type="dxa"/>
            <w:gridSpan w:val="2"/>
            <w:vMerge/>
          </w:tcPr>
          <w:p w:rsidR="00D422B4" w:rsidRPr="00C924F4" w:rsidRDefault="00D422B4" w:rsidP="00FE3420">
            <w:pPr>
              <w:widowControl w:val="0"/>
              <w:autoSpaceDE w:val="0"/>
              <w:autoSpaceDN w:val="0"/>
              <w:adjustRightInd w:val="0"/>
              <w:rPr>
                <w:sz w:val="16"/>
                <w:szCs w:val="16"/>
              </w:rPr>
            </w:pPr>
          </w:p>
        </w:tc>
        <w:tc>
          <w:tcPr>
            <w:tcW w:w="2015" w:type="dxa"/>
            <w:gridSpan w:val="3"/>
            <w:vMerge/>
          </w:tcPr>
          <w:p w:rsidR="00D422B4" w:rsidRPr="00C924F4" w:rsidRDefault="00D422B4" w:rsidP="00FE3420">
            <w:pPr>
              <w:widowControl w:val="0"/>
              <w:autoSpaceDE w:val="0"/>
              <w:autoSpaceDN w:val="0"/>
              <w:adjustRightInd w:val="0"/>
              <w:jc w:val="center"/>
              <w:rPr>
                <w:sz w:val="16"/>
                <w:szCs w:val="16"/>
              </w:rPr>
            </w:pPr>
          </w:p>
        </w:tc>
        <w:tc>
          <w:tcPr>
            <w:tcW w:w="1309" w:type="dxa"/>
            <w:vMerge/>
          </w:tcPr>
          <w:p w:rsidR="00D422B4" w:rsidRPr="00C924F4" w:rsidRDefault="00D422B4" w:rsidP="00FE3420">
            <w:pPr>
              <w:widowControl w:val="0"/>
              <w:autoSpaceDE w:val="0"/>
              <w:autoSpaceDN w:val="0"/>
              <w:adjustRightInd w:val="0"/>
              <w:jc w:val="center"/>
              <w:rPr>
                <w:sz w:val="16"/>
                <w:szCs w:val="16"/>
              </w:rPr>
            </w:pPr>
          </w:p>
        </w:tc>
        <w:tc>
          <w:tcPr>
            <w:tcW w:w="1872" w:type="dxa"/>
            <w:gridSpan w:val="2"/>
            <w:vMerge/>
          </w:tcPr>
          <w:p w:rsidR="00D422B4" w:rsidRPr="00C924F4" w:rsidRDefault="00D422B4" w:rsidP="00FE3420">
            <w:pPr>
              <w:widowControl w:val="0"/>
              <w:autoSpaceDE w:val="0"/>
              <w:autoSpaceDN w:val="0"/>
              <w:adjustRightInd w:val="0"/>
              <w:jc w:val="center"/>
              <w:rPr>
                <w:sz w:val="16"/>
                <w:szCs w:val="16"/>
              </w:rPr>
            </w:pP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w:t>
            </w:r>
          </w:p>
          <w:p w:rsidR="00D422B4" w:rsidRPr="00C924F4" w:rsidRDefault="00D422B4" w:rsidP="00FE3420">
            <w:pPr>
              <w:widowControl w:val="0"/>
              <w:autoSpaceDE w:val="0"/>
              <w:autoSpaceDN w:val="0"/>
              <w:adjustRightInd w:val="0"/>
              <w:jc w:val="center"/>
              <w:rPr>
                <w:sz w:val="16"/>
                <w:szCs w:val="16"/>
              </w:rPr>
            </w:pPr>
            <w:r w:rsidRPr="00C924F4">
              <w:rPr>
                <w:sz w:val="16"/>
                <w:szCs w:val="16"/>
              </w:rPr>
              <w:t>поселения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177,91695</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r>
      <w:tr w:rsidR="00D422B4" w:rsidRPr="00C924F4" w:rsidTr="00D422B4">
        <w:trPr>
          <w:trHeight w:val="60"/>
          <w:jc w:val="center"/>
        </w:trPr>
        <w:tc>
          <w:tcPr>
            <w:tcW w:w="823" w:type="dxa"/>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4.13</w:t>
            </w:r>
          </w:p>
        </w:tc>
        <w:tc>
          <w:tcPr>
            <w:tcW w:w="3184" w:type="dxa"/>
            <w:gridSpan w:val="2"/>
            <w:vMerge w:val="restart"/>
          </w:tcPr>
          <w:p w:rsidR="00D422B4" w:rsidRPr="00C924F4" w:rsidRDefault="00D422B4" w:rsidP="00FE3420">
            <w:pPr>
              <w:widowControl w:val="0"/>
              <w:autoSpaceDE w:val="0"/>
              <w:autoSpaceDN w:val="0"/>
              <w:adjustRightInd w:val="0"/>
              <w:rPr>
                <w:sz w:val="16"/>
                <w:szCs w:val="16"/>
              </w:rPr>
            </w:pPr>
            <w:r w:rsidRPr="00C924F4">
              <w:rPr>
                <w:sz w:val="16"/>
                <w:szCs w:val="16"/>
              </w:rPr>
              <w:t>Приобретение и уст</w:t>
            </w:r>
            <w:r w:rsidRPr="00C924F4">
              <w:rPr>
                <w:sz w:val="16"/>
                <w:szCs w:val="16"/>
              </w:rPr>
              <w:t>а</w:t>
            </w:r>
            <w:r w:rsidRPr="00C924F4">
              <w:rPr>
                <w:sz w:val="16"/>
                <w:szCs w:val="16"/>
              </w:rPr>
              <w:t>новка баннеров и уличных сте</w:t>
            </w:r>
            <w:r w:rsidRPr="00C924F4">
              <w:rPr>
                <w:sz w:val="16"/>
                <w:szCs w:val="16"/>
              </w:rPr>
              <w:t>н</w:t>
            </w:r>
            <w:r w:rsidRPr="00C924F4">
              <w:rPr>
                <w:sz w:val="16"/>
                <w:szCs w:val="16"/>
              </w:rPr>
              <w:t>дов</w:t>
            </w:r>
          </w:p>
        </w:tc>
        <w:tc>
          <w:tcPr>
            <w:tcW w:w="2015" w:type="dxa"/>
            <w:gridSpan w:val="3"/>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2022-2024</w:t>
            </w:r>
          </w:p>
        </w:tc>
        <w:tc>
          <w:tcPr>
            <w:tcW w:w="1872" w:type="dxa"/>
            <w:gridSpan w:val="2"/>
            <w:vMerge w:val="restart"/>
          </w:tcPr>
          <w:p w:rsidR="00D422B4" w:rsidRPr="00C924F4" w:rsidRDefault="00D422B4" w:rsidP="00FE3420">
            <w:pPr>
              <w:widowControl w:val="0"/>
              <w:autoSpaceDE w:val="0"/>
              <w:autoSpaceDN w:val="0"/>
              <w:adjustRightInd w:val="0"/>
              <w:jc w:val="center"/>
              <w:rPr>
                <w:sz w:val="16"/>
                <w:szCs w:val="16"/>
              </w:rPr>
            </w:pPr>
            <w:r w:rsidRPr="00C924F4">
              <w:rPr>
                <w:sz w:val="16"/>
                <w:szCs w:val="16"/>
              </w:rPr>
              <w:t>1.4.13</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w:t>
            </w:r>
          </w:p>
          <w:p w:rsidR="00D422B4" w:rsidRPr="00C924F4" w:rsidRDefault="00D422B4" w:rsidP="00FE3420">
            <w:pPr>
              <w:widowControl w:val="0"/>
              <w:autoSpaceDE w:val="0"/>
              <w:autoSpaceDN w:val="0"/>
              <w:adjustRightInd w:val="0"/>
              <w:jc w:val="center"/>
              <w:rPr>
                <w:sz w:val="16"/>
                <w:szCs w:val="16"/>
              </w:rPr>
            </w:pPr>
            <w:r w:rsidRPr="00C924F4">
              <w:rPr>
                <w:sz w:val="16"/>
                <w:szCs w:val="16"/>
              </w:rPr>
              <w:t>поселения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36,6</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33,2</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5,0</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0,0</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0,0</w:t>
            </w:r>
          </w:p>
        </w:tc>
      </w:tr>
      <w:tr w:rsidR="00D422B4" w:rsidRPr="00C924F4" w:rsidTr="00D422B4">
        <w:trPr>
          <w:trHeight w:val="276"/>
          <w:jc w:val="center"/>
        </w:trPr>
        <w:tc>
          <w:tcPr>
            <w:tcW w:w="823" w:type="dxa"/>
            <w:vMerge/>
          </w:tcPr>
          <w:p w:rsidR="00D422B4" w:rsidRPr="00C924F4" w:rsidRDefault="00D422B4" w:rsidP="00FE3420">
            <w:pPr>
              <w:widowControl w:val="0"/>
              <w:autoSpaceDE w:val="0"/>
              <w:autoSpaceDN w:val="0"/>
              <w:adjustRightInd w:val="0"/>
              <w:jc w:val="center"/>
              <w:rPr>
                <w:sz w:val="16"/>
                <w:szCs w:val="16"/>
              </w:rPr>
            </w:pPr>
          </w:p>
        </w:tc>
        <w:tc>
          <w:tcPr>
            <w:tcW w:w="3184" w:type="dxa"/>
            <w:gridSpan w:val="2"/>
            <w:vMerge/>
          </w:tcPr>
          <w:p w:rsidR="00D422B4" w:rsidRPr="00C924F4" w:rsidRDefault="00D422B4" w:rsidP="00FE3420">
            <w:pPr>
              <w:widowControl w:val="0"/>
              <w:autoSpaceDE w:val="0"/>
              <w:autoSpaceDN w:val="0"/>
              <w:adjustRightInd w:val="0"/>
              <w:rPr>
                <w:sz w:val="16"/>
                <w:szCs w:val="16"/>
              </w:rPr>
            </w:pPr>
          </w:p>
        </w:tc>
        <w:tc>
          <w:tcPr>
            <w:tcW w:w="2015" w:type="dxa"/>
            <w:gridSpan w:val="3"/>
            <w:vMerge/>
          </w:tcPr>
          <w:p w:rsidR="00D422B4" w:rsidRPr="00C924F4" w:rsidRDefault="00D422B4" w:rsidP="00FE3420">
            <w:pPr>
              <w:widowControl w:val="0"/>
              <w:autoSpaceDE w:val="0"/>
              <w:autoSpaceDN w:val="0"/>
              <w:adjustRightInd w:val="0"/>
              <w:jc w:val="center"/>
              <w:rPr>
                <w:sz w:val="16"/>
                <w:szCs w:val="16"/>
              </w:rPr>
            </w:pPr>
          </w:p>
        </w:tc>
        <w:tc>
          <w:tcPr>
            <w:tcW w:w="1309" w:type="dxa"/>
            <w:vMerge/>
          </w:tcPr>
          <w:p w:rsidR="00D422B4" w:rsidRPr="00C924F4" w:rsidRDefault="00D422B4" w:rsidP="00FE3420">
            <w:pPr>
              <w:widowControl w:val="0"/>
              <w:autoSpaceDE w:val="0"/>
              <w:autoSpaceDN w:val="0"/>
              <w:adjustRightInd w:val="0"/>
              <w:jc w:val="center"/>
              <w:rPr>
                <w:sz w:val="16"/>
                <w:szCs w:val="16"/>
              </w:rPr>
            </w:pPr>
          </w:p>
        </w:tc>
        <w:tc>
          <w:tcPr>
            <w:tcW w:w="1872" w:type="dxa"/>
            <w:gridSpan w:val="2"/>
            <w:vMerge/>
          </w:tcPr>
          <w:p w:rsidR="00D422B4" w:rsidRPr="00C924F4" w:rsidRDefault="00D422B4" w:rsidP="00FE3420">
            <w:pPr>
              <w:widowControl w:val="0"/>
              <w:autoSpaceDE w:val="0"/>
              <w:autoSpaceDN w:val="0"/>
              <w:adjustRightInd w:val="0"/>
              <w:jc w:val="center"/>
              <w:rPr>
                <w:sz w:val="16"/>
                <w:szCs w:val="16"/>
              </w:rPr>
            </w:pP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района</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9,907</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r>
      <w:tr w:rsidR="00D422B4" w:rsidRPr="00C924F4" w:rsidTr="00D422B4">
        <w:trPr>
          <w:trHeight w:val="600"/>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4.14</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Приобретение и уст</w:t>
            </w:r>
            <w:r w:rsidRPr="00C924F4">
              <w:rPr>
                <w:sz w:val="16"/>
                <w:szCs w:val="16"/>
              </w:rPr>
              <w:t>а</w:t>
            </w:r>
            <w:r w:rsidRPr="00C924F4">
              <w:rPr>
                <w:sz w:val="16"/>
                <w:szCs w:val="16"/>
              </w:rPr>
              <w:t>новка ограждений</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2023</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1.4.14</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w:t>
            </w:r>
          </w:p>
          <w:p w:rsidR="00D422B4" w:rsidRPr="00C924F4" w:rsidRDefault="00D422B4" w:rsidP="00FE3420">
            <w:pPr>
              <w:widowControl w:val="0"/>
              <w:autoSpaceDE w:val="0"/>
              <w:autoSpaceDN w:val="0"/>
              <w:adjustRightInd w:val="0"/>
              <w:jc w:val="center"/>
              <w:rPr>
                <w:sz w:val="16"/>
                <w:szCs w:val="16"/>
              </w:rPr>
            </w:pPr>
            <w:r w:rsidRPr="00C924F4">
              <w:rPr>
                <w:sz w:val="16"/>
                <w:szCs w:val="16"/>
              </w:rPr>
              <w:t>поселения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r>
      <w:tr w:rsidR="00D422B4" w:rsidRPr="00C924F4" w:rsidTr="00D422B4">
        <w:trPr>
          <w:trHeight w:val="90"/>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4.15</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Оформление док</w:t>
            </w:r>
            <w:r w:rsidRPr="00C924F4">
              <w:rPr>
                <w:sz w:val="16"/>
                <w:szCs w:val="16"/>
              </w:rPr>
              <w:t>у</w:t>
            </w:r>
            <w:r w:rsidRPr="00C924F4">
              <w:rPr>
                <w:sz w:val="16"/>
                <w:szCs w:val="16"/>
              </w:rPr>
              <w:t>ментов земельного уч</w:t>
            </w:r>
            <w:r w:rsidRPr="00C924F4">
              <w:rPr>
                <w:sz w:val="16"/>
                <w:szCs w:val="16"/>
              </w:rPr>
              <w:t>а</w:t>
            </w:r>
            <w:r w:rsidRPr="00C924F4">
              <w:rPr>
                <w:sz w:val="16"/>
                <w:szCs w:val="16"/>
              </w:rPr>
              <w:t>стка для детской площадки</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2023</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1.4.15</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w:t>
            </w:r>
          </w:p>
          <w:p w:rsidR="00D422B4" w:rsidRPr="00C924F4" w:rsidRDefault="00D422B4" w:rsidP="00FE3420">
            <w:pPr>
              <w:widowControl w:val="0"/>
              <w:autoSpaceDE w:val="0"/>
              <w:autoSpaceDN w:val="0"/>
              <w:adjustRightInd w:val="0"/>
              <w:jc w:val="center"/>
              <w:rPr>
                <w:sz w:val="16"/>
                <w:szCs w:val="16"/>
              </w:rPr>
            </w:pPr>
            <w:r w:rsidRPr="00C924F4">
              <w:rPr>
                <w:sz w:val="16"/>
                <w:szCs w:val="16"/>
              </w:rPr>
              <w:t>поселения</w:t>
            </w:r>
          </w:p>
        </w:tc>
        <w:tc>
          <w:tcPr>
            <w:tcW w:w="875" w:type="dxa"/>
            <w:gridSpan w:val="3"/>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03"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8,0</w:t>
            </w:r>
          </w:p>
        </w:tc>
        <w:tc>
          <w:tcPr>
            <w:tcW w:w="889" w:type="dxa"/>
            <w:gridSpan w:val="6"/>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r>
      <w:tr w:rsidR="00D422B4" w:rsidRPr="00C924F4" w:rsidTr="00D422B4">
        <w:trPr>
          <w:trHeight w:val="440"/>
          <w:jc w:val="center"/>
        </w:trPr>
        <w:tc>
          <w:tcPr>
            <w:tcW w:w="823" w:type="dxa"/>
          </w:tcPr>
          <w:p w:rsidR="00D422B4" w:rsidRPr="00C924F4" w:rsidRDefault="00D422B4" w:rsidP="00FE3420">
            <w:pPr>
              <w:widowControl w:val="0"/>
              <w:autoSpaceDE w:val="0"/>
              <w:autoSpaceDN w:val="0"/>
              <w:adjustRightInd w:val="0"/>
              <w:jc w:val="center"/>
              <w:outlineLvl w:val="2"/>
              <w:rPr>
                <w:color w:val="000000"/>
                <w:sz w:val="16"/>
                <w:szCs w:val="16"/>
              </w:rPr>
            </w:pPr>
            <w:r w:rsidRPr="00C924F4">
              <w:rPr>
                <w:color w:val="000000"/>
                <w:sz w:val="16"/>
                <w:szCs w:val="16"/>
              </w:rPr>
              <w:lastRenderedPageBreak/>
              <w:t>5.</w:t>
            </w:r>
          </w:p>
        </w:tc>
        <w:tc>
          <w:tcPr>
            <w:tcW w:w="14337" w:type="dxa"/>
            <w:gridSpan w:val="23"/>
          </w:tcPr>
          <w:p w:rsidR="00D422B4" w:rsidRPr="00C924F4" w:rsidRDefault="00D422B4" w:rsidP="00FE3420">
            <w:pPr>
              <w:widowControl w:val="0"/>
              <w:autoSpaceDE w:val="0"/>
              <w:autoSpaceDN w:val="0"/>
              <w:adjustRightInd w:val="0"/>
              <w:jc w:val="center"/>
              <w:rPr>
                <w:b/>
                <w:color w:val="000000"/>
                <w:sz w:val="16"/>
                <w:szCs w:val="16"/>
              </w:rPr>
            </w:pPr>
            <w:r w:rsidRPr="00C924F4">
              <w:rPr>
                <w:b/>
                <w:color w:val="000000"/>
                <w:sz w:val="16"/>
                <w:szCs w:val="16"/>
              </w:rPr>
              <w:t>Задача 5. Предотвращение распространения борщевика Сосновского</w:t>
            </w:r>
          </w:p>
        </w:tc>
      </w:tr>
      <w:tr w:rsidR="00D422B4" w:rsidRPr="00C924F4" w:rsidTr="00D422B4">
        <w:trPr>
          <w:trHeight w:val="918"/>
          <w:jc w:val="center"/>
        </w:trPr>
        <w:tc>
          <w:tcPr>
            <w:tcW w:w="823" w:type="dxa"/>
            <w:vMerge w:val="restart"/>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5.1.1</w:t>
            </w:r>
          </w:p>
        </w:tc>
        <w:tc>
          <w:tcPr>
            <w:tcW w:w="3224" w:type="dxa"/>
            <w:gridSpan w:val="3"/>
            <w:vMerge w:val="restart"/>
          </w:tcPr>
          <w:p w:rsidR="00D422B4" w:rsidRPr="00C924F4" w:rsidRDefault="00D422B4" w:rsidP="00FE3420">
            <w:pPr>
              <w:pStyle w:val="ConsPlusNormal"/>
              <w:ind w:firstLine="0"/>
              <w:rPr>
                <w:rFonts w:ascii="Times New Roman" w:hAnsi="Times New Roman" w:cs="Times New Roman"/>
                <w:color w:val="000000"/>
                <w:sz w:val="16"/>
                <w:szCs w:val="16"/>
              </w:rPr>
            </w:pPr>
            <w:r w:rsidRPr="00C924F4">
              <w:rPr>
                <w:rFonts w:ascii="Times New Roman" w:hAnsi="Times New Roman" w:cs="Times New Roman"/>
                <w:color w:val="000000"/>
                <w:sz w:val="16"/>
                <w:szCs w:val="16"/>
              </w:rPr>
              <w:t>Удаление Борщевика С</w:t>
            </w:r>
            <w:r w:rsidRPr="00C924F4">
              <w:rPr>
                <w:rFonts w:ascii="Times New Roman" w:hAnsi="Times New Roman" w:cs="Times New Roman"/>
                <w:color w:val="000000"/>
                <w:sz w:val="16"/>
                <w:szCs w:val="16"/>
              </w:rPr>
              <w:t>о</w:t>
            </w:r>
            <w:r w:rsidRPr="00C924F4">
              <w:rPr>
                <w:rFonts w:ascii="Times New Roman" w:hAnsi="Times New Roman" w:cs="Times New Roman"/>
                <w:color w:val="000000"/>
                <w:sz w:val="16"/>
                <w:szCs w:val="16"/>
              </w:rPr>
              <w:t>сновского (химич</w:t>
            </w:r>
            <w:r w:rsidRPr="00C924F4">
              <w:rPr>
                <w:rFonts w:ascii="Times New Roman" w:hAnsi="Times New Roman" w:cs="Times New Roman"/>
                <w:color w:val="000000"/>
                <w:sz w:val="16"/>
                <w:szCs w:val="16"/>
              </w:rPr>
              <w:t>е</w:t>
            </w:r>
            <w:r w:rsidRPr="00C924F4">
              <w:rPr>
                <w:rFonts w:ascii="Times New Roman" w:hAnsi="Times New Roman" w:cs="Times New Roman"/>
                <w:color w:val="000000"/>
                <w:sz w:val="16"/>
                <w:szCs w:val="16"/>
              </w:rPr>
              <w:t>ским методом)</w:t>
            </w:r>
          </w:p>
        </w:tc>
        <w:tc>
          <w:tcPr>
            <w:tcW w:w="1975" w:type="dxa"/>
            <w:gridSpan w:val="2"/>
            <w:vMerge w:val="restart"/>
          </w:tcPr>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 xml:space="preserve"> Администр</w:t>
            </w:r>
            <w:r w:rsidRPr="00C924F4">
              <w:rPr>
                <w:color w:val="000000"/>
                <w:sz w:val="16"/>
                <w:szCs w:val="16"/>
              </w:rPr>
              <w:t>а</w:t>
            </w:r>
            <w:r w:rsidRPr="00C924F4">
              <w:rPr>
                <w:color w:val="000000"/>
                <w:sz w:val="16"/>
                <w:szCs w:val="16"/>
              </w:rPr>
              <w:t xml:space="preserve">ция </w:t>
            </w:r>
          </w:p>
        </w:tc>
        <w:tc>
          <w:tcPr>
            <w:tcW w:w="1338" w:type="dxa"/>
            <w:gridSpan w:val="2"/>
            <w:vMerge w:val="restart"/>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2022-2024 годы</w:t>
            </w:r>
          </w:p>
        </w:tc>
        <w:tc>
          <w:tcPr>
            <w:tcW w:w="1843" w:type="dxa"/>
            <w:vMerge w:val="restart"/>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1.5.1</w:t>
            </w:r>
          </w:p>
        </w:tc>
        <w:tc>
          <w:tcPr>
            <w:tcW w:w="1970" w:type="dxa"/>
            <w:gridSpan w:val="2"/>
          </w:tcPr>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 xml:space="preserve">Бюджет </w:t>
            </w:r>
          </w:p>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сельского пос</w:t>
            </w:r>
            <w:r w:rsidRPr="00C924F4">
              <w:rPr>
                <w:color w:val="000000"/>
                <w:sz w:val="16"/>
                <w:szCs w:val="16"/>
              </w:rPr>
              <w:t>е</w:t>
            </w:r>
            <w:r w:rsidRPr="00C924F4">
              <w:rPr>
                <w:color w:val="000000"/>
                <w:sz w:val="16"/>
                <w:szCs w:val="16"/>
              </w:rPr>
              <w:t>ления</w:t>
            </w:r>
          </w:p>
        </w:tc>
        <w:tc>
          <w:tcPr>
            <w:tcW w:w="858" w:type="dxa"/>
            <w:gridSpan w:val="2"/>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p w:rsidR="00D422B4" w:rsidRPr="00C924F4" w:rsidRDefault="00D422B4" w:rsidP="00FE3420">
            <w:pPr>
              <w:widowControl w:val="0"/>
              <w:autoSpaceDE w:val="0"/>
              <w:autoSpaceDN w:val="0"/>
              <w:adjustRightInd w:val="0"/>
              <w:jc w:val="center"/>
              <w:rPr>
                <w:color w:val="000000"/>
                <w:sz w:val="16"/>
                <w:szCs w:val="16"/>
              </w:rPr>
            </w:pPr>
          </w:p>
        </w:tc>
        <w:tc>
          <w:tcPr>
            <w:tcW w:w="851"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 xml:space="preserve">72,0 </w:t>
            </w:r>
          </w:p>
        </w:tc>
        <w:tc>
          <w:tcPr>
            <w:tcW w:w="832"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233,5</w:t>
            </w:r>
          </w:p>
          <w:p w:rsidR="00D422B4" w:rsidRPr="00C924F4" w:rsidRDefault="00D422B4" w:rsidP="00FE3420">
            <w:pPr>
              <w:widowControl w:val="0"/>
              <w:autoSpaceDE w:val="0"/>
              <w:autoSpaceDN w:val="0"/>
              <w:adjustRightInd w:val="0"/>
              <w:jc w:val="center"/>
              <w:rPr>
                <w:color w:val="000000"/>
                <w:sz w:val="16"/>
                <w:szCs w:val="16"/>
              </w:rPr>
            </w:pPr>
          </w:p>
        </w:tc>
        <w:tc>
          <w:tcPr>
            <w:tcW w:w="710" w:type="dxa"/>
            <w:gridSpan w:val="2"/>
          </w:tcPr>
          <w:p w:rsidR="00D422B4" w:rsidRPr="00C924F4" w:rsidRDefault="00D422B4" w:rsidP="00FE3420">
            <w:pPr>
              <w:widowControl w:val="0"/>
              <w:autoSpaceDE w:val="0"/>
              <w:autoSpaceDN w:val="0"/>
              <w:adjustRightInd w:val="0"/>
              <w:jc w:val="center"/>
              <w:rPr>
                <w:color w:val="000000"/>
                <w:sz w:val="16"/>
                <w:szCs w:val="16"/>
              </w:rPr>
            </w:pPr>
            <w:r w:rsidRPr="00C924F4">
              <w:rPr>
                <w:bCs/>
                <w:iCs/>
                <w:color w:val="000000"/>
                <w:sz w:val="16"/>
                <w:szCs w:val="16"/>
              </w:rPr>
              <w:t>0,0</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bCs/>
                <w:iCs/>
                <w:color w:val="000000"/>
                <w:sz w:val="16"/>
                <w:szCs w:val="16"/>
              </w:rPr>
              <w:t xml:space="preserve">0,0                              </w:t>
            </w:r>
          </w:p>
        </w:tc>
      </w:tr>
      <w:tr w:rsidR="00D422B4" w:rsidRPr="00C924F4" w:rsidTr="00D422B4">
        <w:trPr>
          <w:trHeight w:val="823"/>
          <w:jc w:val="center"/>
        </w:trPr>
        <w:tc>
          <w:tcPr>
            <w:tcW w:w="823" w:type="dxa"/>
            <w:vMerge/>
          </w:tcPr>
          <w:p w:rsidR="00D422B4" w:rsidRPr="00C924F4" w:rsidRDefault="00D422B4" w:rsidP="00FE3420">
            <w:pPr>
              <w:widowControl w:val="0"/>
              <w:autoSpaceDE w:val="0"/>
              <w:autoSpaceDN w:val="0"/>
              <w:adjustRightInd w:val="0"/>
              <w:jc w:val="center"/>
              <w:rPr>
                <w:color w:val="000000"/>
                <w:sz w:val="16"/>
                <w:szCs w:val="16"/>
              </w:rPr>
            </w:pPr>
          </w:p>
        </w:tc>
        <w:tc>
          <w:tcPr>
            <w:tcW w:w="3224" w:type="dxa"/>
            <w:gridSpan w:val="3"/>
            <w:vMerge/>
          </w:tcPr>
          <w:p w:rsidR="00D422B4" w:rsidRPr="00C924F4" w:rsidRDefault="00D422B4" w:rsidP="00FE3420">
            <w:pPr>
              <w:pStyle w:val="ConsPlusCell"/>
              <w:rPr>
                <w:color w:val="000000"/>
                <w:sz w:val="16"/>
                <w:szCs w:val="16"/>
              </w:rPr>
            </w:pPr>
          </w:p>
        </w:tc>
        <w:tc>
          <w:tcPr>
            <w:tcW w:w="1975" w:type="dxa"/>
            <w:gridSpan w:val="2"/>
            <w:vMerge/>
          </w:tcPr>
          <w:p w:rsidR="00D422B4" w:rsidRPr="00C924F4" w:rsidRDefault="00D422B4" w:rsidP="00FE3420">
            <w:pPr>
              <w:widowControl w:val="0"/>
              <w:autoSpaceDE w:val="0"/>
              <w:autoSpaceDN w:val="0"/>
              <w:adjustRightInd w:val="0"/>
              <w:rPr>
                <w:color w:val="000000"/>
                <w:sz w:val="16"/>
                <w:szCs w:val="16"/>
              </w:rPr>
            </w:pPr>
          </w:p>
        </w:tc>
        <w:tc>
          <w:tcPr>
            <w:tcW w:w="1338" w:type="dxa"/>
            <w:gridSpan w:val="2"/>
            <w:vMerge/>
          </w:tcPr>
          <w:p w:rsidR="00D422B4" w:rsidRPr="00C924F4" w:rsidRDefault="00D422B4" w:rsidP="00FE3420">
            <w:pPr>
              <w:widowControl w:val="0"/>
              <w:autoSpaceDE w:val="0"/>
              <w:autoSpaceDN w:val="0"/>
              <w:adjustRightInd w:val="0"/>
              <w:rPr>
                <w:color w:val="000000"/>
                <w:sz w:val="16"/>
                <w:szCs w:val="16"/>
              </w:rPr>
            </w:pPr>
          </w:p>
        </w:tc>
        <w:tc>
          <w:tcPr>
            <w:tcW w:w="1843" w:type="dxa"/>
            <w:vMerge/>
          </w:tcPr>
          <w:p w:rsidR="00D422B4" w:rsidRPr="00C924F4" w:rsidRDefault="00D422B4" w:rsidP="00FE3420">
            <w:pPr>
              <w:widowControl w:val="0"/>
              <w:autoSpaceDE w:val="0"/>
              <w:autoSpaceDN w:val="0"/>
              <w:adjustRightInd w:val="0"/>
              <w:rPr>
                <w:color w:val="000000"/>
                <w:sz w:val="16"/>
                <w:szCs w:val="16"/>
              </w:rPr>
            </w:pPr>
          </w:p>
        </w:tc>
        <w:tc>
          <w:tcPr>
            <w:tcW w:w="1970" w:type="dxa"/>
            <w:gridSpan w:val="2"/>
          </w:tcPr>
          <w:p w:rsidR="00D422B4" w:rsidRPr="00C924F4" w:rsidRDefault="00D422B4" w:rsidP="00FE3420">
            <w:pPr>
              <w:widowControl w:val="0"/>
              <w:autoSpaceDE w:val="0"/>
              <w:autoSpaceDN w:val="0"/>
              <w:adjustRightInd w:val="0"/>
              <w:rPr>
                <w:color w:val="000000"/>
                <w:sz w:val="16"/>
                <w:szCs w:val="16"/>
              </w:rPr>
            </w:pPr>
            <w:r w:rsidRPr="00C924F4">
              <w:rPr>
                <w:color w:val="000000"/>
                <w:sz w:val="16"/>
                <w:szCs w:val="16"/>
              </w:rPr>
              <w:t>Областной бюджет</w:t>
            </w:r>
          </w:p>
        </w:tc>
        <w:tc>
          <w:tcPr>
            <w:tcW w:w="858" w:type="dxa"/>
            <w:gridSpan w:val="2"/>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851"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168,0</w:t>
            </w:r>
          </w:p>
        </w:tc>
        <w:tc>
          <w:tcPr>
            <w:tcW w:w="832"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w:t>
            </w:r>
          </w:p>
        </w:tc>
        <w:tc>
          <w:tcPr>
            <w:tcW w:w="710" w:type="dxa"/>
            <w:gridSpan w:val="2"/>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c>
          <w:tcPr>
            <w:tcW w:w="736" w:type="dxa"/>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w:t>
            </w:r>
          </w:p>
        </w:tc>
      </w:tr>
      <w:tr w:rsidR="00D422B4" w:rsidRPr="00C924F4" w:rsidTr="00D422B4">
        <w:trPr>
          <w:trHeight w:val="478"/>
          <w:jc w:val="center"/>
        </w:trPr>
        <w:tc>
          <w:tcPr>
            <w:tcW w:w="823" w:type="dxa"/>
            <w:tcBorders>
              <w:bottom w:val="single" w:sz="4" w:space="0" w:color="auto"/>
            </w:tcBorders>
          </w:tcPr>
          <w:p w:rsidR="00D422B4" w:rsidRPr="00C924F4" w:rsidRDefault="00D422B4" w:rsidP="00FE3420">
            <w:pPr>
              <w:widowControl w:val="0"/>
              <w:autoSpaceDE w:val="0"/>
              <w:autoSpaceDN w:val="0"/>
              <w:adjustRightInd w:val="0"/>
              <w:jc w:val="center"/>
              <w:rPr>
                <w:bCs/>
                <w:iCs/>
                <w:color w:val="000000"/>
                <w:sz w:val="16"/>
                <w:szCs w:val="16"/>
              </w:rPr>
            </w:pPr>
            <w:r w:rsidRPr="00C924F4">
              <w:rPr>
                <w:bCs/>
                <w:iCs/>
                <w:color w:val="000000"/>
                <w:sz w:val="16"/>
                <w:szCs w:val="16"/>
              </w:rPr>
              <w:t>6.</w:t>
            </w:r>
          </w:p>
        </w:tc>
        <w:tc>
          <w:tcPr>
            <w:tcW w:w="14337" w:type="dxa"/>
            <w:gridSpan w:val="23"/>
            <w:tcBorders>
              <w:bottom w:val="single" w:sz="4" w:space="0" w:color="auto"/>
            </w:tcBorders>
          </w:tcPr>
          <w:p w:rsidR="00D422B4" w:rsidRPr="00C924F4" w:rsidRDefault="00D422B4" w:rsidP="00FE3420">
            <w:pPr>
              <w:widowControl w:val="0"/>
              <w:autoSpaceDE w:val="0"/>
              <w:autoSpaceDN w:val="0"/>
              <w:adjustRightInd w:val="0"/>
              <w:jc w:val="center"/>
              <w:rPr>
                <w:bCs/>
                <w:iCs/>
                <w:color w:val="000000"/>
                <w:sz w:val="16"/>
                <w:szCs w:val="16"/>
              </w:rPr>
            </w:pPr>
            <w:r w:rsidRPr="00C924F4">
              <w:rPr>
                <w:b/>
                <w:color w:val="000000"/>
                <w:sz w:val="16"/>
                <w:szCs w:val="16"/>
              </w:rPr>
              <w:t>Задача 6. Поддержка местных инициатив граждан</w:t>
            </w:r>
          </w:p>
        </w:tc>
      </w:tr>
      <w:tr w:rsidR="00D422B4" w:rsidRPr="00C924F4" w:rsidTr="00D422B4">
        <w:trPr>
          <w:trHeight w:val="90"/>
          <w:jc w:val="center"/>
        </w:trPr>
        <w:tc>
          <w:tcPr>
            <w:tcW w:w="823"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6.1.</w:t>
            </w:r>
          </w:p>
        </w:tc>
        <w:tc>
          <w:tcPr>
            <w:tcW w:w="3184" w:type="dxa"/>
            <w:gridSpan w:val="2"/>
          </w:tcPr>
          <w:p w:rsidR="00D422B4" w:rsidRPr="00C924F4" w:rsidRDefault="00D422B4" w:rsidP="00FE3420">
            <w:pPr>
              <w:widowControl w:val="0"/>
              <w:autoSpaceDE w:val="0"/>
              <w:autoSpaceDN w:val="0"/>
              <w:adjustRightInd w:val="0"/>
              <w:rPr>
                <w:sz w:val="16"/>
                <w:szCs w:val="16"/>
              </w:rPr>
            </w:pPr>
            <w:r w:rsidRPr="00C924F4">
              <w:rPr>
                <w:sz w:val="16"/>
                <w:szCs w:val="16"/>
              </w:rPr>
              <w:t>Прочие работы по иници</w:t>
            </w:r>
            <w:r w:rsidRPr="00C924F4">
              <w:rPr>
                <w:sz w:val="16"/>
                <w:szCs w:val="16"/>
              </w:rPr>
              <w:t>а</w:t>
            </w:r>
            <w:r w:rsidRPr="00C924F4">
              <w:rPr>
                <w:sz w:val="16"/>
                <w:szCs w:val="16"/>
              </w:rPr>
              <w:t>тивному бю</w:t>
            </w:r>
            <w:r w:rsidRPr="00C924F4">
              <w:rPr>
                <w:sz w:val="16"/>
                <w:szCs w:val="16"/>
              </w:rPr>
              <w:t>д</w:t>
            </w:r>
            <w:r w:rsidRPr="00C924F4">
              <w:rPr>
                <w:sz w:val="16"/>
                <w:szCs w:val="16"/>
              </w:rPr>
              <w:t>жетированию (ин</w:t>
            </w:r>
            <w:r w:rsidRPr="00C924F4">
              <w:rPr>
                <w:sz w:val="16"/>
                <w:szCs w:val="16"/>
              </w:rPr>
              <w:t>и</w:t>
            </w:r>
            <w:r w:rsidRPr="00C924F4">
              <w:rPr>
                <w:sz w:val="16"/>
                <w:szCs w:val="16"/>
              </w:rPr>
              <w:t>циативы граждан)</w:t>
            </w:r>
          </w:p>
        </w:tc>
        <w:tc>
          <w:tcPr>
            <w:tcW w:w="201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Админис</w:t>
            </w:r>
            <w:r w:rsidRPr="00C924F4">
              <w:rPr>
                <w:sz w:val="16"/>
                <w:szCs w:val="16"/>
              </w:rPr>
              <w:t>т</w:t>
            </w:r>
            <w:r w:rsidRPr="00C924F4">
              <w:rPr>
                <w:sz w:val="16"/>
                <w:szCs w:val="16"/>
              </w:rPr>
              <w:t>рация</w:t>
            </w:r>
          </w:p>
        </w:tc>
        <w:tc>
          <w:tcPr>
            <w:tcW w:w="1309" w:type="dxa"/>
          </w:tcPr>
          <w:p w:rsidR="00D422B4" w:rsidRPr="00C924F4" w:rsidRDefault="00D422B4" w:rsidP="00FE3420">
            <w:pPr>
              <w:widowControl w:val="0"/>
              <w:autoSpaceDE w:val="0"/>
              <w:autoSpaceDN w:val="0"/>
              <w:adjustRightInd w:val="0"/>
              <w:jc w:val="center"/>
              <w:rPr>
                <w:sz w:val="16"/>
                <w:szCs w:val="16"/>
              </w:rPr>
            </w:pPr>
            <w:r w:rsidRPr="00C924F4">
              <w:rPr>
                <w:sz w:val="16"/>
                <w:szCs w:val="16"/>
              </w:rPr>
              <w:t>2024</w:t>
            </w:r>
          </w:p>
        </w:tc>
        <w:tc>
          <w:tcPr>
            <w:tcW w:w="1872" w:type="dxa"/>
            <w:gridSpan w:val="2"/>
          </w:tcPr>
          <w:p w:rsidR="00D422B4" w:rsidRPr="00C924F4" w:rsidRDefault="00D422B4" w:rsidP="00FE3420">
            <w:pPr>
              <w:widowControl w:val="0"/>
              <w:autoSpaceDE w:val="0"/>
              <w:autoSpaceDN w:val="0"/>
              <w:adjustRightInd w:val="0"/>
              <w:jc w:val="center"/>
              <w:rPr>
                <w:sz w:val="16"/>
                <w:szCs w:val="16"/>
              </w:rPr>
            </w:pPr>
            <w:r w:rsidRPr="00C924F4">
              <w:rPr>
                <w:sz w:val="16"/>
                <w:szCs w:val="16"/>
              </w:rPr>
              <w:t>1.6.1</w:t>
            </w:r>
          </w:p>
        </w:tc>
        <w:tc>
          <w:tcPr>
            <w:tcW w:w="198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Бюджет сел</w:t>
            </w:r>
            <w:r w:rsidRPr="00C924F4">
              <w:rPr>
                <w:sz w:val="16"/>
                <w:szCs w:val="16"/>
              </w:rPr>
              <w:t>ь</w:t>
            </w:r>
            <w:r w:rsidRPr="00C924F4">
              <w:rPr>
                <w:sz w:val="16"/>
                <w:szCs w:val="16"/>
              </w:rPr>
              <w:t>ского</w:t>
            </w:r>
          </w:p>
          <w:p w:rsidR="00D422B4" w:rsidRPr="00C924F4" w:rsidRDefault="00D422B4" w:rsidP="00FE3420">
            <w:pPr>
              <w:widowControl w:val="0"/>
              <w:autoSpaceDE w:val="0"/>
              <w:autoSpaceDN w:val="0"/>
              <w:adjustRightInd w:val="0"/>
              <w:jc w:val="center"/>
              <w:rPr>
                <w:sz w:val="16"/>
                <w:szCs w:val="16"/>
              </w:rPr>
            </w:pPr>
            <w:r w:rsidRPr="00C924F4">
              <w:rPr>
                <w:sz w:val="16"/>
                <w:szCs w:val="16"/>
              </w:rPr>
              <w:t>поселения</w:t>
            </w:r>
          </w:p>
        </w:tc>
        <w:tc>
          <w:tcPr>
            <w:tcW w:w="875"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w:t>
            </w:r>
          </w:p>
        </w:tc>
        <w:tc>
          <w:tcPr>
            <w:tcW w:w="851" w:type="dxa"/>
            <w:gridSpan w:val="3"/>
          </w:tcPr>
          <w:p w:rsidR="00D422B4" w:rsidRPr="00C924F4" w:rsidRDefault="00D422B4" w:rsidP="00FE3420">
            <w:pPr>
              <w:widowControl w:val="0"/>
              <w:autoSpaceDE w:val="0"/>
              <w:autoSpaceDN w:val="0"/>
              <w:adjustRightInd w:val="0"/>
              <w:jc w:val="center"/>
              <w:rPr>
                <w:sz w:val="16"/>
                <w:szCs w:val="16"/>
              </w:rPr>
            </w:pPr>
            <w:r w:rsidRPr="00C924F4">
              <w:rPr>
                <w:sz w:val="16"/>
                <w:szCs w:val="16"/>
              </w:rPr>
              <w:t>-</w:t>
            </w:r>
          </w:p>
        </w:tc>
        <w:tc>
          <w:tcPr>
            <w:tcW w:w="841" w:type="dxa"/>
            <w:gridSpan w:val="4"/>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210,0</w:t>
            </w:r>
          </w:p>
        </w:tc>
        <w:tc>
          <w:tcPr>
            <w:tcW w:w="669" w:type="dxa"/>
          </w:tcPr>
          <w:p w:rsidR="00D422B4" w:rsidRPr="00C924F4" w:rsidRDefault="00D422B4" w:rsidP="00FE3420">
            <w:pPr>
              <w:widowControl w:val="0"/>
              <w:autoSpaceDE w:val="0"/>
              <w:autoSpaceDN w:val="0"/>
              <w:adjustRightInd w:val="0"/>
              <w:ind w:left="89" w:hanging="89"/>
              <w:jc w:val="center"/>
              <w:rPr>
                <w:color w:val="000000"/>
                <w:sz w:val="16"/>
                <w:szCs w:val="16"/>
              </w:rPr>
            </w:pPr>
            <w:r w:rsidRPr="00C924F4">
              <w:rPr>
                <w:color w:val="000000"/>
                <w:sz w:val="16"/>
                <w:szCs w:val="16"/>
              </w:rPr>
              <w:t>0,0</w:t>
            </w:r>
          </w:p>
        </w:tc>
        <w:tc>
          <w:tcPr>
            <w:tcW w:w="736" w:type="dxa"/>
          </w:tcPr>
          <w:p w:rsidR="00D422B4" w:rsidRPr="00C924F4" w:rsidRDefault="00D422B4" w:rsidP="00FE3420">
            <w:pPr>
              <w:widowControl w:val="0"/>
              <w:autoSpaceDE w:val="0"/>
              <w:autoSpaceDN w:val="0"/>
              <w:adjustRightInd w:val="0"/>
              <w:jc w:val="center"/>
              <w:rPr>
                <w:color w:val="000000"/>
                <w:sz w:val="16"/>
                <w:szCs w:val="16"/>
              </w:rPr>
            </w:pPr>
            <w:r w:rsidRPr="00C924F4">
              <w:rPr>
                <w:color w:val="000000"/>
                <w:sz w:val="16"/>
                <w:szCs w:val="16"/>
              </w:rPr>
              <w:t>0,0</w:t>
            </w:r>
          </w:p>
        </w:tc>
      </w:tr>
    </w:tbl>
    <w:p w:rsidR="00D422B4" w:rsidRDefault="00D422B4" w:rsidP="00D422B4">
      <w:pPr>
        <w:widowControl w:val="0"/>
        <w:autoSpaceDE w:val="0"/>
        <w:autoSpaceDN w:val="0"/>
        <w:adjustRightInd w:val="0"/>
        <w:jc w:val="both"/>
        <w:rPr>
          <w:sz w:val="16"/>
          <w:szCs w:val="16"/>
        </w:rPr>
      </w:pPr>
      <w:r w:rsidRPr="00C924F4">
        <w:rPr>
          <w:sz w:val="16"/>
          <w:szCs w:val="16"/>
        </w:rPr>
        <w:t>- 2.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D422B4" w:rsidRPr="00C924F4" w:rsidRDefault="00D422B4" w:rsidP="00D422B4">
      <w:pPr>
        <w:widowControl w:val="0"/>
        <w:autoSpaceDE w:val="0"/>
        <w:autoSpaceDN w:val="0"/>
        <w:adjustRightInd w:val="0"/>
        <w:jc w:val="both"/>
        <w:rPr>
          <w:sz w:val="16"/>
          <w:szCs w:val="16"/>
        </w:rPr>
      </w:pPr>
    </w:p>
    <w:p w:rsidR="00D422B4" w:rsidRPr="00D73CD1" w:rsidRDefault="00D422B4" w:rsidP="00D422B4">
      <w:pPr>
        <w:pBdr>
          <w:bottom w:val="single" w:sz="12" w:space="1" w:color="auto"/>
        </w:pBdr>
        <w:spacing w:line="238" w:lineRule="exact"/>
        <w:jc w:val="both"/>
        <w:rPr>
          <w:sz w:val="18"/>
          <w:szCs w:val="18"/>
        </w:rPr>
      </w:pPr>
      <w:r w:rsidRPr="00D73CD1">
        <w:rPr>
          <w:b/>
          <w:sz w:val="18"/>
          <w:szCs w:val="18"/>
        </w:rPr>
        <w:t>Глава сельского поселения  Н.Г. Пискарева</w:t>
      </w:r>
    </w:p>
    <w:p w:rsidR="00D422B4" w:rsidRPr="007A059A" w:rsidRDefault="00D422B4" w:rsidP="00D422B4">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D422B4" w:rsidRPr="002A0636" w:rsidRDefault="00D422B4" w:rsidP="00D422B4">
      <w:pPr>
        <w:jc w:val="center"/>
        <w:rPr>
          <w:sz w:val="16"/>
          <w:szCs w:val="16"/>
        </w:rPr>
      </w:pPr>
      <w:r w:rsidRPr="002A0636">
        <w:rPr>
          <w:b/>
          <w:sz w:val="16"/>
          <w:szCs w:val="16"/>
        </w:rPr>
        <w:t>П О С Т А Н О В Л Е Н И Е</w:t>
      </w:r>
    </w:p>
    <w:p w:rsidR="00D422B4" w:rsidRPr="009917A8" w:rsidRDefault="00D422B4" w:rsidP="00D422B4">
      <w:pPr>
        <w:spacing w:line="240" w:lineRule="exact"/>
        <w:jc w:val="center"/>
        <w:rPr>
          <w:b/>
          <w:sz w:val="16"/>
          <w:szCs w:val="16"/>
        </w:rPr>
      </w:pPr>
      <w:r>
        <w:rPr>
          <w:b/>
          <w:sz w:val="16"/>
          <w:szCs w:val="16"/>
        </w:rPr>
        <w:t>от 25.03.2024  №41</w:t>
      </w:r>
    </w:p>
    <w:p w:rsidR="00D5065F" w:rsidRPr="0055478F" w:rsidRDefault="00D5065F" w:rsidP="00D5065F">
      <w:pPr>
        <w:suppressAutoHyphens/>
        <w:spacing w:line="240" w:lineRule="exact"/>
        <w:jc w:val="center"/>
        <w:rPr>
          <w:b/>
          <w:sz w:val="16"/>
          <w:szCs w:val="16"/>
          <w:lang w:eastAsia="zh-CN"/>
        </w:rPr>
      </w:pPr>
      <w:r w:rsidRPr="0055478F">
        <w:rPr>
          <w:b/>
          <w:sz w:val="16"/>
          <w:szCs w:val="16"/>
          <w:lang w:eastAsia="zh-CN"/>
        </w:rPr>
        <w:t>О создании мест временного</w:t>
      </w:r>
      <w:r>
        <w:rPr>
          <w:b/>
          <w:sz w:val="16"/>
          <w:szCs w:val="16"/>
          <w:lang w:eastAsia="zh-CN"/>
        </w:rPr>
        <w:t xml:space="preserve"> </w:t>
      </w:r>
      <w:r w:rsidRPr="0055478F">
        <w:rPr>
          <w:b/>
          <w:sz w:val="16"/>
          <w:szCs w:val="16"/>
          <w:lang w:eastAsia="zh-CN"/>
        </w:rPr>
        <w:t>накопления отработанных ртутьсодержащих ламп и порядке информирования потребителей о</w:t>
      </w:r>
      <w:r>
        <w:rPr>
          <w:b/>
          <w:sz w:val="16"/>
          <w:szCs w:val="16"/>
          <w:lang w:eastAsia="zh-CN"/>
        </w:rPr>
        <w:t xml:space="preserve"> </w:t>
      </w:r>
      <w:r w:rsidRPr="0055478F">
        <w:rPr>
          <w:b/>
          <w:sz w:val="16"/>
          <w:szCs w:val="16"/>
          <w:lang w:eastAsia="zh-CN"/>
        </w:rPr>
        <w:t>расположении таких мест на</w:t>
      </w:r>
      <w:r>
        <w:rPr>
          <w:b/>
          <w:sz w:val="16"/>
          <w:szCs w:val="16"/>
          <w:lang w:eastAsia="zh-CN"/>
        </w:rPr>
        <w:t xml:space="preserve"> территории Боровёнковского </w:t>
      </w:r>
      <w:r w:rsidRPr="0055478F">
        <w:rPr>
          <w:b/>
          <w:sz w:val="16"/>
          <w:szCs w:val="16"/>
          <w:lang w:eastAsia="zh-CN"/>
        </w:rPr>
        <w:t>сельского поселения</w:t>
      </w:r>
    </w:p>
    <w:p w:rsidR="00D422B4" w:rsidRPr="00C924F4" w:rsidRDefault="00D422B4" w:rsidP="00D5065F">
      <w:pPr>
        <w:spacing w:line="240" w:lineRule="exact"/>
        <w:jc w:val="center"/>
        <w:rPr>
          <w:b/>
          <w:sz w:val="16"/>
          <w:szCs w:val="16"/>
        </w:rPr>
      </w:pPr>
    </w:p>
    <w:p w:rsidR="00D5065F" w:rsidRPr="0055478F" w:rsidRDefault="00D5065F" w:rsidP="00D5065F">
      <w:pPr>
        <w:jc w:val="both"/>
        <w:rPr>
          <w:sz w:val="16"/>
          <w:szCs w:val="16"/>
          <w:lang w:eastAsia="zh-CN"/>
        </w:rPr>
      </w:pPr>
      <w:r w:rsidRPr="0055478F">
        <w:rPr>
          <w:sz w:val="16"/>
          <w:szCs w:val="16"/>
          <w:lang w:eastAsia="zh-CN"/>
        </w:rPr>
        <w:t>В соответствии с Федеральным законом от 06.10.2003 №131-ФЗ «Об общих принципах организации местного самоуправления в Российской Федер</w:t>
      </w:r>
      <w:r w:rsidRPr="0055478F">
        <w:rPr>
          <w:sz w:val="16"/>
          <w:szCs w:val="16"/>
          <w:lang w:eastAsia="zh-CN"/>
        </w:rPr>
        <w:t>а</w:t>
      </w:r>
      <w:r w:rsidRPr="0055478F">
        <w:rPr>
          <w:sz w:val="16"/>
          <w:szCs w:val="16"/>
          <w:lang w:eastAsia="zh-CN"/>
        </w:rPr>
        <w:t>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w:t>
      </w:r>
      <w:r w:rsidRPr="0055478F">
        <w:rPr>
          <w:sz w:val="16"/>
          <w:szCs w:val="16"/>
          <w:lang w:eastAsia="zh-CN"/>
        </w:rPr>
        <w:t>а</w:t>
      </w:r>
      <w:r w:rsidRPr="0055478F">
        <w:rPr>
          <w:sz w:val="16"/>
          <w:szCs w:val="16"/>
          <w:lang w:eastAsia="zh-CN"/>
        </w:rPr>
        <w:t>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w:t>
      </w:r>
      <w:r w:rsidRPr="0055478F">
        <w:rPr>
          <w:sz w:val="16"/>
          <w:szCs w:val="16"/>
          <w:lang w:eastAsia="zh-CN"/>
        </w:rPr>
        <w:t>т</w:t>
      </w:r>
      <w:r w:rsidRPr="0055478F">
        <w:rPr>
          <w:sz w:val="16"/>
          <w:szCs w:val="16"/>
          <w:lang w:eastAsia="zh-CN"/>
        </w:rPr>
        <w:t xml:space="preserve">ным, растениям и окружающей среде», </w:t>
      </w:r>
      <w:r w:rsidRPr="0055478F">
        <w:rPr>
          <w:sz w:val="16"/>
          <w:szCs w:val="16"/>
        </w:rPr>
        <w:t xml:space="preserve">Администрация Боровёнковского сельского поселения </w:t>
      </w:r>
    </w:p>
    <w:p w:rsidR="00D5065F" w:rsidRPr="0055478F" w:rsidRDefault="00D5065F" w:rsidP="00D5065F">
      <w:pPr>
        <w:ind w:firstLine="708"/>
        <w:jc w:val="both"/>
        <w:rPr>
          <w:b/>
          <w:sz w:val="16"/>
          <w:szCs w:val="16"/>
        </w:rPr>
      </w:pPr>
      <w:r w:rsidRPr="0055478F">
        <w:rPr>
          <w:b/>
          <w:sz w:val="16"/>
          <w:szCs w:val="16"/>
        </w:rPr>
        <w:t>ПОСТАНОВЛЯЕТ</w:t>
      </w:r>
    </w:p>
    <w:tbl>
      <w:tblPr>
        <w:tblW w:w="0" w:type="auto"/>
        <w:tblLayout w:type="fixed"/>
        <w:tblCellMar>
          <w:left w:w="70" w:type="dxa"/>
          <w:right w:w="70" w:type="dxa"/>
        </w:tblCellMar>
        <w:tblLook w:val="0000"/>
      </w:tblPr>
      <w:tblGrid>
        <w:gridCol w:w="9993"/>
      </w:tblGrid>
      <w:tr w:rsidR="00D5065F" w:rsidRPr="0055478F" w:rsidTr="00FE3420">
        <w:tblPrEx>
          <w:tblCellMar>
            <w:top w:w="0" w:type="dxa"/>
            <w:bottom w:w="0" w:type="dxa"/>
          </w:tblCellMar>
        </w:tblPrEx>
        <w:tc>
          <w:tcPr>
            <w:tcW w:w="9993" w:type="dxa"/>
          </w:tcPr>
          <w:p w:rsidR="00D5065F" w:rsidRPr="0055478F" w:rsidRDefault="00D5065F" w:rsidP="00FE3420">
            <w:pPr>
              <w:pStyle w:val="indent1"/>
              <w:shd w:val="clear" w:color="auto" w:fill="FFFFFF"/>
              <w:spacing w:before="0" w:beforeAutospacing="0" w:after="0" w:afterAutospacing="0"/>
              <w:jc w:val="both"/>
              <w:rPr>
                <w:sz w:val="16"/>
                <w:szCs w:val="16"/>
              </w:rPr>
            </w:pPr>
            <w:r w:rsidRPr="0055478F">
              <w:rPr>
                <w:sz w:val="16"/>
                <w:szCs w:val="16"/>
              </w:rPr>
              <w:t xml:space="preserve">     1.Определить на территории Боровёнковского сельского поселения место временного накопления отработанных ртутьсоде</w:t>
            </w:r>
            <w:r w:rsidRPr="0055478F">
              <w:rPr>
                <w:sz w:val="16"/>
                <w:szCs w:val="16"/>
              </w:rPr>
              <w:t>р</w:t>
            </w:r>
            <w:r w:rsidRPr="0055478F">
              <w:rPr>
                <w:sz w:val="16"/>
                <w:szCs w:val="16"/>
              </w:rPr>
              <w:t>жащих ламп у потребителей (физических лиц) ртутьсодержащих ламп (кроме потребителей ртутьсодержащих ламп, являющихся собственниками, нанимат</w:t>
            </w:r>
            <w:r w:rsidRPr="0055478F">
              <w:rPr>
                <w:sz w:val="16"/>
                <w:szCs w:val="16"/>
              </w:rPr>
              <w:t>е</w:t>
            </w:r>
            <w:r w:rsidRPr="0055478F">
              <w:rPr>
                <w:sz w:val="16"/>
                <w:szCs w:val="16"/>
              </w:rPr>
              <w:t>лями, пользователями помещений в многоквартирных домах, за исключением случая, если создание места накопления не представляется во</w:t>
            </w:r>
            <w:r w:rsidRPr="0055478F">
              <w:rPr>
                <w:sz w:val="16"/>
                <w:szCs w:val="16"/>
              </w:rPr>
              <w:t>з</w:t>
            </w:r>
            <w:r w:rsidRPr="0055478F">
              <w:rPr>
                <w:sz w:val="16"/>
                <w:szCs w:val="16"/>
              </w:rPr>
              <w:t>можной в силу отсутствия в многоквартирных домах помещений для организации мест накопления) – пристроенное помещение к зданию Администрация Боровёнковского сельского поселения по адресу Новгородская область, Окуловский район, п.Боровёнка, ул. Кооперативная, д. 5.</w:t>
            </w:r>
          </w:p>
          <w:p w:rsidR="00D5065F" w:rsidRPr="0055478F" w:rsidRDefault="00D5065F" w:rsidP="00FE3420">
            <w:pPr>
              <w:pStyle w:val="indent1"/>
              <w:shd w:val="clear" w:color="auto" w:fill="FFFFFF"/>
              <w:spacing w:before="0" w:beforeAutospacing="0" w:after="0" w:afterAutospacing="0"/>
              <w:jc w:val="both"/>
              <w:rPr>
                <w:sz w:val="16"/>
                <w:szCs w:val="16"/>
              </w:rPr>
            </w:pPr>
            <w:r w:rsidRPr="0055478F">
              <w:rPr>
                <w:i/>
                <w:color w:val="FF0000"/>
                <w:sz w:val="16"/>
                <w:szCs w:val="16"/>
              </w:rPr>
              <w:t xml:space="preserve">   </w:t>
            </w:r>
            <w:r w:rsidRPr="0055478F">
              <w:rPr>
                <w:sz w:val="16"/>
                <w:szCs w:val="16"/>
              </w:rPr>
              <w:t>2. Утвердить график работы места временного накопления отработанных ртутьсодержащих ламп от потребителей – 4 пон</w:t>
            </w:r>
            <w:r w:rsidRPr="0055478F">
              <w:rPr>
                <w:sz w:val="16"/>
                <w:szCs w:val="16"/>
              </w:rPr>
              <w:t>е</w:t>
            </w:r>
            <w:r w:rsidRPr="0055478F">
              <w:rPr>
                <w:sz w:val="16"/>
                <w:szCs w:val="16"/>
              </w:rPr>
              <w:t>дельник каждого месяца. (приложение 1)</w:t>
            </w:r>
          </w:p>
          <w:p w:rsidR="00D5065F" w:rsidRPr="0055478F" w:rsidRDefault="00D5065F" w:rsidP="00FE3420">
            <w:pPr>
              <w:suppressAutoHyphens/>
              <w:jc w:val="both"/>
              <w:rPr>
                <w:sz w:val="16"/>
                <w:szCs w:val="16"/>
                <w:lang w:bidi="ru-RU"/>
              </w:rPr>
            </w:pPr>
            <w:r w:rsidRPr="0055478F">
              <w:rPr>
                <w:sz w:val="16"/>
                <w:szCs w:val="16"/>
                <w:lang w:eastAsia="zh-CN"/>
              </w:rPr>
              <w:t xml:space="preserve"> </w:t>
            </w:r>
            <w:r w:rsidRPr="0055478F">
              <w:rPr>
                <w:sz w:val="16"/>
                <w:szCs w:val="16"/>
              </w:rPr>
              <w:t xml:space="preserve"> 3. Лицу, ответственному за обеспечение безопасного временного накопления отработанных ртутьсодержащих ламп и их передачу: </w:t>
            </w:r>
          </w:p>
          <w:p w:rsidR="00D5065F" w:rsidRPr="0055478F" w:rsidRDefault="00D5065F" w:rsidP="00FE3420">
            <w:pPr>
              <w:pStyle w:val="indent1"/>
              <w:shd w:val="clear" w:color="auto" w:fill="FFFFFF"/>
              <w:spacing w:before="0" w:beforeAutospacing="0" w:after="0" w:afterAutospacing="0"/>
              <w:jc w:val="both"/>
              <w:rPr>
                <w:sz w:val="16"/>
                <w:szCs w:val="16"/>
              </w:rPr>
            </w:pPr>
            <w:r w:rsidRPr="0055478F">
              <w:rPr>
                <w:sz w:val="16"/>
                <w:szCs w:val="16"/>
              </w:rPr>
              <w:t>- организовать ведение журнала учета поступающих отработанных ртутьсодержащих ламп, по форме согласно (приложению 2).</w:t>
            </w:r>
          </w:p>
          <w:p w:rsidR="00D5065F" w:rsidRPr="0055478F" w:rsidRDefault="00D5065F" w:rsidP="00FE3420">
            <w:pPr>
              <w:pStyle w:val="indent1"/>
              <w:shd w:val="clear" w:color="auto" w:fill="FFFFFF"/>
              <w:spacing w:before="0" w:beforeAutospacing="0" w:after="0" w:afterAutospacing="0"/>
              <w:jc w:val="both"/>
              <w:rPr>
                <w:sz w:val="16"/>
                <w:szCs w:val="16"/>
              </w:rPr>
            </w:pPr>
            <w:r w:rsidRPr="0055478F">
              <w:rPr>
                <w:sz w:val="16"/>
                <w:szCs w:val="16"/>
              </w:rPr>
              <w:t>- информирование потребителей о расположении места накопления отработанных ртутьсодержащих ламп.</w:t>
            </w:r>
          </w:p>
          <w:p w:rsidR="00D5065F" w:rsidRPr="0055478F" w:rsidRDefault="00D5065F" w:rsidP="00FE3420">
            <w:pPr>
              <w:pStyle w:val="1d"/>
              <w:shd w:val="clear" w:color="auto" w:fill="FFFFFF"/>
              <w:spacing w:after="0" w:afterAutospacing="0" w:line="240" w:lineRule="auto"/>
              <w:jc w:val="both"/>
              <w:rPr>
                <w:sz w:val="16"/>
                <w:szCs w:val="16"/>
              </w:rPr>
            </w:pPr>
            <w:r w:rsidRPr="0055478F">
              <w:rPr>
                <w:sz w:val="16"/>
                <w:szCs w:val="16"/>
              </w:rPr>
              <w:t xml:space="preserve">   4. Информация об организации создания места временного накопления отработанных ртутьсодержащих ламп у потребителей размещается на официальном сайте Боровёнковского сельского поселения в информационно-телекоммуникационной  сети «И</w:t>
            </w:r>
            <w:r w:rsidRPr="0055478F">
              <w:rPr>
                <w:sz w:val="16"/>
                <w:szCs w:val="16"/>
              </w:rPr>
              <w:t>н</w:t>
            </w:r>
            <w:r w:rsidRPr="0055478F">
              <w:rPr>
                <w:sz w:val="16"/>
                <w:szCs w:val="16"/>
              </w:rPr>
              <w:t>тернет», в месте накопления отработанных ртутьсодержащих ламп, на информационных стендах, расположенных на территории Боровёнковского сельского поселения.</w:t>
            </w:r>
          </w:p>
          <w:p w:rsidR="00D5065F" w:rsidRPr="0055478F" w:rsidRDefault="00D5065F" w:rsidP="00FE3420">
            <w:pPr>
              <w:suppressAutoHyphens/>
              <w:jc w:val="both"/>
              <w:rPr>
                <w:sz w:val="16"/>
                <w:szCs w:val="16"/>
                <w:lang w:eastAsia="zh-CN"/>
              </w:rPr>
            </w:pPr>
          </w:p>
        </w:tc>
      </w:tr>
    </w:tbl>
    <w:p w:rsidR="00D5065F" w:rsidRPr="0055478F" w:rsidRDefault="00D5065F" w:rsidP="00D5065F">
      <w:pPr>
        <w:pStyle w:val="1d"/>
        <w:shd w:val="clear" w:color="auto" w:fill="FFFFFF"/>
        <w:spacing w:after="0" w:afterAutospacing="0" w:line="240" w:lineRule="auto"/>
        <w:jc w:val="both"/>
        <w:rPr>
          <w:sz w:val="16"/>
          <w:szCs w:val="16"/>
        </w:rPr>
      </w:pPr>
      <w:r w:rsidRPr="0055478F">
        <w:rPr>
          <w:sz w:val="16"/>
          <w:szCs w:val="16"/>
        </w:rPr>
        <w:t xml:space="preserve">   5.Опубликовать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D5065F" w:rsidRPr="0055478F" w:rsidRDefault="00D5065F" w:rsidP="00D5065F">
      <w:pPr>
        <w:pStyle w:val="1d"/>
        <w:shd w:val="clear" w:color="auto" w:fill="FFFFFF"/>
        <w:spacing w:after="0" w:afterAutospacing="0" w:line="240" w:lineRule="auto"/>
        <w:jc w:val="both"/>
        <w:rPr>
          <w:sz w:val="16"/>
          <w:szCs w:val="16"/>
        </w:rPr>
      </w:pPr>
    </w:p>
    <w:p w:rsidR="00D5065F" w:rsidRPr="00D5065F" w:rsidRDefault="00D5065F" w:rsidP="00D5065F">
      <w:pPr>
        <w:pStyle w:val="af"/>
        <w:spacing w:line="240" w:lineRule="exact"/>
        <w:rPr>
          <w:b/>
          <w:sz w:val="18"/>
          <w:szCs w:val="18"/>
        </w:rPr>
      </w:pPr>
      <w:r w:rsidRPr="00D5065F">
        <w:rPr>
          <w:b/>
          <w:sz w:val="18"/>
          <w:szCs w:val="18"/>
        </w:rPr>
        <w:t>Глава сельского поселения  Н.Г.Пискарева</w:t>
      </w:r>
    </w:p>
    <w:p w:rsidR="009917A8" w:rsidRDefault="009917A8" w:rsidP="00212D88">
      <w:pPr>
        <w:ind w:firstLine="709"/>
        <w:jc w:val="both"/>
        <w:rPr>
          <w:color w:val="000000"/>
          <w:sz w:val="16"/>
          <w:szCs w:val="16"/>
          <w:highlight w:val="white"/>
        </w:rPr>
      </w:pPr>
    </w:p>
    <w:p w:rsidR="009917A8" w:rsidRDefault="009917A8" w:rsidP="00212D88">
      <w:pPr>
        <w:ind w:firstLine="709"/>
        <w:jc w:val="both"/>
        <w:rPr>
          <w:color w:val="000000"/>
          <w:sz w:val="16"/>
          <w:szCs w:val="16"/>
          <w:highlight w:val="white"/>
        </w:rPr>
      </w:pPr>
    </w:p>
    <w:p w:rsidR="00D5065F" w:rsidRPr="0055478F" w:rsidRDefault="00D5065F" w:rsidP="00D5065F">
      <w:pPr>
        <w:suppressAutoHyphens/>
        <w:ind w:firstLine="709"/>
        <w:jc w:val="right"/>
        <w:rPr>
          <w:sz w:val="16"/>
          <w:szCs w:val="16"/>
          <w:lang w:eastAsia="zh-CN"/>
        </w:rPr>
      </w:pPr>
      <w:r w:rsidRPr="0055478F">
        <w:rPr>
          <w:sz w:val="16"/>
          <w:szCs w:val="16"/>
          <w:lang w:eastAsia="zh-CN"/>
        </w:rPr>
        <w:t>Приложение 1</w:t>
      </w:r>
    </w:p>
    <w:p w:rsidR="00D5065F" w:rsidRPr="0055478F" w:rsidRDefault="00D5065F" w:rsidP="00D5065F">
      <w:pPr>
        <w:suppressAutoHyphens/>
        <w:ind w:firstLine="709"/>
        <w:jc w:val="right"/>
        <w:rPr>
          <w:sz w:val="16"/>
          <w:szCs w:val="16"/>
          <w:lang w:eastAsia="zh-CN"/>
        </w:rPr>
      </w:pPr>
      <w:r w:rsidRPr="0055478F">
        <w:rPr>
          <w:sz w:val="16"/>
          <w:szCs w:val="16"/>
          <w:lang w:eastAsia="zh-CN"/>
        </w:rPr>
        <w:t>к постановлению администрации</w:t>
      </w:r>
    </w:p>
    <w:p w:rsidR="00D5065F" w:rsidRPr="0055478F" w:rsidRDefault="00D5065F" w:rsidP="00D5065F">
      <w:pPr>
        <w:suppressAutoHyphens/>
        <w:ind w:firstLine="709"/>
        <w:jc w:val="right"/>
        <w:rPr>
          <w:sz w:val="16"/>
          <w:szCs w:val="16"/>
          <w:lang w:eastAsia="zh-CN"/>
        </w:rPr>
      </w:pPr>
      <w:r w:rsidRPr="0055478F">
        <w:rPr>
          <w:sz w:val="16"/>
          <w:szCs w:val="16"/>
          <w:lang w:eastAsia="zh-CN"/>
        </w:rPr>
        <w:t xml:space="preserve">Боровёнковского сельского поселения </w:t>
      </w:r>
    </w:p>
    <w:p w:rsidR="00D5065F" w:rsidRPr="0055478F" w:rsidRDefault="00D5065F" w:rsidP="00D5065F">
      <w:pPr>
        <w:suppressAutoHyphens/>
        <w:ind w:firstLine="709"/>
        <w:jc w:val="right"/>
        <w:rPr>
          <w:sz w:val="16"/>
          <w:szCs w:val="16"/>
          <w:lang w:eastAsia="zh-CN"/>
        </w:rPr>
      </w:pPr>
      <w:r w:rsidRPr="0055478F">
        <w:rPr>
          <w:sz w:val="16"/>
          <w:szCs w:val="16"/>
          <w:lang w:eastAsia="zh-CN"/>
        </w:rPr>
        <w:t>от  25.03.2024  № 41</w:t>
      </w:r>
    </w:p>
    <w:p w:rsidR="00D5065F" w:rsidRPr="0055478F" w:rsidRDefault="00D5065F" w:rsidP="00D5065F">
      <w:pPr>
        <w:suppressAutoHyphens/>
        <w:ind w:firstLine="709"/>
        <w:jc w:val="right"/>
        <w:rPr>
          <w:sz w:val="16"/>
          <w:szCs w:val="16"/>
          <w:lang w:eastAsia="zh-CN"/>
        </w:rPr>
      </w:pPr>
    </w:p>
    <w:p w:rsidR="00D5065F" w:rsidRPr="0055478F" w:rsidRDefault="00D5065F" w:rsidP="00D5065F">
      <w:pPr>
        <w:suppressAutoHyphens/>
        <w:ind w:firstLine="709"/>
        <w:jc w:val="center"/>
        <w:rPr>
          <w:b/>
          <w:sz w:val="16"/>
          <w:szCs w:val="16"/>
          <w:lang w:eastAsia="zh-CN"/>
        </w:rPr>
      </w:pPr>
      <w:r w:rsidRPr="0055478F">
        <w:rPr>
          <w:b/>
          <w:sz w:val="16"/>
          <w:szCs w:val="16"/>
          <w:lang w:eastAsia="zh-CN"/>
        </w:rPr>
        <w:t xml:space="preserve">Места временного накопления отработанных ртутьсодержащих ламп на территории Боровёнковского сельского поселения </w:t>
      </w:r>
    </w:p>
    <w:p w:rsidR="00D5065F" w:rsidRDefault="00D5065F" w:rsidP="00D5065F">
      <w:pPr>
        <w:suppressAutoHyphens/>
        <w:ind w:firstLine="709"/>
        <w:jc w:val="center"/>
        <w:rPr>
          <w:b/>
          <w:sz w:val="16"/>
          <w:szCs w:val="16"/>
          <w:lang w:eastAsia="zh-CN"/>
        </w:rPr>
      </w:pPr>
      <w:r w:rsidRPr="0055478F">
        <w:rPr>
          <w:b/>
          <w:sz w:val="16"/>
          <w:szCs w:val="16"/>
          <w:lang w:eastAsia="zh-CN"/>
        </w:rPr>
        <w:t>и график  работы.</w:t>
      </w:r>
    </w:p>
    <w:p w:rsidR="00FE3420" w:rsidRPr="0055478F" w:rsidRDefault="00FE3420" w:rsidP="00D5065F">
      <w:pPr>
        <w:suppressAutoHyphens/>
        <w:ind w:firstLine="709"/>
        <w:jc w:val="center"/>
        <w:rPr>
          <w:b/>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4512"/>
        <w:gridCol w:w="4315"/>
      </w:tblGrid>
      <w:tr w:rsidR="00D5065F" w:rsidRPr="0055478F" w:rsidTr="00FE3420">
        <w:tc>
          <w:tcPr>
            <w:tcW w:w="744" w:type="dxa"/>
            <w:tcBorders>
              <w:top w:val="single" w:sz="4" w:space="0" w:color="auto"/>
              <w:left w:val="single" w:sz="4" w:space="0" w:color="auto"/>
              <w:bottom w:val="single" w:sz="4" w:space="0" w:color="auto"/>
              <w:right w:val="single" w:sz="4" w:space="0" w:color="auto"/>
            </w:tcBorders>
            <w:hideMark/>
          </w:tcPr>
          <w:p w:rsidR="00D5065F" w:rsidRPr="0055478F" w:rsidRDefault="00D5065F" w:rsidP="00FE3420">
            <w:pPr>
              <w:tabs>
                <w:tab w:val="center" w:pos="4677"/>
                <w:tab w:val="right" w:pos="9355"/>
              </w:tabs>
              <w:suppressAutoHyphens/>
              <w:jc w:val="center"/>
              <w:rPr>
                <w:sz w:val="16"/>
                <w:szCs w:val="16"/>
                <w:lang w:eastAsia="zh-CN"/>
              </w:rPr>
            </w:pPr>
            <w:r w:rsidRPr="0055478F">
              <w:rPr>
                <w:sz w:val="16"/>
                <w:szCs w:val="16"/>
                <w:lang w:eastAsia="zh-CN"/>
              </w:rPr>
              <w:t>№ п/п</w:t>
            </w:r>
          </w:p>
        </w:tc>
        <w:tc>
          <w:tcPr>
            <w:tcW w:w="4512" w:type="dxa"/>
            <w:tcBorders>
              <w:top w:val="single" w:sz="4" w:space="0" w:color="auto"/>
              <w:left w:val="single" w:sz="4" w:space="0" w:color="auto"/>
              <w:bottom w:val="single" w:sz="4" w:space="0" w:color="auto"/>
              <w:right w:val="single" w:sz="4" w:space="0" w:color="auto"/>
            </w:tcBorders>
            <w:hideMark/>
          </w:tcPr>
          <w:p w:rsidR="00D5065F" w:rsidRPr="0055478F" w:rsidRDefault="00D5065F" w:rsidP="00FE3420">
            <w:pPr>
              <w:tabs>
                <w:tab w:val="center" w:pos="4677"/>
                <w:tab w:val="right" w:pos="9355"/>
              </w:tabs>
              <w:suppressAutoHyphens/>
              <w:jc w:val="center"/>
              <w:rPr>
                <w:sz w:val="16"/>
                <w:szCs w:val="16"/>
                <w:lang w:eastAsia="zh-CN"/>
              </w:rPr>
            </w:pPr>
            <w:r w:rsidRPr="0055478F">
              <w:rPr>
                <w:sz w:val="16"/>
                <w:szCs w:val="16"/>
                <w:lang w:eastAsia="zh-CN"/>
              </w:rPr>
              <w:t>Наименование пункта приема отработанных ртутьсодержащих ламп</w:t>
            </w:r>
          </w:p>
        </w:tc>
        <w:tc>
          <w:tcPr>
            <w:tcW w:w="4315" w:type="dxa"/>
            <w:tcBorders>
              <w:top w:val="single" w:sz="4" w:space="0" w:color="auto"/>
              <w:left w:val="single" w:sz="4" w:space="0" w:color="auto"/>
              <w:bottom w:val="single" w:sz="4" w:space="0" w:color="auto"/>
              <w:right w:val="single" w:sz="4" w:space="0" w:color="auto"/>
            </w:tcBorders>
            <w:hideMark/>
          </w:tcPr>
          <w:p w:rsidR="00D5065F" w:rsidRPr="0055478F" w:rsidRDefault="00D5065F" w:rsidP="00FE3420">
            <w:pPr>
              <w:tabs>
                <w:tab w:val="center" w:pos="4677"/>
                <w:tab w:val="right" w:pos="9355"/>
              </w:tabs>
              <w:suppressAutoHyphens/>
              <w:jc w:val="center"/>
              <w:rPr>
                <w:sz w:val="16"/>
                <w:szCs w:val="16"/>
                <w:lang w:eastAsia="zh-CN"/>
              </w:rPr>
            </w:pPr>
            <w:r w:rsidRPr="0055478F">
              <w:rPr>
                <w:sz w:val="16"/>
                <w:szCs w:val="16"/>
                <w:lang w:eastAsia="zh-CN"/>
              </w:rPr>
              <w:t>График работы и Адрес пункта приема отработанных ртутьсодержащих ламп</w:t>
            </w:r>
          </w:p>
        </w:tc>
      </w:tr>
      <w:tr w:rsidR="00D5065F" w:rsidRPr="0055478F" w:rsidTr="00FE3420">
        <w:tc>
          <w:tcPr>
            <w:tcW w:w="744" w:type="dxa"/>
            <w:tcBorders>
              <w:top w:val="single" w:sz="4" w:space="0" w:color="auto"/>
              <w:left w:val="single" w:sz="4" w:space="0" w:color="auto"/>
              <w:bottom w:val="single" w:sz="4" w:space="0" w:color="auto"/>
              <w:right w:val="single" w:sz="4" w:space="0" w:color="auto"/>
            </w:tcBorders>
            <w:hideMark/>
          </w:tcPr>
          <w:p w:rsidR="00D5065F" w:rsidRPr="0055478F" w:rsidRDefault="00D5065F" w:rsidP="00FE3420">
            <w:pPr>
              <w:tabs>
                <w:tab w:val="center" w:pos="4677"/>
                <w:tab w:val="right" w:pos="9355"/>
              </w:tabs>
              <w:suppressAutoHyphens/>
              <w:jc w:val="center"/>
              <w:rPr>
                <w:sz w:val="16"/>
                <w:szCs w:val="16"/>
                <w:lang w:eastAsia="zh-CN"/>
              </w:rPr>
            </w:pPr>
            <w:r w:rsidRPr="0055478F">
              <w:rPr>
                <w:sz w:val="16"/>
                <w:szCs w:val="16"/>
                <w:lang w:eastAsia="zh-CN"/>
              </w:rPr>
              <w:t>1</w:t>
            </w:r>
          </w:p>
        </w:tc>
        <w:tc>
          <w:tcPr>
            <w:tcW w:w="4512" w:type="dxa"/>
            <w:tcBorders>
              <w:top w:val="single" w:sz="4" w:space="0" w:color="auto"/>
              <w:left w:val="single" w:sz="4" w:space="0" w:color="auto"/>
              <w:bottom w:val="single" w:sz="4" w:space="0" w:color="auto"/>
              <w:right w:val="single" w:sz="4" w:space="0" w:color="auto"/>
            </w:tcBorders>
            <w:hideMark/>
          </w:tcPr>
          <w:p w:rsidR="00D5065F" w:rsidRPr="0055478F" w:rsidRDefault="00D5065F" w:rsidP="00FE3420">
            <w:pPr>
              <w:tabs>
                <w:tab w:val="center" w:pos="4677"/>
                <w:tab w:val="right" w:pos="9355"/>
              </w:tabs>
              <w:suppressAutoHyphens/>
              <w:jc w:val="center"/>
              <w:rPr>
                <w:sz w:val="16"/>
                <w:szCs w:val="16"/>
                <w:lang w:eastAsia="zh-CN"/>
              </w:rPr>
            </w:pPr>
            <w:r w:rsidRPr="0055478F">
              <w:rPr>
                <w:sz w:val="16"/>
                <w:szCs w:val="16"/>
                <w:lang w:eastAsia="zh-CN"/>
              </w:rPr>
              <w:t xml:space="preserve">Пристроенное помещение  к зданию администрации Боровёнковского сельского поселения </w:t>
            </w:r>
          </w:p>
        </w:tc>
        <w:tc>
          <w:tcPr>
            <w:tcW w:w="4315" w:type="dxa"/>
            <w:tcBorders>
              <w:top w:val="single" w:sz="4" w:space="0" w:color="auto"/>
              <w:left w:val="single" w:sz="4" w:space="0" w:color="auto"/>
              <w:bottom w:val="single" w:sz="4" w:space="0" w:color="auto"/>
              <w:right w:val="single" w:sz="4" w:space="0" w:color="auto"/>
            </w:tcBorders>
            <w:hideMark/>
          </w:tcPr>
          <w:p w:rsidR="00D5065F" w:rsidRPr="0055478F" w:rsidRDefault="00D5065F" w:rsidP="00FE3420">
            <w:pPr>
              <w:tabs>
                <w:tab w:val="center" w:pos="4677"/>
                <w:tab w:val="right" w:pos="9355"/>
              </w:tabs>
              <w:suppressAutoHyphens/>
              <w:jc w:val="center"/>
              <w:rPr>
                <w:sz w:val="16"/>
                <w:szCs w:val="16"/>
                <w:lang w:eastAsia="zh-CN"/>
              </w:rPr>
            </w:pPr>
            <w:r w:rsidRPr="0055478F">
              <w:rPr>
                <w:sz w:val="16"/>
                <w:szCs w:val="16"/>
                <w:lang w:eastAsia="zh-CN"/>
              </w:rPr>
              <w:t>Новгородская область, Окуловский район, п.Боровёнка, ул. Кооперативная, д.5.</w:t>
            </w:r>
          </w:p>
          <w:p w:rsidR="00D5065F" w:rsidRPr="0055478F" w:rsidRDefault="00D5065F" w:rsidP="00FE3420">
            <w:pPr>
              <w:tabs>
                <w:tab w:val="center" w:pos="4677"/>
                <w:tab w:val="right" w:pos="9355"/>
              </w:tabs>
              <w:suppressAutoHyphens/>
              <w:jc w:val="center"/>
              <w:rPr>
                <w:sz w:val="16"/>
                <w:szCs w:val="16"/>
                <w:lang w:eastAsia="zh-CN"/>
              </w:rPr>
            </w:pPr>
            <w:r w:rsidRPr="0055478F">
              <w:rPr>
                <w:sz w:val="16"/>
                <w:szCs w:val="16"/>
                <w:lang w:eastAsia="zh-CN"/>
              </w:rPr>
              <w:t xml:space="preserve">4 понедельник  месяца </w:t>
            </w:r>
          </w:p>
          <w:p w:rsidR="00D5065F" w:rsidRPr="0055478F" w:rsidRDefault="00D5065F" w:rsidP="00FE3420">
            <w:pPr>
              <w:tabs>
                <w:tab w:val="center" w:pos="4677"/>
                <w:tab w:val="right" w:pos="9355"/>
              </w:tabs>
              <w:suppressAutoHyphens/>
              <w:jc w:val="center"/>
              <w:rPr>
                <w:sz w:val="16"/>
                <w:szCs w:val="16"/>
                <w:lang w:eastAsia="zh-CN"/>
              </w:rPr>
            </w:pPr>
            <w:r w:rsidRPr="0055478F">
              <w:rPr>
                <w:sz w:val="16"/>
                <w:szCs w:val="16"/>
                <w:lang w:eastAsia="zh-CN"/>
              </w:rPr>
              <w:t>с 09.00 до 13.00</w:t>
            </w:r>
          </w:p>
          <w:p w:rsidR="00D5065F" w:rsidRPr="0055478F" w:rsidRDefault="00D5065F" w:rsidP="00FE3420">
            <w:pPr>
              <w:tabs>
                <w:tab w:val="center" w:pos="4677"/>
                <w:tab w:val="right" w:pos="9355"/>
              </w:tabs>
              <w:suppressAutoHyphens/>
              <w:jc w:val="center"/>
              <w:rPr>
                <w:sz w:val="16"/>
                <w:szCs w:val="16"/>
                <w:lang w:eastAsia="zh-CN"/>
              </w:rPr>
            </w:pPr>
            <w:r w:rsidRPr="0055478F">
              <w:rPr>
                <w:sz w:val="16"/>
                <w:szCs w:val="16"/>
                <w:lang w:eastAsia="zh-CN"/>
              </w:rPr>
              <w:t>(каждая лампа должна быть в упаковке)</w:t>
            </w:r>
          </w:p>
        </w:tc>
      </w:tr>
    </w:tbl>
    <w:p w:rsidR="00D5065F" w:rsidRPr="0055478F" w:rsidRDefault="00D5065F" w:rsidP="00D5065F">
      <w:pPr>
        <w:jc w:val="center"/>
        <w:rPr>
          <w:sz w:val="16"/>
          <w:szCs w:val="16"/>
        </w:rPr>
      </w:pPr>
    </w:p>
    <w:p w:rsidR="00D5065F" w:rsidRPr="0055478F" w:rsidRDefault="008E7ECE" w:rsidP="008E7ECE">
      <w:pPr>
        <w:tabs>
          <w:tab w:val="left" w:pos="4755"/>
        </w:tabs>
        <w:rPr>
          <w:sz w:val="16"/>
          <w:szCs w:val="16"/>
        </w:rPr>
      </w:pPr>
      <w:r>
        <w:rPr>
          <w:sz w:val="16"/>
          <w:szCs w:val="16"/>
        </w:rPr>
        <w:tab/>
      </w:r>
    </w:p>
    <w:p w:rsidR="008E7ECE" w:rsidRDefault="008E7ECE" w:rsidP="008E7ECE">
      <w:pPr>
        <w:shd w:val="clear" w:color="auto" w:fill="FFFFFF"/>
        <w:ind w:left="2829" w:firstLine="709"/>
        <w:jc w:val="right"/>
        <w:rPr>
          <w:sz w:val="16"/>
          <w:szCs w:val="16"/>
        </w:rPr>
      </w:pPr>
    </w:p>
    <w:p w:rsidR="008E7ECE" w:rsidRDefault="008E7ECE" w:rsidP="008E7ECE">
      <w:pPr>
        <w:shd w:val="clear" w:color="auto" w:fill="FFFFFF"/>
        <w:ind w:left="2829" w:firstLine="709"/>
        <w:jc w:val="right"/>
        <w:rPr>
          <w:sz w:val="16"/>
          <w:szCs w:val="16"/>
        </w:rPr>
      </w:pPr>
    </w:p>
    <w:p w:rsidR="008E7ECE" w:rsidRDefault="008E7ECE" w:rsidP="008E7ECE">
      <w:pPr>
        <w:shd w:val="clear" w:color="auto" w:fill="FFFFFF"/>
        <w:ind w:left="2829" w:firstLine="709"/>
        <w:jc w:val="right"/>
        <w:rPr>
          <w:sz w:val="16"/>
          <w:szCs w:val="16"/>
        </w:rPr>
      </w:pPr>
    </w:p>
    <w:p w:rsidR="008E7ECE" w:rsidRDefault="008E7ECE" w:rsidP="008E7ECE">
      <w:pPr>
        <w:shd w:val="clear" w:color="auto" w:fill="FFFFFF"/>
        <w:ind w:left="2829" w:firstLine="709"/>
        <w:jc w:val="right"/>
        <w:rPr>
          <w:sz w:val="16"/>
          <w:szCs w:val="16"/>
        </w:rPr>
      </w:pPr>
    </w:p>
    <w:p w:rsidR="008E7ECE" w:rsidRPr="0055478F" w:rsidRDefault="008E7ECE" w:rsidP="008E7ECE">
      <w:pPr>
        <w:shd w:val="clear" w:color="auto" w:fill="FFFFFF"/>
        <w:ind w:left="2829" w:firstLine="709"/>
        <w:jc w:val="right"/>
        <w:rPr>
          <w:sz w:val="16"/>
          <w:szCs w:val="16"/>
        </w:rPr>
      </w:pPr>
      <w:r w:rsidRPr="0055478F">
        <w:rPr>
          <w:sz w:val="16"/>
          <w:szCs w:val="16"/>
        </w:rPr>
        <w:t xml:space="preserve">Приложение №2 </w:t>
      </w:r>
    </w:p>
    <w:p w:rsidR="008E7ECE" w:rsidRPr="0055478F" w:rsidRDefault="008E7ECE" w:rsidP="008E7ECE">
      <w:pPr>
        <w:shd w:val="clear" w:color="auto" w:fill="FFFFFF"/>
        <w:ind w:left="2829" w:firstLine="709"/>
        <w:jc w:val="right"/>
        <w:rPr>
          <w:sz w:val="16"/>
          <w:szCs w:val="16"/>
        </w:rPr>
      </w:pPr>
      <w:r w:rsidRPr="0055478F">
        <w:rPr>
          <w:sz w:val="16"/>
          <w:szCs w:val="16"/>
        </w:rPr>
        <w:t xml:space="preserve">к постановлению администрации </w:t>
      </w:r>
    </w:p>
    <w:p w:rsidR="008E7ECE" w:rsidRPr="0055478F" w:rsidRDefault="008E7ECE" w:rsidP="008E7ECE">
      <w:pPr>
        <w:shd w:val="clear" w:color="auto" w:fill="FFFFFF"/>
        <w:ind w:left="2829" w:firstLine="709"/>
        <w:jc w:val="right"/>
        <w:rPr>
          <w:sz w:val="16"/>
          <w:szCs w:val="16"/>
        </w:rPr>
      </w:pPr>
      <w:r w:rsidRPr="0055478F">
        <w:rPr>
          <w:sz w:val="16"/>
          <w:szCs w:val="16"/>
        </w:rPr>
        <w:t>от 25.03.2024  №  41</w:t>
      </w:r>
    </w:p>
    <w:p w:rsidR="008E7ECE" w:rsidRPr="0055478F" w:rsidRDefault="008E7ECE" w:rsidP="008E7ECE">
      <w:pPr>
        <w:shd w:val="clear" w:color="auto" w:fill="FFFFFF"/>
        <w:spacing w:before="100" w:beforeAutospacing="1" w:after="100" w:afterAutospacing="1" w:line="276" w:lineRule="auto"/>
        <w:jc w:val="center"/>
        <w:rPr>
          <w:color w:val="22272F"/>
          <w:sz w:val="16"/>
          <w:szCs w:val="16"/>
        </w:rPr>
      </w:pPr>
    </w:p>
    <w:p w:rsidR="008E7ECE" w:rsidRPr="0055478F" w:rsidRDefault="008E7ECE" w:rsidP="008E7ECE">
      <w:pPr>
        <w:shd w:val="clear" w:color="auto" w:fill="FFFFFF"/>
        <w:spacing w:before="100" w:beforeAutospacing="1" w:after="100" w:afterAutospacing="1" w:line="276" w:lineRule="auto"/>
        <w:jc w:val="center"/>
        <w:rPr>
          <w:b/>
          <w:color w:val="22272F"/>
          <w:sz w:val="16"/>
          <w:szCs w:val="16"/>
        </w:rPr>
      </w:pPr>
      <w:r w:rsidRPr="0055478F">
        <w:rPr>
          <w:b/>
          <w:color w:val="22272F"/>
          <w:sz w:val="16"/>
          <w:szCs w:val="16"/>
        </w:rPr>
        <w:t>ТИПОВАЯ ФОРМА ЖУРНАЛА УЧЕТА ПОСТУПАЮЩИХ ОТРАБОТАННЫХ РТУТЬСОДЕРЖАЩИХ ЛАМП</w:t>
      </w:r>
    </w:p>
    <w:p w:rsidR="008E7ECE" w:rsidRPr="0055478F" w:rsidRDefault="008E7ECE" w:rsidP="008E7ECE">
      <w:pPr>
        <w:shd w:val="clear" w:color="auto" w:fill="FFFFFF"/>
        <w:spacing w:line="276" w:lineRule="auto"/>
        <w:jc w:val="center"/>
        <w:rPr>
          <w:color w:val="22272F"/>
          <w:sz w:val="16"/>
          <w:szCs w:val="16"/>
        </w:rPr>
      </w:pPr>
      <w:r w:rsidRPr="0055478F">
        <w:rPr>
          <w:color w:val="22272F"/>
          <w:sz w:val="16"/>
          <w:szCs w:val="16"/>
        </w:rPr>
        <w:t>______________________________________________________</w:t>
      </w:r>
    </w:p>
    <w:p w:rsidR="008E7ECE" w:rsidRPr="0055478F" w:rsidRDefault="008E7ECE" w:rsidP="008E7ECE">
      <w:pPr>
        <w:shd w:val="clear" w:color="auto" w:fill="FFFFFF"/>
        <w:spacing w:line="276" w:lineRule="auto"/>
        <w:jc w:val="center"/>
        <w:rPr>
          <w:color w:val="22272F"/>
          <w:sz w:val="16"/>
          <w:szCs w:val="16"/>
        </w:rPr>
      </w:pPr>
      <w:r w:rsidRPr="0055478F">
        <w:rPr>
          <w:color w:val="22272F"/>
          <w:sz w:val="16"/>
          <w:szCs w:val="16"/>
        </w:rPr>
        <w:t>(наименование организации)</w:t>
      </w:r>
    </w:p>
    <w:p w:rsidR="008E7ECE" w:rsidRPr="0055478F" w:rsidRDefault="008E7ECE" w:rsidP="008E7ECE">
      <w:pPr>
        <w:shd w:val="clear" w:color="auto" w:fill="FFFFFF"/>
        <w:spacing w:before="100" w:beforeAutospacing="1" w:after="100" w:afterAutospacing="1" w:line="276" w:lineRule="auto"/>
        <w:jc w:val="center"/>
        <w:rPr>
          <w:color w:val="22272F"/>
          <w:sz w:val="16"/>
          <w:szCs w:val="16"/>
        </w:rPr>
      </w:pPr>
      <w:r w:rsidRPr="0055478F">
        <w:rPr>
          <w:color w:val="22272F"/>
          <w:sz w:val="16"/>
          <w:szCs w:val="16"/>
        </w:rPr>
        <w:t>Дата начала ведения журнала _____________________________________________________</w:t>
      </w:r>
    </w:p>
    <w:p w:rsidR="008E7ECE" w:rsidRPr="0055478F" w:rsidRDefault="008E7ECE" w:rsidP="008E7ECE">
      <w:pPr>
        <w:shd w:val="clear" w:color="auto" w:fill="FFFFFF"/>
        <w:spacing w:before="100" w:beforeAutospacing="1" w:after="100" w:afterAutospacing="1" w:line="276" w:lineRule="auto"/>
        <w:jc w:val="center"/>
        <w:rPr>
          <w:color w:val="22272F"/>
          <w:sz w:val="16"/>
          <w:szCs w:val="16"/>
        </w:rPr>
      </w:pPr>
      <w:r w:rsidRPr="0055478F">
        <w:rPr>
          <w:color w:val="22272F"/>
          <w:sz w:val="16"/>
          <w:szCs w:val="16"/>
        </w:rPr>
        <w:t>Ответственный за ведение журнала ________________________________________________</w:t>
      </w:r>
    </w:p>
    <w:p w:rsidR="008E7ECE" w:rsidRPr="0055478F" w:rsidRDefault="008E7ECE" w:rsidP="008E7ECE">
      <w:pPr>
        <w:shd w:val="clear" w:color="auto" w:fill="FFFFFF"/>
        <w:spacing w:before="100" w:beforeAutospacing="1" w:after="100" w:afterAutospacing="1" w:line="276" w:lineRule="auto"/>
        <w:jc w:val="center"/>
        <w:rPr>
          <w:color w:val="22272F"/>
          <w:sz w:val="16"/>
          <w:szCs w:val="16"/>
        </w:rPr>
      </w:pPr>
      <w:r w:rsidRPr="0055478F">
        <w:rPr>
          <w:color w:val="22272F"/>
          <w:sz w:val="16"/>
          <w:szCs w:val="16"/>
        </w:rPr>
        <w:t>(Ф.И.О., должность)</w:t>
      </w:r>
    </w:p>
    <w:tbl>
      <w:tblPr>
        <w:tblW w:w="9180" w:type="dxa"/>
        <w:shd w:val="clear" w:color="auto" w:fill="FFFFFF"/>
        <w:tblCellMar>
          <w:top w:w="15" w:type="dxa"/>
          <w:left w:w="15" w:type="dxa"/>
          <w:bottom w:w="15" w:type="dxa"/>
          <w:right w:w="15" w:type="dxa"/>
        </w:tblCellMar>
        <w:tblLook w:val="04A0"/>
      </w:tblPr>
      <w:tblGrid>
        <w:gridCol w:w="983"/>
        <w:gridCol w:w="969"/>
        <w:gridCol w:w="1845"/>
        <w:gridCol w:w="1123"/>
        <w:gridCol w:w="1261"/>
        <w:gridCol w:w="1015"/>
        <w:gridCol w:w="969"/>
        <w:gridCol w:w="1015"/>
      </w:tblGrid>
      <w:tr w:rsidR="008E7ECE" w:rsidRPr="0055478F" w:rsidTr="00FE3420">
        <w:tc>
          <w:tcPr>
            <w:tcW w:w="96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N п/п</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Дата</w:t>
            </w: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Наименование (вид) отр</w:t>
            </w:r>
            <w:r w:rsidRPr="0055478F">
              <w:rPr>
                <w:color w:val="22272F"/>
                <w:sz w:val="16"/>
                <w:szCs w:val="16"/>
              </w:rPr>
              <w:t>а</w:t>
            </w:r>
            <w:r w:rsidRPr="0055478F">
              <w:rPr>
                <w:color w:val="22272F"/>
                <w:sz w:val="16"/>
                <w:szCs w:val="16"/>
              </w:rPr>
              <w:t>ботанных ртутьсодерж</w:t>
            </w:r>
            <w:r w:rsidRPr="0055478F">
              <w:rPr>
                <w:color w:val="22272F"/>
                <w:sz w:val="16"/>
                <w:szCs w:val="16"/>
              </w:rPr>
              <w:t>а</w:t>
            </w:r>
            <w:r w:rsidRPr="0055478F">
              <w:rPr>
                <w:color w:val="22272F"/>
                <w:sz w:val="16"/>
                <w:szCs w:val="16"/>
              </w:rPr>
              <w:t>щих ламп и пр</w:t>
            </w:r>
            <w:r w:rsidRPr="0055478F">
              <w:rPr>
                <w:color w:val="22272F"/>
                <w:sz w:val="16"/>
                <w:szCs w:val="16"/>
              </w:rPr>
              <w:t>и</w:t>
            </w:r>
            <w:r w:rsidRPr="0055478F">
              <w:rPr>
                <w:color w:val="22272F"/>
                <w:sz w:val="16"/>
                <w:szCs w:val="16"/>
              </w:rPr>
              <w:t>боров (ОРЛ)</w:t>
            </w:r>
          </w:p>
        </w:tc>
        <w:tc>
          <w:tcPr>
            <w:tcW w:w="10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Количество, шт.</w:t>
            </w:r>
          </w:p>
        </w:tc>
        <w:tc>
          <w:tcPr>
            <w:tcW w:w="22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Лицо, сдавшее ОРЛ</w:t>
            </w:r>
          </w:p>
        </w:tc>
        <w:tc>
          <w:tcPr>
            <w:tcW w:w="19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Лицо, принявшее ОРЛ</w:t>
            </w:r>
          </w:p>
        </w:tc>
      </w:tr>
      <w:tr w:rsidR="008E7ECE" w:rsidRPr="0055478F" w:rsidTr="00FE342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E7ECE" w:rsidRPr="0055478F" w:rsidRDefault="008E7ECE" w:rsidP="00FE3420">
            <w:pPr>
              <w:spacing w:after="200" w:line="276" w:lineRule="auto"/>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E7ECE" w:rsidRPr="0055478F" w:rsidRDefault="008E7ECE" w:rsidP="00FE3420">
            <w:pPr>
              <w:spacing w:after="200" w:line="276" w:lineRule="auto"/>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E7ECE" w:rsidRPr="0055478F" w:rsidRDefault="008E7ECE" w:rsidP="00FE3420">
            <w:pPr>
              <w:spacing w:after="200" w:line="276" w:lineRule="auto"/>
              <w:rPr>
                <w:color w:val="22272F"/>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E7ECE" w:rsidRPr="0055478F" w:rsidRDefault="008E7ECE" w:rsidP="00FE3420">
            <w:pPr>
              <w:spacing w:after="200" w:line="276" w:lineRule="auto"/>
              <w:rPr>
                <w:color w:val="22272F"/>
                <w:sz w:val="16"/>
                <w:szCs w:val="16"/>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Ф.И.О.</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Адрес</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Ф.И.О.</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Адрес</w:t>
            </w:r>
          </w:p>
        </w:tc>
      </w:tr>
      <w:tr w:rsidR="008E7ECE" w:rsidRPr="0055478F" w:rsidTr="00FE3420">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r>
      <w:tr w:rsidR="008E7ECE" w:rsidRPr="0055478F" w:rsidTr="00FE3420">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2</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r>
      <w:tr w:rsidR="008E7ECE" w:rsidRPr="0055478F" w:rsidTr="00FE3420">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rPr>
                <w:color w:val="22272F"/>
                <w:sz w:val="16"/>
                <w:szCs w:val="16"/>
              </w:rPr>
            </w:pPr>
            <w:r w:rsidRPr="0055478F">
              <w:rPr>
                <w:color w:val="22272F"/>
                <w:sz w:val="16"/>
                <w:szCs w:val="16"/>
              </w:rPr>
              <w:t>3</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hideMark/>
          </w:tcPr>
          <w:p w:rsidR="008E7ECE" w:rsidRPr="0055478F" w:rsidRDefault="008E7ECE" w:rsidP="00FE3420">
            <w:pPr>
              <w:spacing w:before="100" w:beforeAutospacing="1" w:after="100" w:afterAutospacing="1" w:line="276" w:lineRule="auto"/>
              <w:jc w:val="both"/>
              <w:rPr>
                <w:color w:val="22272F"/>
                <w:sz w:val="16"/>
                <w:szCs w:val="16"/>
              </w:rPr>
            </w:pPr>
            <w:r w:rsidRPr="0055478F">
              <w:rPr>
                <w:color w:val="22272F"/>
                <w:sz w:val="16"/>
                <w:szCs w:val="16"/>
              </w:rPr>
              <w:t> </w:t>
            </w:r>
          </w:p>
        </w:tc>
      </w:tr>
    </w:tbl>
    <w:p w:rsidR="008E7ECE" w:rsidRDefault="008E7ECE" w:rsidP="008E7ECE">
      <w:pPr>
        <w:pBdr>
          <w:bottom w:val="single" w:sz="12" w:space="1" w:color="auto"/>
        </w:pBdr>
        <w:spacing w:after="200" w:line="276" w:lineRule="auto"/>
        <w:rPr>
          <w:sz w:val="16"/>
          <w:szCs w:val="16"/>
        </w:rPr>
      </w:pPr>
    </w:p>
    <w:p w:rsidR="008E7ECE" w:rsidRPr="007A059A" w:rsidRDefault="008E7ECE" w:rsidP="008E7ECE">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8E7ECE" w:rsidRPr="002A0636" w:rsidRDefault="008E7ECE" w:rsidP="008E7ECE">
      <w:pPr>
        <w:jc w:val="center"/>
        <w:rPr>
          <w:sz w:val="16"/>
          <w:szCs w:val="16"/>
        </w:rPr>
      </w:pPr>
      <w:r w:rsidRPr="002A0636">
        <w:rPr>
          <w:b/>
          <w:sz w:val="16"/>
          <w:szCs w:val="16"/>
        </w:rPr>
        <w:t>П О С Т А Н О В Л Е Н И Е</w:t>
      </w:r>
    </w:p>
    <w:p w:rsidR="008E7ECE" w:rsidRPr="009917A8" w:rsidRDefault="008E7ECE" w:rsidP="008E7ECE">
      <w:pPr>
        <w:spacing w:line="240" w:lineRule="exact"/>
        <w:jc w:val="center"/>
        <w:rPr>
          <w:b/>
          <w:sz w:val="16"/>
          <w:szCs w:val="16"/>
        </w:rPr>
      </w:pPr>
      <w:r>
        <w:rPr>
          <w:b/>
          <w:sz w:val="16"/>
          <w:szCs w:val="16"/>
        </w:rPr>
        <w:t>от 25.03.2024  №42</w:t>
      </w:r>
    </w:p>
    <w:p w:rsidR="008E7ECE" w:rsidRDefault="008E7ECE" w:rsidP="008E7ECE">
      <w:pPr>
        <w:spacing w:line="240" w:lineRule="exact"/>
        <w:jc w:val="center"/>
        <w:rPr>
          <w:b/>
          <w:sz w:val="16"/>
          <w:szCs w:val="16"/>
        </w:rPr>
      </w:pPr>
      <w:r w:rsidRPr="002F0DE0">
        <w:rPr>
          <w:b/>
          <w:sz w:val="16"/>
          <w:szCs w:val="16"/>
        </w:rPr>
        <w:t xml:space="preserve">Об утверждении Порядка и условий заключения соглашений о защите и поощрении капиталовложений со стороны Боровёнковского </w:t>
      </w:r>
    </w:p>
    <w:p w:rsidR="008E7ECE" w:rsidRDefault="008E7ECE" w:rsidP="008E7ECE">
      <w:pPr>
        <w:spacing w:line="240" w:lineRule="exact"/>
        <w:jc w:val="center"/>
        <w:rPr>
          <w:b/>
          <w:sz w:val="16"/>
          <w:szCs w:val="16"/>
        </w:rPr>
      </w:pPr>
      <w:r w:rsidRPr="002F0DE0">
        <w:rPr>
          <w:b/>
          <w:sz w:val="16"/>
          <w:szCs w:val="16"/>
        </w:rPr>
        <w:t>сельск</w:t>
      </w:r>
      <w:r w:rsidRPr="002F0DE0">
        <w:rPr>
          <w:b/>
          <w:sz w:val="16"/>
          <w:szCs w:val="16"/>
        </w:rPr>
        <w:t>о</w:t>
      </w:r>
      <w:r w:rsidRPr="002F0DE0">
        <w:rPr>
          <w:b/>
          <w:sz w:val="16"/>
          <w:szCs w:val="16"/>
        </w:rPr>
        <w:t>го поселения</w:t>
      </w:r>
    </w:p>
    <w:p w:rsidR="008E7ECE" w:rsidRPr="002F0DE0" w:rsidRDefault="008E7ECE" w:rsidP="008E7ECE">
      <w:pPr>
        <w:spacing w:line="240" w:lineRule="exact"/>
        <w:jc w:val="center"/>
        <w:rPr>
          <w:b/>
          <w:sz w:val="16"/>
          <w:szCs w:val="16"/>
        </w:rPr>
      </w:pPr>
    </w:p>
    <w:p w:rsidR="008E7ECE" w:rsidRPr="008E7ECE" w:rsidRDefault="008E7ECE" w:rsidP="008E7ECE">
      <w:pPr>
        <w:rPr>
          <w:sz w:val="16"/>
          <w:szCs w:val="16"/>
        </w:rPr>
      </w:pPr>
      <w:r w:rsidRPr="008E7ECE">
        <w:rPr>
          <w:rFonts w:eastAsia="Lucida Sans Unicode"/>
          <w:sz w:val="16"/>
          <w:szCs w:val="16"/>
        </w:rPr>
        <w:t xml:space="preserve">В соответствии с частью 8 статьи 4 Федерального закона от 01.04.2020 </w:t>
      </w:r>
      <w:r w:rsidRPr="008E7ECE">
        <w:rPr>
          <w:rFonts w:eastAsia="Lucida Sans Unicode"/>
          <w:sz w:val="16"/>
          <w:szCs w:val="16"/>
        </w:rPr>
        <w:br/>
        <w:t xml:space="preserve">№ 69-ФЗ «О защите и поощрении капиталовложений в Российской Федерации»  </w:t>
      </w:r>
      <w:r w:rsidRPr="008E7ECE">
        <w:rPr>
          <w:sz w:val="16"/>
          <w:szCs w:val="16"/>
        </w:rPr>
        <w:t>А</w:t>
      </w:r>
      <w:r w:rsidRPr="008E7ECE">
        <w:rPr>
          <w:sz w:val="16"/>
          <w:szCs w:val="16"/>
        </w:rPr>
        <w:t>д</w:t>
      </w:r>
      <w:r w:rsidRPr="008E7ECE">
        <w:rPr>
          <w:sz w:val="16"/>
          <w:szCs w:val="16"/>
        </w:rPr>
        <w:t xml:space="preserve">министрация Боровёнковского сельского поселения </w:t>
      </w:r>
    </w:p>
    <w:p w:rsidR="008E7ECE" w:rsidRPr="008E7ECE" w:rsidRDefault="008E7ECE" w:rsidP="008E7ECE">
      <w:pPr>
        <w:rPr>
          <w:sz w:val="16"/>
          <w:szCs w:val="16"/>
        </w:rPr>
      </w:pPr>
      <w:r w:rsidRPr="008E7ECE">
        <w:rPr>
          <w:sz w:val="16"/>
          <w:szCs w:val="16"/>
        </w:rPr>
        <w:t>ПОСТАНОВЛЯЕТ:</w:t>
      </w:r>
    </w:p>
    <w:p w:rsidR="008E7ECE" w:rsidRPr="008E7ECE" w:rsidRDefault="008E7ECE" w:rsidP="008E7ECE">
      <w:pPr>
        <w:rPr>
          <w:rFonts w:eastAsia="Lucida Sans Unicode"/>
          <w:sz w:val="16"/>
          <w:szCs w:val="16"/>
        </w:rPr>
      </w:pPr>
      <w:r w:rsidRPr="008E7ECE">
        <w:rPr>
          <w:sz w:val="16"/>
          <w:szCs w:val="16"/>
        </w:rPr>
        <w:tab/>
      </w:r>
      <w:r w:rsidRPr="008E7ECE">
        <w:rPr>
          <w:rFonts w:eastAsia="Lucida Sans Unicode"/>
          <w:sz w:val="16"/>
          <w:szCs w:val="16"/>
        </w:rPr>
        <w:t>Утвердить прилагаемый Порядок и условия заключения соглашений о защите и поощрении капиталовложений со стороны Боровёнковского сельского поселения.</w:t>
      </w:r>
    </w:p>
    <w:p w:rsidR="008E7ECE" w:rsidRPr="008E7ECE" w:rsidRDefault="008E7ECE" w:rsidP="008E7ECE">
      <w:pPr>
        <w:rPr>
          <w:sz w:val="16"/>
          <w:szCs w:val="16"/>
        </w:rPr>
      </w:pPr>
      <w:r w:rsidRPr="008E7ECE">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w:t>
      </w:r>
      <w:r w:rsidRPr="008E7ECE">
        <w:rPr>
          <w:sz w:val="16"/>
          <w:szCs w:val="16"/>
        </w:rPr>
        <w:t>р</w:t>
      </w:r>
      <w:r w:rsidRPr="008E7ECE">
        <w:rPr>
          <w:sz w:val="16"/>
          <w:szCs w:val="16"/>
        </w:rPr>
        <w:t>нет».</w:t>
      </w:r>
    </w:p>
    <w:p w:rsidR="008E7ECE" w:rsidRPr="008E7ECE" w:rsidRDefault="008E7ECE" w:rsidP="008E7ECE">
      <w:pPr>
        <w:rPr>
          <w:sz w:val="16"/>
          <w:szCs w:val="16"/>
        </w:rPr>
      </w:pPr>
    </w:p>
    <w:p w:rsidR="008E7ECE" w:rsidRPr="00D5065F" w:rsidRDefault="008E7ECE" w:rsidP="008E7ECE">
      <w:pPr>
        <w:pStyle w:val="af"/>
        <w:spacing w:line="240" w:lineRule="exact"/>
        <w:rPr>
          <w:b/>
          <w:sz w:val="18"/>
          <w:szCs w:val="18"/>
        </w:rPr>
      </w:pPr>
      <w:r w:rsidRPr="00D5065F">
        <w:rPr>
          <w:b/>
          <w:sz w:val="18"/>
          <w:szCs w:val="18"/>
        </w:rPr>
        <w:t>Глава сельского поселения  Н.Г.Пискарева</w:t>
      </w:r>
    </w:p>
    <w:p w:rsidR="008E7ECE" w:rsidRPr="008E7ECE" w:rsidRDefault="008E7ECE" w:rsidP="008E7ECE">
      <w:pPr>
        <w:rPr>
          <w:sz w:val="16"/>
          <w:szCs w:val="16"/>
        </w:rPr>
      </w:pPr>
    </w:p>
    <w:p w:rsidR="008E7ECE" w:rsidRPr="008E7ECE" w:rsidRDefault="008E7ECE" w:rsidP="008E7ECE">
      <w:pPr>
        <w:rPr>
          <w:sz w:val="16"/>
          <w:szCs w:val="16"/>
        </w:rPr>
      </w:pPr>
    </w:p>
    <w:p w:rsidR="008E7ECE" w:rsidRPr="002F0DE0" w:rsidRDefault="008E7ECE" w:rsidP="008E7ECE">
      <w:pPr>
        <w:ind w:left="5670"/>
        <w:jc w:val="center"/>
        <w:rPr>
          <w:rFonts w:ascii="PT Astra Serif" w:hAnsi="PT Astra Serif"/>
          <w:sz w:val="16"/>
          <w:szCs w:val="16"/>
        </w:rPr>
      </w:pPr>
      <w:r w:rsidRPr="002F0DE0">
        <w:rPr>
          <w:rFonts w:ascii="PT Astra Serif" w:hAnsi="PT Astra Serif"/>
          <w:sz w:val="16"/>
          <w:szCs w:val="16"/>
        </w:rPr>
        <w:t xml:space="preserve">Утвержден </w:t>
      </w:r>
    </w:p>
    <w:p w:rsidR="008E7ECE" w:rsidRDefault="008E7ECE" w:rsidP="008E7ECE">
      <w:pPr>
        <w:ind w:left="4962"/>
        <w:jc w:val="center"/>
        <w:rPr>
          <w:rFonts w:ascii="PT Astra Serif" w:hAnsi="PT Astra Serif"/>
          <w:sz w:val="16"/>
          <w:szCs w:val="16"/>
        </w:rPr>
      </w:pPr>
      <w:r w:rsidRPr="002F0DE0">
        <w:rPr>
          <w:rFonts w:ascii="PT Astra Serif" w:hAnsi="PT Astra Serif"/>
          <w:sz w:val="16"/>
          <w:szCs w:val="16"/>
        </w:rPr>
        <w:t>постановлением администрации</w:t>
      </w:r>
    </w:p>
    <w:p w:rsidR="008E7ECE" w:rsidRPr="002F0DE0" w:rsidRDefault="008E7ECE" w:rsidP="008E7ECE">
      <w:pPr>
        <w:ind w:left="4962"/>
        <w:jc w:val="center"/>
        <w:rPr>
          <w:rFonts w:ascii="PT Astra Serif" w:hAnsi="PT Astra Serif"/>
          <w:sz w:val="16"/>
          <w:szCs w:val="16"/>
        </w:rPr>
      </w:pPr>
      <w:r w:rsidRPr="002F0DE0">
        <w:rPr>
          <w:rFonts w:ascii="PT Astra Serif" w:hAnsi="PT Astra Serif"/>
          <w:sz w:val="16"/>
          <w:szCs w:val="16"/>
        </w:rPr>
        <w:t xml:space="preserve"> Боровёнковского сельского поселения от 25.03.2024 № 42</w:t>
      </w:r>
    </w:p>
    <w:p w:rsidR="008E7ECE" w:rsidRPr="002F0DE0" w:rsidRDefault="008E7ECE" w:rsidP="008E7ECE">
      <w:pPr>
        <w:jc w:val="center"/>
        <w:rPr>
          <w:rFonts w:ascii="PT Astra Serif" w:hAnsi="PT Astra Serif"/>
          <w:color w:val="000000"/>
          <w:sz w:val="16"/>
          <w:szCs w:val="16"/>
        </w:rPr>
      </w:pPr>
    </w:p>
    <w:p w:rsidR="008E7ECE" w:rsidRPr="002F0DE0" w:rsidRDefault="008E7ECE" w:rsidP="008E7ECE">
      <w:pPr>
        <w:jc w:val="center"/>
        <w:rPr>
          <w:rFonts w:ascii="PT Astra Serif" w:hAnsi="PT Astra Serif"/>
          <w:b/>
          <w:i/>
          <w:sz w:val="16"/>
          <w:szCs w:val="16"/>
        </w:rPr>
      </w:pPr>
      <w:r w:rsidRPr="002F0DE0">
        <w:rPr>
          <w:rFonts w:ascii="PT Astra Serif" w:hAnsi="PT Astra Serif"/>
          <w:b/>
          <w:color w:val="000000"/>
          <w:sz w:val="16"/>
          <w:szCs w:val="16"/>
        </w:rPr>
        <w:t>Порядок и условия заключения соглашений о защите и поощрении капиталовложений со стороны Боровёнковского сельского поселения</w:t>
      </w:r>
    </w:p>
    <w:p w:rsidR="008E7ECE" w:rsidRPr="002F0DE0" w:rsidRDefault="008E7ECE" w:rsidP="008E7ECE">
      <w:pPr>
        <w:pStyle w:val="ConsPlusNormal"/>
        <w:ind w:firstLine="540"/>
        <w:jc w:val="center"/>
        <w:rPr>
          <w:rFonts w:ascii="PT Astra Serif" w:hAnsi="PT Astra Serif" w:cs="Times New Roman"/>
          <w:b/>
          <w:color w:val="000000"/>
          <w:sz w:val="16"/>
          <w:szCs w:val="16"/>
        </w:rPr>
      </w:pPr>
      <w:r w:rsidRPr="002F0DE0">
        <w:rPr>
          <w:rFonts w:ascii="PT Astra Serif" w:hAnsi="PT Astra Serif" w:cs="Times New Roman"/>
          <w:b/>
          <w:color w:val="000000"/>
          <w:sz w:val="16"/>
          <w:szCs w:val="16"/>
        </w:rPr>
        <w:t>(далее - Порядок)</w:t>
      </w:r>
    </w:p>
    <w:p w:rsidR="008E7ECE" w:rsidRPr="002F0DE0" w:rsidRDefault="008E7ECE" w:rsidP="008E7ECE">
      <w:pPr>
        <w:pStyle w:val="ConsPlusTitle"/>
        <w:jc w:val="center"/>
        <w:rPr>
          <w:rFonts w:ascii="PT Astra Serif" w:hAnsi="PT Astra Serif" w:cs="Times New Roman"/>
          <w:color w:val="000000"/>
          <w:sz w:val="16"/>
          <w:szCs w:val="16"/>
          <w:highlight w:val="yellow"/>
        </w:rPr>
      </w:pPr>
    </w:p>
    <w:p w:rsidR="008E7ECE" w:rsidRPr="002F0DE0" w:rsidRDefault="008E7ECE" w:rsidP="008E7ECE">
      <w:pPr>
        <w:pStyle w:val="ConsPlusTitle"/>
        <w:jc w:val="center"/>
        <w:rPr>
          <w:rFonts w:ascii="PT Astra Serif" w:hAnsi="PT Astra Serif" w:cs="Times New Roman"/>
          <w:color w:val="000000"/>
          <w:sz w:val="16"/>
          <w:szCs w:val="16"/>
        </w:rPr>
      </w:pPr>
      <w:r w:rsidRPr="002F0DE0">
        <w:rPr>
          <w:rFonts w:ascii="PT Astra Serif" w:hAnsi="PT Astra Serif" w:cs="Times New Roman"/>
          <w:color w:val="000000"/>
          <w:sz w:val="16"/>
          <w:szCs w:val="16"/>
        </w:rPr>
        <w:t xml:space="preserve">1. Общие положения </w:t>
      </w:r>
    </w:p>
    <w:p w:rsidR="008E7ECE" w:rsidRPr="002F0DE0" w:rsidRDefault="008E7ECE" w:rsidP="008E7ECE">
      <w:pPr>
        <w:ind w:firstLine="709"/>
        <w:jc w:val="both"/>
        <w:rPr>
          <w:rFonts w:ascii="PT Astra Serif" w:hAnsi="PT Astra Serif"/>
          <w:color w:val="000000"/>
          <w:sz w:val="16"/>
          <w:szCs w:val="16"/>
          <w:shd w:val="clear" w:color="auto" w:fill="FFFFFF"/>
        </w:rPr>
      </w:pPr>
    </w:p>
    <w:p w:rsidR="008E7ECE" w:rsidRPr="002F0DE0" w:rsidRDefault="008E7ECE" w:rsidP="008E7ECE">
      <w:pPr>
        <w:ind w:firstLine="709"/>
        <w:jc w:val="both"/>
        <w:rPr>
          <w:rFonts w:ascii="PT Astra Serif" w:hAnsi="PT Astra Serif"/>
          <w:color w:val="000000"/>
          <w:sz w:val="16"/>
          <w:szCs w:val="16"/>
          <w:shd w:val="clear" w:color="auto" w:fill="FFFFFF"/>
        </w:rPr>
      </w:pPr>
      <w:r w:rsidRPr="002F0DE0">
        <w:rPr>
          <w:rFonts w:ascii="PT Astra Serif" w:hAnsi="PT Astra Serif"/>
          <w:color w:val="000000"/>
          <w:sz w:val="16"/>
          <w:szCs w:val="16"/>
          <w:shd w:val="clear" w:color="auto" w:fill="FFFFFF"/>
        </w:rPr>
        <w:t xml:space="preserve">1.1. </w:t>
      </w:r>
      <w:r w:rsidRPr="002F0DE0">
        <w:rPr>
          <w:rFonts w:ascii="PT Astra Serif" w:hAnsi="PT Astra Serif"/>
          <w:color w:val="000000"/>
          <w:sz w:val="16"/>
          <w:szCs w:val="16"/>
          <w:lang w:bidi="ru-RU"/>
        </w:rPr>
        <w:t xml:space="preserve">Порядок </w:t>
      </w:r>
      <w:r w:rsidRPr="002F0DE0">
        <w:rPr>
          <w:rFonts w:ascii="PT Astra Serif" w:hAnsi="PT Astra Serif"/>
          <w:color w:val="000000"/>
          <w:sz w:val="16"/>
          <w:szCs w:val="16"/>
          <w:shd w:val="clear" w:color="auto" w:fill="FFFFFF"/>
        </w:rPr>
        <w:t>разработан в соответствии с частью 8 статьи 4 Федерального закона от 01.04.2020 № 69-ФЗ «О защите и поощрении капиталовложений в Российской Федерации» и устанавливает порядок и условия заключения соглашений о защите и поощрении капитал</w:t>
      </w:r>
      <w:r w:rsidRPr="002F0DE0">
        <w:rPr>
          <w:rFonts w:ascii="PT Astra Serif" w:hAnsi="PT Astra Serif"/>
          <w:color w:val="000000"/>
          <w:sz w:val="16"/>
          <w:szCs w:val="16"/>
          <w:shd w:val="clear" w:color="auto" w:fill="FFFFFF"/>
        </w:rPr>
        <w:t>о</w:t>
      </w:r>
      <w:r w:rsidRPr="002F0DE0">
        <w:rPr>
          <w:rFonts w:ascii="PT Astra Serif" w:hAnsi="PT Astra Serif"/>
          <w:color w:val="000000"/>
          <w:sz w:val="16"/>
          <w:szCs w:val="16"/>
          <w:shd w:val="clear" w:color="auto" w:fill="FFFFFF"/>
        </w:rPr>
        <w:t>вложений со стороны Боровёнковского сельского поселения.</w:t>
      </w:r>
    </w:p>
    <w:p w:rsidR="008E7ECE" w:rsidRPr="002F0DE0" w:rsidRDefault="008E7ECE" w:rsidP="008E7ECE">
      <w:pPr>
        <w:ind w:firstLine="709"/>
        <w:jc w:val="both"/>
        <w:rPr>
          <w:rFonts w:ascii="PT Astra Serif" w:hAnsi="PT Astra Serif"/>
          <w:color w:val="000000"/>
          <w:sz w:val="16"/>
          <w:szCs w:val="16"/>
          <w:lang w:bidi="ru-RU"/>
        </w:rPr>
      </w:pPr>
      <w:r w:rsidRPr="002F0DE0">
        <w:rPr>
          <w:rFonts w:ascii="PT Astra Serif" w:hAnsi="PT Astra Serif"/>
          <w:color w:val="000000"/>
          <w:sz w:val="16"/>
          <w:szCs w:val="16"/>
          <w:lang w:bidi="ru-RU"/>
        </w:rPr>
        <w:t xml:space="preserve">1.2. Администрация </w:t>
      </w:r>
      <w:r w:rsidRPr="002F0DE0">
        <w:rPr>
          <w:rFonts w:ascii="PT Astra Serif" w:hAnsi="PT Astra Serif"/>
          <w:color w:val="000000"/>
          <w:sz w:val="16"/>
          <w:szCs w:val="16"/>
          <w:shd w:val="clear" w:color="auto" w:fill="FFFFFF"/>
        </w:rPr>
        <w:t>Боровёнковского сельского поселения</w:t>
      </w:r>
      <w:r w:rsidRPr="002F0DE0">
        <w:rPr>
          <w:rFonts w:ascii="PT Astra Serif" w:hAnsi="PT Astra Serif"/>
          <w:sz w:val="16"/>
          <w:szCs w:val="16"/>
        </w:rPr>
        <w:t xml:space="preserve"> </w:t>
      </w:r>
      <w:r w:rsidRPr="002F0DE0">
        <w:rPr>
          <w:rFonts w:ascii="PT Astra Serif" w:hAnsi="PT Astra Serif"/>
          <w:color w:val="000000"/>
          <w:sz w:val="16"/>
          <w:szCs w:val="16"/>
          <w:lang w:bidi="ru-RU"/>
        </w:rPr>
        <w:t>является уполномоченным органом в сфере заключения соглашений о защите и поощрении капиталовложений.</w:t>
      </w:r>
    </w:p>
    <w:p w:rsidR="008E7ECE" w:rsidRPr="008E7ECE" w:rsidRDefault="008E7ECE" w:rsidP="008E7ECE">
      <w:pPr>
        <w:ind w:firstLine="709"/>
        <w:jc w:val="both"/>
        <w:rPr>
          <w:rFonts w:ascii="PT Astra Serif" w:hAnsi="PT Astra Serif"/>
          <w:color w:val="000000"/>
          <w:sz w:val="16"/>
          <w:szCs w:val="16"/>
          <w:shd w:val="clear" w:color="auto" w:fill="FFFFFF"/>
        </w:rPr>
      </w:pPr>
      <w:r w:rsidRPr="002F0DE0">
        <w:rPr>
          <w:rFonts w:ascii="PT Astra Serif" w:hAnsi="PT Astra Serif"/>
          <w:color w:val="000000"/>
          <w:sz w:val="16"/>
          <w:szCs w:val="16"/>
          <w:lang w:bidi="ru-RU"/>
        </w:rPr>
        <w:t>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w:t>
      </w:r>
      <w:r w:rsidRPr="002F0DE0">
        <w:rPr>
          <w:rFonts w:ascii="PT Astra Serif" w:hAnsi="PT Astra Serif"/>
          <w:color w:val="000000"/>
          <w:sz w:val="16"/>
          <w:szCs w:val="16"/>
          <w:lang w:bidi="ru-RU"/>
        </w:rPr>
        <w:t>е</w:t>
      </w:r>
      <w:r w:rsidRPr="002F0DE0">
        <w:rPr>
          <w:rFonts w:ascii="PT Astra Serif" w:hAnsi="PT Astra Serif"/>
          <w:color w:val="000000"/>
          <w:sz w:val="16"/>
          <w:szCs w:val="16"/>
          <w:lang w:bidi="ru-RU"/>
        </w:rPr>
        <w:t>том особе</w:t>
      </w:r>
      <w:r w:rsidRPr="002F0DE0">
        <w:rPr>
          <w:rFonts w:ascii="PT Astra Serif" w:hAnsi="PT Astra Serif"/>
          <w:color w:val="000000"/>
          <w:sz w:val="16"/>
          <w:szCs w:val="16"/>
          <w:lang w:bidi="ru-RU"/>
        </w:rPr>
        <w:t>н</w:t>
      </w:r>
      <w:r w:rsidRPr="002F0DE0">
        <w:rPr>
          <w:rFonts w:ascii="PT Astra Serif" w:hAnsi="PT Astra Serif"/>
          <w:color w:val="000000"/>
          <w:sz w:val="16"/>
          <w:szCs w:val="16"/>
          <w:lang w:bidi="ru-RU"/>
        </w:rPr>
        <w:t xml:space="preserve">ностей, установленных Федеральным законом </w:t>
      </w:r>
      <w:r w:rsidRPr="002F0DE0">
        <w:rPr>
          <w:rFonts w:ascii="PT Astra Serif" w:hAnsi="PT Astra Serif"/>
          <w:color w:val="000000"/>
          <w:sz w:val="16"/>
          <w:szCs w:val="16"/>
          <w:shd w:val="clear" w:color="auto" w:fill="FFFFFF"/>
        </w:rPr>
        <w:t>от 01.04.2020 № 69-ФЗ «О защите и поощрении капиталовложений в Российской Федерации».</w:t>
      </w:r>
    </w:p>
    <w:p w:rsidR="008E7ECE" w:rsidRPr="002F0DE0" w:rsidRDefault="008E7ECE" w:rsidP="008E7ECE">
      <w:pPr>
        <w:ind w:firstLine="709"/>
        <w:jc w:val="center"/>
        <w:rPr>
          <w:rFonts w:ascii="PT Astra Serif" w:hAnsi="PT Astra Serif"/>
          <w:b/>
          <w:color w:val="000000"/>
          <w:sz w:val="16"/>
          <w:szCs w:val="16"/>
        </w:rPr>
      </w:pPr>
      <w:r w:rsidRPr="002F0DE0">
        <w:rPr>
          <w:rFonts w:ascii="PT Astra Serif" w:hAnsi="PT Astra Serif"/>
          <w:b/>
          <w:color w:val="000000"/>
          <w:sz w:val="16"/>
          <w:szCs w:val="16"/>
        </w:rPr>
        <w:t xml:space="preserve">2. Порядок заключения соглашений о защите и поощрении капиталовложений со стороны </w:t>
      </w:r>
      <w:r w:rsidRPr="002F0DE0">
        <w:rPr>
          <w:b/>
          <w:color w:val="000000"/>
          <w:sz w:val="16"/>
          <w:szCs w:val="16"/>
          <w:shd w:val="clear" w:color="auto" w:fill="FFFFFF"/>
        </w:rPr>
        <w:t>Боровёнковского сельского поселения</w:t>
      </w:r>
      <w:r w:rsidRPr="002F0DE0">
        <w:rPr>
          <w:rFonts w:ascii="PT Astra Serif" w:hAnsi="PT Astra Serif"/>
          <w:b/>
          <w:sz w:val="16"/>
          <w:szCs w:val="16"/>
        </w:rPr>
        <w:t xml:space="preserve"> </w:t>
      </w:r>
    </w:p>
    <w:p w:rsidR="008E7ECE" w:rsidRPr="002F0DE0" w:rsidRDefault="008E7ECE" w:rsidP="008E7ECE">
      <w:pPr>
        <w:ind w:firstLine="709"/>
        <w:jc w:val="center"/>
        <w:rPr>
          <w:rFonts w:ascii="PT Astra Serif" w:hAnsi="PT Astra Serif"/>
          <w:color w:val="000000"/>
          <w:sz w:val="16"/>
          <w:szCs w:val="16"/>
        </w:rPr>
      </w:pPr>
    </w:p>
    <w:p w:rsidR="008E7ECE" w:rsidRPr="002F0DE0" w:rsidRDefault="008E7ECE" w:rsidP="008E7ECE">
      <w:pPr>
        <w:ind w:firstLine="709"/>
        <w:jc w:val="both"/>
        <w:rPr>
          <w:rFonts w:ascii="PT Astra Serif" w:hAnsi="PT Astra Serif"/>
          <w:color w:val="000000"/>
          <w:sz w:val="16"/>
          <w:szCs w:val="16"/>
          <w:shd w:val="clear" w:color="auto" w:fill="FFFFFF"/>
        </w:rPr>
      </w:pPr>
      <w:r w:rsidRPr="002F0DE0">
        <w:rPr>
          <w:rFonts w:ascii="PT Astra Serif" w:hAnsi="PT Astra Serif"/>
          <w:color w:val="000000"/>
          <w:sz w:val="16"/>
          <w:szCs w:val="16"/>
          <w:shd w:val="clear" w:color="auto" w:fill="FFFFFF"/>
        </w:rPr>
        <w:t xml:space="preserve">2.1. Соглашение о защите и поощрении капиталовложений может заключаться с использованием государственной информационной системы </w:t>
      </w:r>
      <w:r w:rsidRPr="002F0DE0">
        <w:rPr>
          <w:rFonts w:ascii="PT Astra Serif" w:hAnsi="PT Astra Serif"/>
          <w:sz w:val="16"/>
          <w:szCs w:val="16"/>
        </w:rPr>
        <w:t>«Капиталовложения» (но не ранее ввода в эксплуатацию указанной государственной информационной системы),</w:t>
      </w:r>
      <w:r w:rsidRPr="002F0DE0">
        <w:rPr>
          <w:rFonts w:ascii="PT Astra Serif" w:hAnsi="PT Astra Serif"/>
          <w:color w:val="000000"/>
          <w:sz w:val="16"/>
          <w:szCs w:val="16"/>
          <w:shd w:val="clear" w:color="auto" w:fill="FFFFFF"/>
        </w:rPr>
        <w:t xml:space="preserve"> в порядке, пред</w:t>
      </w:r>
      <w:r w:rsidRPr="002F0DE0">
        <w:rPr>
          <w:rFonts w:ascii="PT Astra Serif" w:hAnsi="PT Astra Serif"/>
          <w:color w:val="000000"/>
          <w:sz w:val="16"/>
          <w:szCs w:val="16"/>
          <w:shd w:val="clear" w:color="auto" w:fill="FFFFFF"/>
        </w:rPr>
        <w:t>у</w:t>
      </w:r>
      <w:r w:rsidRPr="002F0DE0">
        <w:rPr>
          <w:rFonts w:ascii="PT Astra Serif" w:hAnsi="PT Astra Serif"/>
          <w:color w:val="000000"/>
          <w:sz w:val="16"/>
          <w:szCs w:val="16"/>
          <w:shd w:val="clear" w:color="auto" w:fill="FFFFFF"/>
        </w:rPr>
        <w:t>смотренном статьями 7 и 8 Федерального закона от 01.04.2020 № 69-ФЗ «О защите и поощрении капиталовложений в Российской Федерации»</w:t>
      </w:r>
      <w:r w:rsidRPr="002F0DE0">
        <w:rPr>
          <w:rFonts w:ascii="PT Astra Serif" w:hAnsi="PT Astra Serif"/>
          <w:color w:val="000000"/>
          <w:sz w:val="16"/>
          <w:szCs w:val="16"/>
          <w:lang w:bidi="ru-RU"/>
        </w:rPr>
        <w:t>.</w:t>
      </w:r>
    </w:p>
    <w:p w:rsidR="008E7ECE" w:rsidRPr="002F0DE0" w:rsidRDefault="008E7ECE" w:rsidP="008E7ECE">
      <w:pPr>
        <w:ind w:firstLine="709"/>
        <w:jc w:val="both"/>
        <w:rPr>
          <w:rFonts w:ascii="PT Astra Serif" w:hAnsi="PT Astra Serif"/>
          <w:color w:val="000000"/>
          <w:sz w:val="16"/>
          <w:szCs w:val="16"/>
        </w:rPr>
      </w:pPr>
      <w:r w:rsidRPr="002F0DE0">
        <w:rPr>
          <w:rFonts w:ascii="PT Astra Serif" w:hAnsi="PT Astra Serif"/>
          <w:color w:val="000000"/>
          <w:sz w:val="16"/>
          <w:szCs w:val="16"/>
        </w:rPr>
        <w:lastRenderedPageBreak/>
        <w:t>2.2. Соглашение о защите и поощрении капиталовложений заключается не позднее 1 января 2030 года.</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color w:val="000000"/>
          <w:sz w:val="16"/>
          <w:szCs w:val="16"/>
        </w:rPr>
        <w:t>2</w:t>
      </w:r>
      <w:r w:rsidRPr="002F0DE0">
        <w:rPr>
          <w:rFonts w:ascii="PT Astra Serif" w:hAnsi="PT Astra Serif"/>
          <w:sz w:val="16"/>
          <w:szCs w:val="16"/>
        </w:rPr>
        <w:t>.3. Соглашение о защите и поощрении капиталовложений должно содержать следующие условия:</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w:t>
      </w:r>
      <w:r w:rsidRPr="002F0DE0">
        <w:rPr>
          <w:rFonts w:ascii="PT Astra Serif" w:hAnsi="PT Astra Serif"/>
          <w:sz w:val="16"/>
          <w:szCs w:val="16"/>
        </w:rPr>
        <w:t>а</w:t>
      </w:r>
      <w:r w:rsidRPr="002F0DE0">
        <w:rPr>
          <w:rFonts w:ascii="PT Astra Serif" w:hAnsi="PT Astra Serif"/>
          <w:sz w:val="16"/>
          <w:szCs w:val="16"/>
        </w:rPr>
        <w:t xml:space="preserve">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2) указание на этапы реализации инвестиционного проекта, а также применительно к каждому такому этапу: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а) срок получения разрешений и согласий, необходимых для реализации соответствующего этапа инвестиционного проекта;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б) срок государственной регистрации прав, в том числе права на недвижимое имущество, а также срок государственной регистрации резул</w:t>
      </w:r>
      <w:r w:rsidRPr="002F0DE0">
        <w:rPr>
          <w:rFonts w:ascii="PT Astra Serif" w:hAnsi="PT Astra Serif"/>
          <w:sz w:val="16"/>
          <w:szCs w:val="16"/>
        </w:rPr>
        <w:t>ь</w:t>
      </w:r>
      <w:r w:rsidRPr="002F0DE0">
        <w:rPr>
          <w:rFonts w:ascii="PT Astra Serif" w:hAnsi="PT Astra Serif"/>
          <w:sz w:val="16"/>
          <w:szCs w:val="16"/>
        </w:rPr>
        <w:t xml:space="preserve">татов интеллектуальной деятельности и (или) приравненных к ним средств индивидуализации (в применимых случаях);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в) срок ввода в эксплуатацию объекта, создаваемого (строящегося) либо реконструируемого и (или) модернизируемого в рамках соответс</w:t>
      </w:r>
      <w:r w:rsidRPr="002F0DE0">
        <w:rPr>
          <w:rFonts w:ascii="PT Astra Serif" w:hAnsi="PT Astra Serif"/>
          <w:sz w:val="16"/>
          <w:szCs w:val="16"/>
        </w:rPr>
        <w:t>т</w:t>
      </w:r>
      <w:r w:rsidRPr="002F0DE0">
        <w:rPr>
          <w:rFonts w:ascii="PT Astra Serif" w:hAnsi="PT Astra Serif"/>
          <w:sz w:val="16"/>
          <w:szCs w:val="16"/>
        </w:rPr>
        <w:t xml:space="preserve">вующего этапа реализации инвестиционного проекта (в применимых случаях);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2.1) срок осуществления капиталовложений в установленном объеме;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2.2) сроки осуществления иных мероприятий, определенных в соглашении о защите и поощрении капиталовложений;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2.3) объем капиталовложений;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2.4) объем планируемых к возмещению затрат, указанных в части 1 статьи 15 Федерального закона </w:t>
      </w:r>
      <w:r w:rsidRPr="002F0DE0">
        <w:rPr>
          <w:rFonts w:ascii="PT Astra Serif" w:hAnsi="PT Astra Serif"/>
          <w:color w:val="000000"/>
          <w:sz w:val="16"/>
          <w:szCs w:val="16"/>
          <w:shd w:val="clear" w:color="auto" w:fill="FFFFFF"/>
        </w:rPr>
        <w:t>от 01.04.2020 № 69-ФЗ «О защите и п</w:t>
      </w:r>
      <w:r w:rsidRPr="002F0DE0">
        <w:rPr>
          <w:rFonts w:ascii="PT Astra Serif" w:hAnsi="PT Astra Serif"/>
          <w:color w:val="000000"/>
          <w:sz w:val="16"/>
          <w:szCs w:val="16"/>
          <w:shd w:val="clear" w:color="auto" w:fill="FFFFFF"/>
        </w:rPr>
        <w:t>о</w:t>
      </w:r>
      <w:r w:rsidRPr="002F0DE0">
        <w:rPr>
          <w:rFonts w:ascii="PT Astra Serif" w:hAnsi="PT Astra Serif"/>
          <w:color w:val="000000"/>
          <w:sz w:val="16"/>
          <w:szCs w:val="16"/>
          <w:shd w:val="clear" w:color="auto" w:fill="FFFFFF"/>
        </w:rPr>
        <w:t>ощрении капиталовложений в Российской Федерации»</w:t>
      </w:r>
      <w:r w:rsidRPr="002F0DE0">
        <w:rPr>
          <w:rFonts w:ascii="PT Astra Serif" w:hAnsi="PT Astra Serif"/>
          <w:sz w:val="16"/>
          <w:szCs w:val="16"/>
        </w:rPr>
        <w:t xml:space="preserve">, и планируемые сроки их возмещения;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3) сведения о предельно допустимых отклонениях от параметров реализации инвестиционного проекта, указанных в подпунктах 2 - 2.2 н</w:t>
      </w:r>
      <w:r w:rsidRPr="002F0DE0">
        <w:rPr>
          <w:rFonts w:ascii="PT Astra Serif" w:hAnsi="PT Astra Serif"/>
          <w:sz w:val="16"/>
          <w:szCs w:val="16"/>
        </w:rPr>
        <w:t>а</w:t>
      </w:r>
      <w:r w:rsidRPr="002F0DE0">
        <w:rPr>
          <w:rFonts w:ascii="PT Astra Serif" w:hAnsi="PT Astra Serif"/>
          <w:sz w:val="16"/>
          <w:szCs w:val="16"/>
        </w:rPr>
        <w:t xml:space="preserve">стоящего пункта Порядка, в следующих пределах: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по</w:t>
      </w:r>
      <w:r w:rsidRPr="002F0DE0">
        <w:rPr>
          <w:rFonts w:ascii="PT Astra Serif" w:hAnsi="PT Astra Serif"/>
          <w:sz w:val="16"/>
          <w:szCs w:val="16"/>
        </w:rPr>
        <w:t>д</w:t>
      </w:r>
      <w:r w:rsidRPr="002F0DE0">
        <w:rPr>
          <w:rFonts w:ascii="PT Astra Serif" w:hAnsi="PT Astra Serif"/>
          <w:sz w:val="16"/>
          <w:szCs w:val="16"/>
        </w:rPr>
        <w:t xml:space="preserve">пункте 2.1 настоящего пункта Порядка, если соглашение о защите и поощрении капиталовложений было заключено в порядке частной проектной инициативы;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б) 40 процентов - в случаях, указанных в подпунктах «а» - «в» подпункта 2 и подпункте 2.2 настоящего пункта Порядка (значения предельно допустимых отклонений определяются в соответствии с порядком, установленным Правительством Российской Федерации);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4) срок применения стабилизационной оговорки в пределах сроков, установленных частями 10 и 11 статьи 10 Федерального закона </w:t>
      </w:r>
      <w:r w:rsidRPr="002F0DE0">
        <w:rPr>
          <w:rFonts w:ascii="PT Astra Serif" w:eastAsia="Lucida Sans Unicode" w:hAnsi="PT Astra Serif"/>
          <w:kern w:val="1"/>
          <w:sz w:val="16"/>
          <w:szCs w:val="16"/>
        </w:rPr>
        <w:t xml:space="preserve">от 01.04.2020 </w:t>
      </w:r>
      <w:r w:rsidRPr="002F0DE0">
        <w:rPr>
          <w:rFonts w:ascii="PT Astra Serif" w:eastAsia="Lucida Sans Unicode" w:hAnsi="PT Astra Serif"/>
          <w:kern w:val="1"/>
          <w:sz w:val="16"/>
          <w:szCs w:val="16"/>
        </w:rPr>
        <w:br/>
        <w:t>№ 69-ФЗ «О защите и поощрении капиталовложений в Российской Федерации»</w:t>
      </w:r>
      <w:r w:rsidRPr="002F0DE0">
        <w:rPr>
          <w:rFonts w:ascii="PT Astra Serif" w:hAnsi="PT Astra Serif"/>
          <w:sz w:val="16"/>
          <w:szCs w:val="16"/>
        </w:rPr>
        <w:t xml:space="preserve">;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w:t>
      </w:r>
      <w:r w:rsidRPr="002F0DE0">
        <w:rPr>
          <w:rFonts w:ascii="PT Astra Serif" w:eastAsia="Lucida Sans Unicode" w:hAnsi="PT Astra Serif"/>
          <w:kern w:val="1"/>
          <w:sz w:val="16"/>
          <w:szCs w:val="16"/>
        </w:rPr>
        <w:t>от 01.04.2020 № 69-ФЗ «О защите и поощрении капиталовложений в Российской Федерации»</w:t>
      </w:r>
      <w:r w:rsidRPr="002F0DE0">
        <w:rPr>
          <w:rFonts w:ascii="PT Astra Serif" w:hAnsi="PT Astra Serif"/>
          <w:sz w:val="16"/>
          <w:szCs w:val="16"/>
        </w:rPr>
        <w:t xml:space="preserve">, и (или) процентная ставка (порядок ее определения) по кредитному договору, указанному в пункте 2 части 1 статьи 14 Федерального закона </w:t>
      </w:r>
      <w:r w:rsidRPr="002F0DE0">
        <w:rPr>
          <w:rFonts w:ascii="PT Astra Serif" w:eastAsia="Lucida Sans Unicode" w:hAnsi="PT Astra Serif"/>
          <w:kern w:val="1"/>
          <w:sz w:val="16"/>
          <w:szCs w:val="16"/>
        </w:rPr>
        <w:t>от 01.04.2020 № 69-ФЗ «О защите и поощрении капиталовложений в Российской Федерации»</w:t>
      </w:r>
      <w:r w:rsidRPr="002F0DE0">
        <w:rPr>
          <w:rFonts w:ascii="PT Astra Serif" w:hAnsi="PT Astra Serif"/>
          <w:sz w:val="16"/>
          <w:szCs w:val="16"/>
        </w:rPr>
        <w:t xml:space="preserve">, а также сроки предоставления и объемы субсидий, указанных в пункте 2 части 3 статьи 14 Федерального закона </w:t>
      </w:r>
      <w:r w:rsidRPr="002F0DE0">
        <w:rPr>
          <w:rFonts w:ascii="PT Astra Serif" w:eastAsia="Lucida Sans Unicode" w:hAnsi="PT Astra Serif"/>
          <w:kern w:val="1"/>
          <w:sz w:val="16"/>
          <w:szCs w:val="16"/>
        </w:rPr>
        <w:t>от 01.04.2020 № 69-ФЗ «О защите и поощрении капиталовложений в Российской Федерации»</w:t>
      </w:r>
      <w:r w:rsidRPr="002F0DE0">
        <w:rPr>
          <w:rFonts w:ascii="PT Astra Serif" w:hAnsi="PT Astra Serif"/>
          <w:sz w:val="16"/>
          <w:szCs w:val="16"/>
        </w:rPr>
        <w:t xml:space="preserve">;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6) указание на обязанность муниципального образования осуществлять выплаты (обеспечить возмещение затрат) в пользу организации, ре</w:t>
      </w:r>
      <w:r w:rsidRPr="002F0DE0">
        <w:rPr>
          <w:rFonts w:ascii="PT Astra Serif" w:hAnsi="PT Astra Serif"/>
          <w:sz w:val="16"/>
          <w:szCs w:val="16"/>
        </w:rPr>
        <w:t>а</w:t>
      </w:r>
      <w:r w:rsidRPr="002F0DE0">
        <w:rPr>
          <w:rFonts w:ascii="PT Astra Serif" w:hAnsi="PT Astra Serif"/>
          <w:sz w:val="16"/>
          <w:szCs w:val="16"/>
        </w:rPr>
        <w:t xml:space="preserve">лизующей проект, в объеме, не превышающем размера обязательных платежей, исчисленных организацией, реализующей проект, для уплаты в бюджет </w:t>
      </w:r>
      <w:r w:rsidRPr="002F0DE0">
        <w:rPr>
          <w:rFonts w:ascii="PT Astra Serif" w:hAnsi="PT Astra Serif"/>
          <w:color w:val="000000"/>
          <w:sz w:val="16"/>
          <w:szCs w:val="16"/>
          <w:shd w:val="clear" w:color="auto" w:fill="FFFFFF"/>
        </w:rPr>
        <w:t>Боровёнковского сельского поселения</w:t>
      </w:r>
      <w:r w:rsidRPr="002F0DE0">
        <w:rPr>
          <w:rFonts w:ascii="PT Astra Serif" w:hAnsi="PT Astra Serif"/>
          <w:i/>
          <w:sz w:val="16"/>
          <w:szCs w:val="16"/>
        </w:rPr>
        <w:t xml:space="preserve"> </w:t>
      </w:r>
      <w:r w:rsidRPr="002F0DE0">
        <w:rPr>
          <w:rFonts w:ascii="PT Astra Serif" w:hAnsi="PT Astra Serif"/>
          <w:sz w:val="16"/>
          <w:szCs w:val="16"/>
        </w:rPr>
        <w:t xml:space="preserve"> в связи с реализацией инвестиционного проекта, а именно земельного налога: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а) на возмещение реального ущерба в соответствии с порядком, предусмотренным статьей 12 Федерального закона </w:t>
      </w:r>
      <w:r w:rsidRPr="002F0DE0">
        <w:rPr>
          <w:rFonts w:ascii="PT Astra Serif" w:eastAsia="Lucida Sans Unicode" w:hAnsi="PT Astra Serif"/>
          <w:kern w:val="1"/>
          <w:sz w:val="16"/>
          <w:szCs w:val="16"/>
        </w:rPr>
        <w:t xml:space="preserve">от 01.04.2020 № 69-ФЗ </w:t>
      </w:r>
      <w:r w:rsidRPr="002F0DE0">
        <w:rPr>
          <w:rFonts w:ascii="PT Astra Serif" w:eastAsia="Lucida Sans Unicode" w:hAnsi="PT Astra Serif"/>
          <w:kern w:val="1"/>
          <w:sz w:val="16"/>
          <w:szCs w:val="16"/>
        </w:rPr>
        <w:br/>
        <w:t>«О защите и поощрении капиталовложений в Российской Федерации»</w:t>
      </w:r>
      <w:r w:rsidRPr="002F0DE0">
        <w:rPr>
          <w:rFonts w:ascii="PT Astra Serif" w:hAnsi="PT Astra Serif"/>
          <w:sz w:val="16"/>
          <w:szCs w:val="16"/>
        </w:rPr>
        <w:t>, в том числе в случаях, предусмотренных частью 3 статьи 14 Федерального зак</w:t>
      </w:r>
      <w:r w:rsidRPr="002F0DE0">
        <w:rPr>
          <w:rFonts w:ascii="PT Astra Serif" w:hAnsi="PT Astra Serif"/>
          <w:sz w:val="16"/>
          <w:szCs w:val="16"/>
        </w:rPr>
        <w:t>о</w:t>
      </w:r>
      <w:r w:rsidRPr="002F0DE0">
        <w:rPr>
          <w:rFonts w:ascii="PT Astra Serif" w:hAnsi="PT Astra Serif"/>
          <w:sz w:val="16"/>
          <w:szCs w:val="16"/>
        </w:rPr>
        <w:t xml:space="preserve">на </w:t>
      </w:r>
      <w:r w:rsidRPr="002F0DE0">
        <w:rPr>
          <w:rFonts w:ascii="PT Astra Serif" w:eastAsia="Lucida Sans Unicode" w:hAnsi="PT Astra Serif"/>
          <w:kern w:val="1"/>
          <w:sz w:val="16"/>
          <w:szCs w:val="16"/>
        </w:rPr>
        <w:t>от 01.04.2020 № 69-ФЗ «О защите и поощрении капиталовложений в Российской Федерации»</w:t>
      </w:r>
      <w:r w:rsidRPr="002F0DE0">
        <w:rPr>
          <w:rFonts w:ascii="PT Astra Serif" w:hAnsi="PT Astra Serif"/>
          <w:sz w:val="16"/>
          <w:szCs w:val="16"/>
        </w:rPr>
        <w:t xml:space="preserve">;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б) на возмещение понесенных затрат, предусмотренных статьей 15 Федерального закона </w:t>
      </w:r>
      <w:r w:rsidRPr="002F0DE0">
        <w:rPr>
          <w:rFonts w:ascii="PT Astra Serif" w:eastAsia="Lucida Sans Unicode" w:hAnsi="PT Astra Serif"/>
          <w:kern w:val="1"/>
          <w:sz w:val="16"/>
          <w:szCs w:val="16"/>
        </w:rPr>
        <w:t>от 01.04.2020 № 69-ФЗ «О защите и поощрении капиталовложений в Российской Федерации»</w:t>
      </w:r>
      <w:r w:rsidRPr="002F0DE0">
        <w:rPr>
          <w:rFonts w:ascii="PT Astra Serif" w:hAnsi="PT Astra Serif"/>
          <w:sz w:val="16"/>
          <w:szCs w:val="16"/>
        </w:rPr>
        <w:t xml:space="preserve"> (в случае, если муниципальным образованием было принято решение о возмещении т</w:t>
      </w:r>
      <w:r w:rsidRPr="002F0DE0">
        <w:rPr>
          <w:rFonts w:ascii="PT Astra Serif" w:hAnsi="PT Astra Serif"/>
          <w:sz w:val="16"/>
          <w:szCs w:val="16"/>
        </w:rPr>
        <w:t>а</w:t>
      </w:r>
      <w:r w:rsidRPr="002F0DE0">
        <w:rPr>
          <w:rFonts w:ascii="PT Astra Serif" w:hAnsi="PT Astra Serif"/>
          <w:sz w:val="16"/>
          <w:szCs w:val="16"/>
        </w:rPr>
        <w:t xml:space="preserve">ких затрат);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7) порядок мониторинга, в том числе представления организацией, реализующей проект, информации об этапах реализации инвестиционного проекта;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8) порядок разрешения споров между сторонами соглашения о защите и поощрении капиталовложений;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sz w:val="16"/>
          <w:szCs w:val="16"/>
        </w:rPr>
        <w:t xml:space="preserve">9) иные условия, предусмотренные Федеральным законом </w:t>
      </w:r>
      <w:r w:rsidRPr="002F0DE0">
        <w:rPr>
          <w:rFonts w:ascii="PT Astra Serif" w:eastAsia="Lucida Sans Unicode" w:hAnsi="PT Astra Serif"/>
          <w:kern w:val="1"/>
          <w:sz w:val="16"/>
          <w:szCs w:val="16"/>
        </w:rPr>
        <w:t xml:space="preserve">от 01.04.2020 </w:t>
      </w:r>
      <w:r w:rsidRPr="002F0DE0">
        <w:rPr>
          <w:rFonts w:ascii="PT Astra Serif" w:eastAsia="Lucida Sans Unicode" w:hAnsi="PT Astra Serif"/>
          <w:kern w:val="1"/>
          <w:sz w:val="16"/>
          <w:szCs w:val="16"/>
        </w:rPr>
        <w:br/>
        <w:t xml:space="preserve">№ 69-ФЗ «О защите и поощрении капиталовложений в Российской Федерации» </w:t>
      </w:r>
      <w:r w:rsidRPr="002F0DE0">
        <w:rPr>
          <w:rFonts w:ascii="PT Astra Serif" w:hAnsi="PT Astra Serif"/>
          <w:sz w:val="16"/>
          <w:szCs w:val="16"/>
        </w:rPr>
        <w:t>и типовой формой соглашения о защите и поощрении капиталовлож</w:t>
      </w:r>
      <w:r w:rsidRPr="002F0DE0">
        <w:rPr>
          <w:rFonts w:ascii="PT Astra Serif" w:hAnsi="PT Astra Serif"/>
          <w:sz w:val="16"/>
          <w:szCs w:val="16"/>
        </w:rPr>
        <w:t>е</w:t>
      </w:r>
      <w:r w:rsidRPr="002F0DE0">
        <w:rPr>
          <w:rFonts w:ascii="PT Astra Serif" w:hAnsi="PT Astra Serif"/>
          <w:sz w:val="16"/>
          <w:szCs w:val="16"/>
        </w:rPr>
        <w:t xml:space="preserve">ний, утвержденной Правительством Российской Федерации. </w:t>
      </w:r>
    </w:p>
    <w:p w:rsidR="008E7ECE" w:rsidRPr="002F0DE0" w:rsidRDefault="008E7ECE" w:rsidP="008E7ECE">
      <w:pPr>
        <w:ind w:firstLine="709"/>
        <w:jc w:val="both"/>
        <w:rPr>
          <w:rFonts w:ascii="PT Astra Serif" w:hAnsi="PT Astra Serif"/>
          <w:color w:val="000000"/>
          <w:sz w:val="16"/>
          <w:szCs w:val="16"/>
          <w:lang w:bidi="ru-RU"/>
        </w:rPr>
      </w:pPr>
      <w:r w:rsidRPr="002F0DE0">
        <w:rPr>
          <w:rFonts w:ascii="PT Astra Serif" w:hAnsi="PT Astra Serif"/>
          <w:color w:val="000000"/>
          <w:sz w:val="16"/>
          <w:szCs w:val="16"/>
          <w:lang w:bidi="ru-RU"/>
        </w:rPr>
        <w:t xml:space="preserve">2.3. </w:t>
      </w:r>
      <w:r w:rsidRPr="002F0DE0">
        <w:rPr>
          <w:rFonts w:ascii="PT Astra Serif" w:hAnsi="PT Astra Serif"/>
          <w:color w:val="000000"/>
          <w:sz w:val="16"/>
          <w:szCs w:val="16"/>
        </w:rPr>
        <w:t xml:space="preserve">Решение о заключении соглашения </w:t>
      </w:r>
      <w:r w:rsidRPr="002F0DE0">
        <w:rPr>
          <w:rFonts w:ascii="PT Astra Serif" w:hAnsi="PT Astra Serif"/>
          <w:color w:val="000000"/>
          <w:sz w:val="16"/>
          <w:szCs w:val="16"/>
          <w:lang w:bidi="ru-RU"/>
        </w:rPr>
        <w:t xml:space="preserve">о защите и поощрении капиталовложений </w:t>
      </w:r>
      <w:r w:rsidRPr="002F0DE0">
        <w:rPr>
          <w:rFonts w:ascii="PT Astra Serif" w:hAnsi="PT Astra Serif"/>
          <w:color w:val="000000"/>
          <w:sz w:val="16"/>
          <w:szCs w:val="16"/>
        </w:rPr>
        <w:t>принимается в форме распоряжения администрации</w:t>
      </w:r>
      <w:r w:rsidRPr="002F0DE0">
        <w:rPr>
          <w:rFonts w:ascii="PT Astra Serif" w:hAnsi="PT Astra Serif"/>
          <w:sz w:val="16"/>
          <w:szCs w:val="16"/>
        </w:rPr>
        <w:t xml:space="preserve"> </w:t>
      </w:r>
      <w:r w:rsidRPr="002F0DE0">
        <w:rPr>
          <w:rFonts w:ascii="PT Astra Serif" w:hAnsi="PT Astra Serif"/>
          <w:color w:val="000000"/>
          <w:sz w:val="16"/>
          <w:szCs w:val="16"/>
          <w:shd w:val="clear" w:color="auto" w:fill="FFFFFF"/>
        </w:rPr>
        <w:t>Бор</w:t>
      </w:r>
      <w:r w:rsidRPr="002F0DE0">
        <w:rPr>
          <w:rFonts w:ascii="PT Astra Serif" w:hAnsi="PT Astra Serif"/>
          <w:color w:val="000000"/>
          <w:sz w:val="16"/>
          <w:szCs w:val="16"/>
          <w:shd w:val="clear" w:color="auto" w:fill="FFFFFF"/>
        </w:rPr>
        <w:t>о</w:t>
      </w:r>
      <w:r w:rsidRPr="002F0DE0">
        <w:rPr>
          <w:rFonts w:ascii="PT Astra Serif" w:hAnsi="PT Astra Serif"/>
          <w:color w:val="000000"/>
          <w:sz w:val="16"/>
          <w:szCs w:val="16"/>
          <w:shd w:val="clear" w:color="auto" w:fill="FFFFFF"/>
        </w:rPr>
        <w:t>вёнковского сельского поселения</w:t>
      </w:r>
      <w:r w:rsidRPr="002F0DE0">
        <w:rPr>
          <w:rFonts w:ascii="PT Astra Serif" w:hAnsi="PT Astra Serif"/>
          <w:color w:val="000000"/>
          <w:sz w:val="16"/>
          <w:szCs w:val="16"/>
        </w:rPr>
        <w:t>.</w:t>
      </w:r>
    </w:p>
    <w:p w:rsidR="008E7ECE" w:rsidRPr="002F0DE0" w:rsidRDefault="008E7ECE" w:rsidP="008E7ECE">
      <w:pPr>
        <w:ind w:firstLine="709"/>
        <w:jc w:val="both"/>
        <w:rPr>
          <w:rFonts w:ascii="PT Astra Serif" w:hAnsi="PT Astra Serif"/>
          <w:i/>
          <w:sz w:val="16"/>
          <w:szCs w:val="16"/>
        </w:rPr>
      </w:pPr>
      <w:r w:rsidRPr="002F0DE0">
        <w:rPr>
          <w:rFonts w:ascii="PT Astra Serif" w:hAnsi="PT Astra Serif"/>
          <w:color w:val="000000"/>
          <w:sz w:val="16"/>
          <w:szCs w:val="16"/>
          <w:lang w:bidi="ru-RU"/>
        </w:rPr>
        <w:t xml:space="preserve">2.4. От имени </w:t>
      </w:r>
      <w:r w:rsidRPr="002F0DE0">
        <w:rPr>
          <w:rFonts w:ascii="PT Astra Serif" w:hAnsi="PT Astra Serif"/>
          <w:color w:val="000000"/>
          <w:sz w:val="16"/>
          <w:szCs w:val="16"/>
          <w:shd w:val="clear" w:color="auto" w:fill="FFFFFF"/>
        </w:rPr>
        <w:t>Боровёнковского сельского поселения</w:t>
      </w:r>
      <w:r w:rsidRPr="002F0DE0">
        <w:rPr>
          <w:rFonts w:ascii="PT Astra Serif" w:hAnsi="PT Astra Serif"/>
          <w:sz w:val="16"/>
          <w:szCs w:val="16"/>
        </w:rPr>
        <w:t xml:space="preserve"> </w:t>
      </w:r>
      <w:r w:rsidRPr="002F0DE0">
        <w:rPr>
          <w:rFonts w:ascii="PT Astra Serif" w:hAnsi="PT Astra Serif"/>
          <w:color w:val="000000"/>
          <w:sz w:val="16"/>
          <w:szCs w:val="16"/>
          <w:lang w:bidi="ru-RU"/>
        </w:rPr>
        <w:t xml:space="preserve"> соглашение о защите и поощрении капиталовложений подлежит подписанию главой </w:t>
      </w:r>
      <w:r w:rsidRPr="002F0DE0">
        <w:rPr>
          <w:rFonts w:ascii="PT Astra Serif" w:hAnsi="PT Astra Serif"/>
          <w:color w:val="000000"/>
          <w:sz w:val="16"/>
          <w:szCs w:val="16"/>
          <w:shd w:val="clear" w:color="auto" w:fill="FFFFFF"/>
        </w:rPr>
        <w:t>Боровёнковского сельского поселения</w:t>
      </w:r>
      <w:r w:rsidRPr="002F0DE0">
        <w:rPr>
          <w:rFonts w:ascii="PT Astra Serif" w:hAnsi="PT Astra Serif"/>
          <w:i/>
          <w:sz w:val="16"/>
          <w:szCs w:val="16"/>
        </w:rPr>
        <w:t>.</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color w:val="000000"/>
          <w:sz w:val="16"/>
          <w:szCs w:val="16"/>
        </w:rPr>
        <w:t xml:space="preserve">2.5. </w:t>
      </w:r>
      <w:r w:rsidRPr="002F0DE0">
        <w:rPr>
          <w:rFonts w:ascii="PT Astra Serif" w:hAnsi="PT Astra Serif"/>
          <w:sz w:val="16"/>
          <w:szCs w:val="16"/>
        </w:rPr>
        <w:t>Для подписания соглашения о защите и поощрении капиталовложений в государственной информационной системе «Капиталовлож</w:t>
      </w:r>
      <w:r w:rsidRPr="002F0DE0">
        <w:rPr>
          <w:rFonts w:ascii="PT Astra Serif" w:hAnsi="PT Astra Serif"/>
          <w:sz w:val="16"/>
          <w:szCs w:val="16"/>
        </w:rPr>
        <w:t>е</w:t>
      </w:r>
      <w:r w:rsidRPr="002F0DE0">
        <w:rPr>
          <w:rFonts w:ascii="PT Astra Serif" w:hAnsi="PT Astra Serif"/>
          <w:sz w:val="16"/>
          <w:szCs w:val="16"/>
        </w:rPr>
        <w:t xml:space="preserve">ния» используется электронная подпись (но не ранее ввода в эксплуатацию указанной государственной информационной системы).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color w:val="000000"/>
          <w:sz w:val="16"/>
          <w:szCs w:val="16"/>
          <w:lang w:bidi="ru-RU"/>
        </w:rPr>
        <w:t xml:space="preserve">2.6. Соглашение о защите и поощрении капиталовложений </w:t>
      </w:r>
      <w:r w:rsidRPr="002F0DE0">
        <w:rPr>
          <w:rFonts w:ascii="PT Astra Serif" w:hAnsi="PT Astra Serif"/>
          <w:sz w:val="16"/>
          <w:szCs w:val="16"/>
        </w:rPr>
        <w:t>(дополнительное соглашение к нему)</w:t>
      </w:r>
      <w:r w:rsidRPr="002F0DE0">
        <w:rPr>
          <w:rFonts w:ascii="PT Astra Serif" w:hAnsi="PT Astra Serif"/>
          <w:color w:val="000000"/>
          <w:sz w:val="16"/>
          <w:szCs w:val="16"/>
          <w:lang w:bidi="ru-RU"/>
        </w:rPr>
        <w:t xml:space="preserve"> признается заключенным с даты регистрации соответствующего соглашения (внесения в реестр соглашений </w:t>
      </w:r>
      <w:r w:rsidRPr="002F0DE0">
        <w:rPr>
          <w:rFonts w:ascii="PT Astra Serif" w:hAnsi="PT Astra Serif"/>
          <w:sz w:val="16"/>
          <w:szCs w:val="16"/>
        </w:rPr>
        <w:t>о защите и поощрении капиталовложений (далее – реестр соглаш</w:t>
      </w:r>
      <w:r w:rsidRPr="002F0DE0">
        <w:rPr>
          <w:rFonts w:ascii="PT Astra Serif" w:hAnsi="PT Astra Serif"/>
          <w:sz w:val="16"/>
          <w:szCs w:val="16"/>
        </w:rPr>
        <w:t>е</w:t>
      </w:r>
      <w:r w:rsidRPr="002F0DE0">
        <w:rPr>
          <w:rFonts w:ascii="PT Astra Serif" w:hAnsi="PT Astra Serif"/>
          <w:sz w:val="16"/>
          <w:szCs w:val="16"/>
        </w:rPr>
        <w:t>ний</w:t>
      </w:r>
      <w:r w:rsidRPr="002F0DE0">
        <w:rPr>
          <w:rFonts w:ascii="PT Astra Serif" w:hAnsi="PT Astra Serif"/>
          <w:color w:val="000000"/>
          <w:sz w:val="16"/>
          <w:szCs w:val="16"/>
          <w:lang w:bidi="ru-RU"/>
        </w:rPr>
        <w:t>).</w:t>
      </w:r>
    </w:p>
    <w:p w:rsidR="008E7ECE" w:rsidRPr="002F0DE0" w:rsidRDefault="008E7ECE" w:rsidP="008E7ECE">
      <w:pPr>
        <w:ind w:firstLine="709"/>
        <w:jc w:val="both"/>
        <w:rPr>
          <w:rFonts w:ascii="PT Astra Serif" w:hAnsi="PT Astra Serif"/>
          <w:color w:val="FF0000"/>
          <w:sz w:val="16"/>
          <w:szCs w:val="16"/>
          <w:lang w:bidi="ru-RU"/>
        </w:rPr>
      </w:pPr>
      <w:r w:rsidRPr="002F0DE0">
        <w:rPr>
          <w:rFonts w:ascii="PT Astra Serif" w:hAnsi="PT Astra Serif"/>
          <w:color w:val="000000"/>
          <w:sz w:val="16"/>
          <w:szCs w:val="16"/>
          <w:lang w:bidi="ru-RU"/>
        </w:rPr>
        <w:t xml:space="preserve">2.7. Соглашение о защите и поощрении капиталовложений </w:t>
      </w:r>
      <w:r w:rsidRPr="002F0DE0">
        <w:rPr>
          <w:rFonts w:ascii="PT Astra Serif" w:hAnsi="PT Astra Serif"/>
          <w:sz w:val="16"/>
          <w:szCs w:val="16"/>
        </w:rPr>
        <w:t xml:space="preserve">(дополнительное соглашение к нему) </w:t>
      </w:r>
      <w:r w:rsidRPr="002F0DE0">
        <w:rPr>
          <w:rFonts w:ascii="PT Astra Serif" w:hAnsi="PT Astra Serif"/>
          <w:color w:val="000000"/>
          <w:sz w:val="16"/>
          <w:szCs w:val="16"/>
          <w:lang w:bidi="ru-RU"/>
        </w:rPr>
        <w:t xml:space="preserve">подлежит включению в реестр соглашений не позднее пяти рабочих дней с даты подписания </w:t>
      </w:r>
      <w:r w:rsidRPr="002F0DE0">
        <w:rPr>
          <w:rFonts w:ascii="PT Astra Serif" w:hAnsi="PT Astra Serif"/>
          <w:sz w:val="16"/>
          <w:szCs w:val="16"/>
          <w:shd w:val="clear" w:color="auto" w:fill="FFFFFF"/>
        </w:rPr>
        <w:t>Боровёнковским сельским поселением</w:t>
      </w:r>
      <w:r w:rsidRPr="002F0DE0">
        <w:rPr>
          <w:rFonts w:ascii="PT Astra Serif" w:hAnsi="PT Astra Serif"/>
          <w:sz w:val="16"/>
          <w:szCs w:val="16"/>
          <w:lang w:bidi="ru-RU"/>
        </w:rPr>
        <w:t>.</w:t>
      </w:r>
    </w:p>
    <w:p w:rsidR="008E7ECE" w:rsidRPr="002F0DE0" w:rsidRDefault="008E7ECE" w:rsidP="008E7ECE">
      <w:pPr>
        <w:ind w:firstLine="709"/>
        <w:jc w:val="both"/>
        <w:rPr>
          <w:rFonts w:ascii="PT Astra Serif" w:hAnsi="PT Astra Serif"/>
          <w:color w:val="000000"/>
          <w:sz w:val="16"/>
          <w:szCs w:val="16"/>
          <w:lang w:bidi="ru-RU"/>
        </w:rPr>
      </w:pPr>
      <w:r w:rsidRPr="002F0DE0">
        <w:rPr>
          <w:rFonts w:ascii="PT Astra Serif" w:hAnsi="PT Astra Serif"/>
          <w:color w:val="000000"/>
          <w:sz w:val="16"/>
          <w:szCs w:val="16"/>
          <w:lang w:bidi="ru-RU"/>
        </w:rPr>
        <w:t>2.8.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местного с</w:t>
      </w:r>
      <w:r w:rsidRPr="002F0DE0">
        <w:rPr>
          <w:rFonts w:ascii="PT Astra Serif" w:hAnsi="PT Astra Serif"/>
          <w:color w:val="000000"/>
          <w:sz w:val="16"/>
          <w:szCs w:val="16"/>
          <w:lang w:bidi="ru-RU"/>
        </w:rPr>
        <w:t>а</w:t>
      </w:r>
      <w:r w:rsidRPr="002F0DE0">
        <w:rPr>
          <w:rFonts w:ascii="PT Astra Serif" w:hAnsi="PT Astra Serif"/>
          <w:color w:val="000000"/>
          <w:sz w:val="16"/>
          <w:szCs w:val="16"/>
          <w:lang w:bidi="ru-RU"/>
        </w:rPr>
        <w:t>моуправления информацию о реализации соответствующего этапа инвестиционного проекта, подлежащую отражению в реестре соглашений.</w:t>
      </w:r>
    </w:p>
    <w:p w:rsidR="008E7ECE" w:rsidRPr="002F0DE0" w:rsidRDefault="008E7ECE" w:rsidP="008E7ECE">
      <w:pPr>
        <w:ind w:firstLine="709"/>
        <w:jc w:val="both"/>
        <w:rPr>
          <w:rFonts w:ascii="PT Astra Serif" w:hAnsi="PT Astra Serif"/>
          <w:color w:val="000000"/>
          <w:sz w:val="16"/>
          <w:szCs w:val="16"/>
          <w:lang w:bidi="ru-RU"/>
        </w:rPr>
      </w:pPr>
      <w:r w:rsidRPr="002F0DE0">
        <w:rPr>
          <w:rFonts w:ascii="PT Astra Serif" w:hAnsi="PT Astra Serif"/>
          <w:color w:val="000000"/>
          <w:sz w:val="16"/>
          <w:szCs w:val="16"/>
          <w:lang w:bidi="ru-RU"/>
        </w:rPr>
        <w:t>2.9. Администрация</w:t>
      </w:r>
      <w:r w:rsidRPr="002F0DE0">
        <w:rPr>
          <w:rFonts w:ascii="PT Astra Serif" w:hAnsi="PT Astra Serif"/>
          <w:sz w:val="16"/>
          <w:szCs w:val="16"/>
        </w:rPr>
        <w:t xml:space="preserve"> </w:t>
      </w:r>
      <w:r w:rsidRPr="002F0DE0">
        <w:rPr>
          <w:rFonts w:ascii="PT Astra Serif" w:hAnsi="PT Astra Serif"/>
          <w:color w:val="000000"/>
          <w:sz w:val="16"/>
          <w:szCs w:val="16"/>
          <w:shd w:val="clear" w:color="auto" w:fill="FFFFFF"/>
        </w:rPr>
        <w:t>Боровёнковского сельского поселения</w:t>
      </w:r>
      <w:r w:rsidRPr="002F0DE0">
        <w:rPr>
          <w:rFonts w:ascii="PT Astra Serif" w:hAnsi="PT Astra Serif"/>
          <w:sz w:val="16"/>
          <w:szCs w:val="16"/>
        </w:rPr>
        <w:t xml:space="preserve"> </w:t>
      </w:r>
      <w:r w:rsidRPr="002F0DE0">
        <w:rPr>
          <w:rFonts w:ascii="PT Astra Serif" w:hAnsi="PT Astra Serif"/>
          <w:i/>
          <w:sz w:val="16"/>
          <w:szCs w:val="16"/>
        </w:rPr>
        <w:t xml:space="preserve"> </w:t>
      </w:r>
      <w:r w:rsidRPr="002F0DE0">
        <w:rPr>
          <w:rFonts w:ascii="PT Astra Serif" w:hAnsi="PT Astra Serif"/>
          <w:color w:val="000000"/>
          <w:sz w:val="16"/>
          <w:szCs w:val="16"/>
          <w:lang w:bidi="ru-RU"/>
        </w:rPr>
        <w:t>осуществляет мониторинг, включающий в себя проверку обстоятельств, указ</w:t>
      </w:r>
      <w:r w:rsidRPr="002F0DE0">
        <w:rPr>
          <w:rFonts w:ascii="PT Astra Serif" w:hAnsi="PT Astra Serif"/>
          <w:color w:val="000000"/>
          <w:sz w:val="16"/>
          <w:szCs w:val="16"/>
          <w:lang w:bidi="ru-RU"/>
        </w:rPr>
        <w:t>ы</w:t>
      </w:r>
      <w:r w:rsidRPr="002F0DE0">
        <w:rPr>
          <w:rFonts w:ascii="PT Astra Serif" w:hAnsi="PT Astra Serif"/>
          <w:color w:val="000000"/>
          <w:sz w:val="16"/>
          <w:szCs w:val="16"/>
          <w:lang w:bidi="ru-RU"/>
        </w:rPr>
        <w:t xml:space="preserve">вающих на наличие оснований для расторжения соглашения о защите и поощрении капиталовложений. </w:t>
      </w:r>
    </w:p>
    <w:p w:rsidR="008E7ECE" w:rsidRPr="002F0DE0" w:rsidRDefault="008E7ECE" w:rsidP="008E7ECE">
      <w:pPr>
        <w:ind w:firstLine="709"/>
        <w:jc w:val="both"/>
        <w:rPr>
          <w:rFonts w:ascii="PT Astra Serif" w:hAnsi="PT Astra Serif"/>
          <w:sz w:val="16"/>
          <w:szCs w:val="16"/>
        </w:rPr>
      </w:pPr>
      <w:r w:rsidRPr="002F0DE0">
        <w:rPr>
          <w:rFonts w:ascii="PT Astra Serif" w:hAnsi="PT Astra Serif"/>
          <w:color w:val="000000"/>
          <w:sz w:val="16"/>
          <w:szCs w:val="16"/>
          <w:lang w:bidi="ru-RU"/>
        </w:rPr>
        <w:t xml:space="preserve">2.10. </w:t>
      </w:r>
      <w:r w:rsidRPr="002F0DE0">
        <w:rPr>
          <w:rFonts w:ascii="PT Astra Serif" w:hAnsi="PT Astra Serif"/>
          <w:sz w:val="16"/>
          <w:szCs w:val="16"/>
        </w:rPr>
        <w:t>По итогам проведения указанной в пункте 2.9. Порядка процедуры а</w:t>
      </w:r>
      <w:r w:rsidRPr="002F0DE0">
        <w:rPr>
          <w:rFonts w:ascii="PT Astra Serif" w:hAnsi="PT Astra Serif"/>
          <w:color w:val="000000"/>
          <w:sz w:val="16"/>
          <w:szCs w:val="16"/>
          <w:lang w:bidi="ru-RU"/>
        </w:rPr>
        <w:t>дминистрация</w:t>
      </w:r>
      <w:r w:rsidRPr="002F0DE0">
        <w:rPr>
          <w:rFonts w:ascii="PT Astra Serif" w:hAnsi="PT Astra Serif"/>
          <w:sz w:val="16"/>
          <w:szCs w:val="16"/>
        </w:rPr>
        <w:t xml:space="preserve"> </w:t>
      </w:r>
      <w:r w:rsidRPr="002F0DE0">
        <w:rPr>
          <w:rFonts w:ascii="PT Astra Serif" w:hAnsi="PT Astra Serif"/>
          <w:color w:val="000000"/>
          <w:sz w:val="16"/>
          <w:szCs w:val="16"/>
          <w:shd w:val="clear" w:color="auto" w:fill="FFFFFF"/>
        </w:rPr>
        <w:t>Боровёнковского сельского поселения</w:t>
      </w:r>
      <w:r w:rsidRPr="002F0DE0">
        <w:rPr>
          <w:rFonts w:ascii="PT Astra Serif" w:hAnsi="PT Astra Serif"/>
          <w:sz w:val="16"/>
          <w:szCs w:val="16"/>
        </w:rPr>
        <w:t xml:space="preserve"> </w:t>
      </w:r>
      <w:r w:rsidRPr="002F0DE0">
        <w:rPr>
          <w:rFonts w:ascii="PT Astra Serif" w:hAnsi="PT Astra Serif"/>
          <w:color w:val="000000"/>
          <w:sz w:val="16"/>
          <w:szCs w:val="16"/>
          <w:lang w:bidi="ru-RU"/>
        </w:rPr>
        <w:t xml:space="preserve"> не позднее 1 марта года, следующего за годом, в котором наступил срок реализации очередного этапа инвестиционного проекта, предусмо</w:t>
      </w:r>
      <w:r w:rsidRPr="002F0DE0">
        <w:rPr>
          <w:rFonts w:ascii="PT Astra Serif" w:hAnsi="PT Astra Serif"/>
          <w:color w:val="000000"/>
          <w:sz w:val="16"/>
          <w:szCs w:val="16"/>
          <w:lang w:bidi="ru-RU"/>
        </w:rPr>
        <w:t>т</w:t>
      </w:r>
      <w:r w:rsidRPr="002F0DE0">
        <w:rPr>
          <w:rFonts w:ascii="PT Astra Serif" w:hAnsi="PT Astra Serif"/>
          <w:color w:val="000000"/>
          <w:sz w:val="16"/>
          <w:szCs w:val="16"/>
          <w:lang w:bidi="ru-RU"/>
        </w:rPr>
        <w:t xml:space="preserve">ренный соглашением о защите и поощрении капиталовложений, формирует отчеты о реализации соответствующего этапа инвестиционного проекта и направляет их в </w:t>
      </w:r>
      <w:r w:rsidRPr="002F0DE0">
        <w:rPr>
          <w:rFonts w:ascii="PT Astra Serif" w:hAnsi="PT Astra Serif"/>
          <w:sz w:val="16"/>
          <w:szCs w:val="16"/>
        </w:rPr>
        <w:t>уполн</w:t>
      </w:r>
      <w:r w:rsidRPr="002F0DE0">
        <w:rPr>
          <w:rFonts w:ascii="PT Astra Serif" w:hAnsi="PT Astra Serif"/>
          <w:sz w:val="16"/>
          <w:szCs w:val="16"/>
        </w:rPr>
        <w:t>о</w:t>
      </w:r>
      <w:r w:rsidRPr="002F0DE0">
        <w:rPr>
          <w:rFonts w:ascii="PT Astra Serif" w:hAnsi="PT Astra Serif"/>
          <w:sz w:val="16"/>
          <w:szCs w:val="16"/>
        </w:rPr>
        <w:t xml:space="preserve">моченный федеральный орган исполнительной власти. </w:t>
      </w:r>
    </w:p>
    <w:p w:rsidR="008E7ECE" w:rsidRPr="002F0DE0" w:rsidRDefault="008E7ECE" w:rsidP="008E7ECE">
      <w:pPr>
        <w:ind w:firstLine="540"/>
        <w:jc w:val="both"/>
        <w:rPr>
          <w:rFonts w:ascii="PT Astra Serif" w:hAnsi="PT Astra Serif"/>
          <w:sz w:val="16"/>
          <w:szCs w:val="16"/>
        </w:rPr>
      </w:pPr>
    </w:p>
    <w:p w:rsidR="008E7ECE" w:rsidRPr="002F0DE0" w:rsidRDefault="008E7ECE" w:rsidP="008E7ECE">
      <w:pPr>
        <w:ind w:firstLine="709"/>
        <w:jc w:val="center"/>
        <w:rPr>
          <w:rFonts w:ascii="PT Astra Serif" w:hAnsi="PT Astra Serif"/>
          <w:b/>
          <w:color w:val="000000"/>
          <w:sz w:val="16"/>
          <w:szCs w:val="16"/>
        </w:rPr>
      </w:pPr>
      <w:r w:rsidRPr="002F0DE0">
        <w:rPr>
          <w:rFonts w:ascii="PT Astra Serif" w:hAnsi="PT Astra Serif"/>
          <w:b/>
          <w:color w:val="000000"/>
          <w:sz w:val="16"/>
          <w:szCs w:val="16"/>
        </w:rPr>
        <w:t>3. Условия заключения соглашений о защите и поощрении капиталовложений со стороны Боровёнковского сельского поселения</w:t>
      </w:r>
    </w:p>
    <w:p w:rsidR="008E7ECE" w:rsidRPr="002F0DE0" w:rsidRDefault="008E7ECE" w:rsidP="008E7ECE">
      <w:pPr>
        <w:ind w:firstLine="709"/>
        <w:jc w:val="center"/>
        <w:rPr>
          <w:rFonts w:ascii="PT Astra Serif" w:hAnsi="PT Astra Serif"/>
          <w:color w:val="000000"/>
          <w:sz w:val="16"/>
          <w:szCs w:val="16"/>
        </w:rPr>
      </w:pPr>
    </w:p>
    <w:p w:rsidR="008E7ECE" w:rsidRPr="002F0DE0" w:rsidRDefault="008E7ECE" w:rsidP="008E7ECE">
      <w:pPr>
        <w:ind w:firstLine="709"/>
        <w:jc w:val="both"/>
        <w:rPr>
          <w:rFonts w:ascii="PT Astra Serif" w:hAnsi="PT Astra Serif"/>
          <w:color w:val="000000"/>
          <w:sz w:val="16"/>
          <w:szCs w:val="16"/>
        </w:rPr>
      </w:pPr>
      <w:r w:rsidRPr="002F0DE0">
        <w:rPr>
          <w:rFonts w:ascii="PT Astra Serif" w:hAnsi="PT Astra Serif"/>
          <w:color w:val="000000"/>
          <w:sz w:val="16"/>
          <w:szCs w:val="16"/>
        </w:rPr>
        <w:t>3.1. Соглашение о защите и поощрении капиталовложений заключается с организацией, реализующей проект, при условии, что такое согл</w:t>
      </w:r>
      <w:r w:rsidRPr="002F0DE0">
        <w:rPr>
          <w:rFonts w:ascii="PT Astra Serif" w:hAnsi="PT Astra Serif"/>
          <w:color w:val="000000"/>
          <w:sz w:val="16"/>
          <w:szCs w:val="16"/>
        </w:rPr>
        <w:t>а</w:t>
      </w:r>
      <w:r w:rsidRPr="002F0DE0">
        <w:rPr>
          <w:rFonts w:ascii="PT Astra Serif" w:hAnsi="PT Astra Serif"/>
          <w:color w:val="000000"/>
          <w:sz w:val="16"/>
          <w:szCs w:val="16"/>
        </w:rPr>
        <w:t>шение предусматривает реализацию нового инвестиционного проекта в одной из сфер российской экономики, за исключением сл</w:t>
      </w:r>
      <w:r w:rsidRPr="002F0DE0">
        <w:rPr>
          <w:rFonts w:ascii="PT Astra Serif" w:hAnsi="PT Astra Serif"/>
          <w:color w:val="000000"/>
          <w:sz w:val="16"/>
          <w:szCs w:val="16"/>
        </w:rPr>
        <w:t>е</w:t>
      </w:r>
      <w:r w:rsidRPr="002F0DE0">
        <w:rPr>
          <w:rFonts w:ascii="PT Astra Serif" w:hAnsi="PT Astra Serif"/>
          <w:color w:val="000000"/>
          <w:sz w:val="16"/>
          <w:szCs w:val="16"/>
        </w:rPr>
        <w:t>дующих сфер и в</w:t>
      </w:r>
      <w:r w:rsidRPr="002F0DE0">
        <w:rPr>
          <w:rFonts w:ascii="PT Astra Serif" w:hAnsi="PT Astra Serif"/>
          <w:color w:val="000000"/>
          <w:sz w:val="16"/>
          <w:szCs w:val="16"/>
        </w:rPr>
        <w:t>и</w:t>
      </w:r>
      <w:r w:rsidRPr="002F0DE0">
        <w:rPr>
          <w:rFonts w:ascii="PT Astra Serif" w:hAnsi="PT Astra Serif"/>
          <w:color w:val="000000"/>
          <w:sz w:val="16"/>
          <w:szCs w:val="16"/>
        </w:rPr>
        <w:t>дов деятельности:</w:t>
      </w:r>
    </w:p>
    <w:p w:rsidR="008E7ECE" w:rsidRPr="002F0DE0" w:rsidRDefault="008E7ECE" w:rsidP="008E7ECE">
      <w:pPr>
        <w:ind w:firstLine="709"/>
        <w:jc w:val="both"/>
        <w:rPr>
          <w:rFonts w:ascii="PT Astra Serif" w:hAnsi="PT Astra Serif"/>
          <w:color w:val="000000"/>
          <w:sz w:val="16"/>
          <w:szCs w:val="16"/>
        </w:rPr>
      </w:pPr>
      <w:r w:rsidRPr="002F0DE0">
        <w:rPr>
          <w:rFonts w:ascii="PT Astra Serif" w:hAnsi="PT Astra Serif"/>
          <w:color w:val="000000"/>
          <w:sz w:val="16"/>
          <w:szCs w:val="16"/>
        </w:rPr>
        <w:t>1</w:t>
      </w:r>
      <w:r w:rsidRPr="002F0DE0">
        <w:rPr>
          <w:rFonts w:ascii="PT Astra Serif" w:hAnsi="PT Astra Serif"/>
          <w:sz w:val="16"/>
          <w:szCs w:val="16"/>
        </w:rPr>
        <w:t xml:space="preserve">) </w:t>
      </w:r>
      <w:r w:rsidRPr="002F0DE0">
        <w:rPr>
          <w:rFonts w:ascii="PT Astra Serif" w:hAnsi="PT Astra Serif"/>
          <w:color w:val="000000"/>
          <w:sz w:val="16"/>
          <w:szCs w:val="16"/>
        </w:rPr>
        <w:t xml:space="preserve">игорный бизнес; </w:t>
      </w:r>
    </w:p>
    <w:p w:rsidR="008E7ECE" w:rsidRPr="002F0DE0" w:rsidRDefault="008E7ECE" w:rsidP="008E7ECE">
      <w:pPr>
        <w:ind w:firstLine="709"/>
        <w:jc w:val="both"/>
        <w:rPr>
          <w:rFonts w:ascii="PT Astra Serif" w:hAnsi="PT Astra Serif"/>
          <w:color w:val="000000"/>
          <w:sz w:val="16"/>
          <w:szCs w:val="16"/>
        </w:rPr>
      </w:pPr>
      <w:r w:rsidRPr="002F0DE0">
        <w:rPr>
          <w:rFonts w:ascii="PT Astra Serif" w:hAnsi="PT Astra Serif"/>
          <w:color w:val="000000"/>
          <w:sz w:val="16"/>
          <w:szCs w:val="16"/>
        </w:rPr>
        <w:lastRenderedPageBreak/>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w:t>
      </w:r>
      <w:r w:rsidRPr="002F0DE0">
        <w:rPr>
          <w:rFonts w:ascii="PT Astra Serif" w:hAnsi="PT Astra Serif"/>
          <w:color w:val="000000"/>
          <w:sz w:val="16"/>
          <w:szCs w:val="16"/>
        </w:rPr>
        <w:t>с</w:t>
      </w:r>
      <w:r w:rsidRPr="002F0DE0">
        <w:rPr>
          <w:rFonts w:ascii="PT Astra Serif" w:hAnsi="PT Astra Serif"/>
          <w:color w:val="000000"/>
          <w:sz w:val="16"/>
          <w:szCs w:val="16"/>
        </w:rPr>
        <w:t xml:space="preserve">сийской Федерации); </w:t>
      </w:r>
    </w:p>
    <w:p w:rsidR="008E7ECE" w:rsidRPr="002F0DE0" w:rsidRDefault="008E7ECE" w:rsidP="008E7ECE">
      <w:pPr>
        <w:ind w:firstLine="709"/>
        <w:jc w:val="both"/>
        <w:rPr>
          <w:rFonts w:ascii="PT Astra Serif" w:hAnsi="PT Astra Serif"/>
          <w:color w:val="000000"/>
          <w:sz w:val="16"/>
          <w:szCs w:val="16"/>
        </w:rPr>
      </w:pPr>
      <w:r w:rsidRPr="002F0DE0">
        <w:rPr>
          <w:rFonts w:ascii="PT Astra Serif" w:hAnsi="PT Astra Serif"/>
          <w:color w:val="000000"/>
          <w:sz w:val="16"/>
          <w:szCs w:val="16"/>
        </w:rPr>
        <w:t xml:space="preserve">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 </w:t>
      </w:r>
    </w:p>
    <w:p w:rsidR="008E7ECE" w:rsidRPr="002F0DE0" w:rsidRDefault="008E7ECE" w:rsidP="008E7ECE">
      <w:pPr>
        <w:ind w:firstLine="709"/>
        <w:jc w:val="both"/>
        <w:rPr>
          <w:rFonts w:ascii="PT Astra Serif" w:hAnsi="PT Astra Serif"/>
          <w:color w:val="000000"/>
          <w:sz w:val="16"/>
          <w:szCs w:val="16"/>
        </w:rPr>
      </w:pPr>
      <w:r w:rsidRPr="002F0DE0">
        <w:rPr>
          <w:rFonts w:ascii="PT Astra Serif" w:hAnsi="PT Astra Serif"/>
          <w:color w:val="000000"/>
          <w:sz w:val="16"/>
          <w:szCs w:val="16"/>
        </w:rPr>
        <w:t xml:space="preserve">4) оптовая и розничная торговля; </w:t>
      </w:r>
    </w:p>
    <w:p w:rsidR="008E7ECE" w:rsidRPr="002F0DE0" w:rsidRDefault="008E7ECE" w:rsidP="008E7ECE">
      <w:pPr>
        <w:ind w:firstLine="709"/>
        <w:jc w:val="both"/>
        <w:rPr>
          <w:rFonts w:ascii="PT Astra Serif" w:hAnsi="PT Astra Serif"/>
          <w:color w:val="000000"/>
          <w:sz w:val="16"/>
          <w:szCs w:val="16"/>
        </w:rPr>
      </w:pPr>
      <w:r w:rsidRPr="002F0DE0">
        <w:rPr>
          <w:rFonts w:ascii="PT Astra Serif" w:hAnsi="PT Astra Serif"/>
          <w:color w:val="000000"/>
          <w:sz w:val="16"/>
          <w:szCs w:val="16"/>
        </w:rPr>
        <w:t xml:space="preserve">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 </w:t>
      </w:r>
    </w:p>
    <w:p w:rsidR="008E7ECE" w:rsidRPr="002F0DE0" w:rsidRDefault="008E7ECE" w:rsidP="008E7ECE">
      <w:pPr>
        <w:ind w:firstLine="709"/>
        <w:jc w:val="both"/>
        <w:rPr>
          <w:rFonts w:ascii="PT Astra Serif" w:hAnsi="PT Astra Serif"/>
          <w:color w:val="000000"/>
          <w:sz w:val="16"/>
          <w:szCs w:val="16"/>
        </w:rPr>
      </w:pPr>
      <w:r w:rsidRPr="002F0DE0">
        <w:rPr>
          <w:rFonts w:ascii="PT Astra Serif" w:hAnsi="PT Astra Serif"/>
          <w:color w:val="000000"/>
          <w:sz w:val="16"/>
          <w:szCs w:val="16"/>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w:t>
      </w:r>
      <w:r w:rsidRPr="002F0DE0">
        <w:rPr>
          <w:rFonts w:ascii="PT Astra Serif" w:hAnsi="PT Astra Serif"/>
          <w:color w:val="000000"/>
          <w:sz w:val="16"/>
          <w:szCs w:val="16"/>
        </w:rPr>
        <w:t>т</w:t>
      </w:r>
      <w:r w:rsidRPr="002F0DE0">
        <w:rPr>
          <w:rFonts w:ascii="PT Astra Serif" w:hAnsi="PT Astra Serif"/>
          <w:color w:val="000000"/>
          <w:sz w:val="16"/>
          <w:szCs w:val="16"/>
        </w:rPr>
        <w:t xml:space="preserve">вии с договором о комплексном развитии территории). </w:t>
      </w:r>
    </w:p>
    <w:p w:rsidR="008E7ECE" w:rsidRPr="002F0DE0" w:rsidRDefault="008E7ECE" w:rsidP="008E7ECE">
      <w:pPr>
        <w:ind w:firstLine="709"/>
        <w:jc w:val="both"/>
        <w:rPr>
          <w:rFonts w:ascii="PT Astra Serif" w:hAnsi="PT Astra Serif"/>
          <w:color w:val="000000"/>
          <w:sz w:val="16"/>
          <w:szCs w:val="16"/>
        </w:rPr>
      </w:pPr>
      <w:r w:rsidRPr="002F0DE0">
        <w:rPr>
          <w:rFonts w:ascii="PT Astra Serif" w:hAnsi="PT Astra Serif"/>
          <w:color w:val="000000"/>
          <w:sz w:val="16"/>
          <w:szCs w:val="16"/>
          <w:lang w:bidi="ru-RU"/>
        </w:rPr>
        <w:t xml:space="preserve">3.2. По соглашению о защите и поощрении капиталовложений администрация </w:t>
      </w:r>
      <w:r w:rsidRPr="002F0DE0">
        <w:rPr>
          <w:rFonts w:ascii="PT Astra Serif" w:hAnsi="PT Astra Serif"/>
          <w:color w:val="000000"/>
          <w:sz w:val="16"/>
          <w:szCs w:val="16"/>
          <w:shd w:val="clear" w:color="auto" w:fill="FFFFFF"/>
        </w:rPr>
        <w:t>Боровёнковского сельского поселения</w:t>
      </w:r>
      <w:r w:rsidRPr="002F0DE0">
        <w:rPr>
          <w:rFonts w:ascii="PT Astra Serif" w:hAnsi="PT Astra Serif"/>
          <w:color w:val="000000"/>
          <w:sz w:val="16"/>
          <w:szCs w:val="16"/>
          <w:lang w:bidi="ru-RU"/>
        </w:rPr>
        <w:t>, являющаяся его стороной, обязуется обеспечить организации, реализующей проект, неприменение в ее отношении актов (решений) органов местного с</w:t>
      </w:r>
      <w:r w:rsidRPr="002F0DE0">
        <w:rPr>
          <w:rFonts w:ascii="PT Astra Serif" w:hAnsi="PT Astra Serif"/>
          <w:color w:val="000000"/>
          <w:sz w:val="16"/>
          <w:szCs w:val="16"/>
          <w:lang w:bidi="ru-RU"/>
        </w:rPr>
        <w:t>а</w:t>
      </w:r>
      <w:r w:rsidRPr="002F0DE0">
        <w:rPr>
          <w:rFonts w:ascii="PT Astra Serif" w:hAnsi="PT Astra Serif"/>
          <w:color w:val="000000"/>
          <w:sz w:val="16"/>
          <w:szCs w:val="16"/>
          <w:lang w:bidi="ru-RU"/>
        </w:rPr>
        <w:t>моуправления, уху</w:t>
      </w:r>
      <w:r w:rsidRPr="002F0DE0">
        <w:rPr>
          <w:rFonts w:ascii="PT Astra Serif" w:hAnsi="PT Astra Serif"/>
          <w:color w:val="000000"/>
          <w:sz w:val="16"/>
          <w:szCs w:val="16"/>
          <w:lang w:bidi="ru-RU"/>
        </w:rPr>
        <w:t>д</w:t>
      </w:r>
      <w:r w:rsidRPr="002F0DE0">
        <w:rPr>
          <w:rFonts w:ascii="PT Astra Serif" w:hAnsi="PT Astra Serif"/>
          <w:color w:val="000000"/>
          <w:sz w:val="16"/>
          <w:szCs w:val="16"/>
          <w:lang w:bidi="ru-RU"/>
        </w:rPr>
        <w:t>шающих условия ведения предпринимательской и (или) иной деятельности, а именно:</w:t>
      </w:r>
    </w:p>
    <w:p w:rsidR="008E7ECE" w:rsidRPr="002F0DE0" w:rsidRDefault="008E7ECE" w:rsidP="008E7ECE">
      <w:pPr>
        <w:pStyle w:val="17"/>
        <w:widowControl w:val="0"/>
        <w:shd w:val="clear" w:color="auto" w:fill="auto"/>
        <w:tabs>
          <w:tab w:val="left" w:pos="851"/>
          <w:tab w:val="left" w:pos="1134"/>
          <w:tab w:val="left" w:pos="1276"/>
        </w:tabs>
        <w:spacing w:before="0" w:line="240" w:lineRule="auto"/>
        <w:jc w:val="both"/>
        <w:rPr>
          <w:rFonts w:ascii="PT Astra Serif" w:hAnsi="PT Astra Serif"/>
          <w:sz w:val="16"/>
          <w:szCs w:val="16"/>
        </w:rPr>
      </w:pPr>
      <w:r>
        <w:rPr>
          <w:rFonts w:ascii="PT Astra Serif" w:hAnsi="PT Astra Serif"/>
          <w:color w:val="000000"/>
          <w:sz w:val="16"/>
          <w:szCs w:val="16"/>
          <w:lang w:bidi="ru-RU"/>
        </w:rPr>
        <w:t>1)</w:t>
      </w:r>
      <w:r w:rsidRPr="002F0DE0">
        <w:rPr>
          <w:rFonts w:ascii="PT Astra Serif" w:hAnsi="PT Astra Serif"/>
          <w:color w:val="000000"/>
          <w:sz w:val="16"/>
          <w:szCs w:val="16"/>
          <w:lang w:bidi="ru-RU"/>
        </w:rPr>
        <w:t>увеличивающих сроки осуществления процедур, необходимых для реализации инвестиционного проекта;</w:t>
      </w:r>
    </w:p>
    <w:p w:rsidR="008E7ECE" w:rsidRDefault="008E7ECE" w:rsidP="008E7ECE">
      <w:pPr>
        <w:pStyle w:val="17"/>
        <w:widowControl w:val="0"/>
        <w:shd w:val="clear" w:color="auto" w:fill="auto"/>
        <w:tabs>
          <w:tab w:val="left" w:pos="851"/>
          <w:tab w:val="left" w:pos="1134"/>
          <w:tab w:val="left" w:pos="1276"/>
        </w:tabs>
        <w:spacing w:before="0" w:line="240" w:lineRule="auto"/>
        <w:jc w:val="both"/>
        <w:rPr>
          <w:rFonts w:ascii="PT Astra Serif" w:hAnsi="PT Astra Serif"/>
          <w:sz w:val="16"/>
          <w:szCs w:val="16"/>
        </w:rPr>
      </w:pPr>
      <w:r>
        <w:rPr>
          <w:rFonts w:ascii="PT Astra Serif" w:hAnsi="PT Astra Serif"/>
          <w:color w:val="000000"/>
          <w:sz w:val="16"/>
          <w:szCs w:val="16"/>
          <w:lang w:bidi="ru-RU"/>
        </w:rPr>
        <w:t>2)</w:t>
      </w:r>
      <w:r w:rsidRPr="002F0DE0">
        <w:rPr>
          <w:rFonts w:ascii="PT Astra Serif" w:hAnsi="PT Astra Serif"/>
          <w:color w:val="000000"/>
          <w:sz w:val="16"/>
          <w:szCs w:val="16"/>
          <w:lang w:bidi="ru-RU"/>
        </w:rPr>
        <w:t>увеличивающих количество процедур, необходимых для реализации инвестиционного проекта;</w:t>
      </w:r>
    </w:p>
    <w:p w:rsidR="008E7ECE" w:rsidRDefault="008E7ECE" w:rsidP="008E7ECE">
      <w:pPr>
        <w:pStyle w:val="17"/>
        <w:widowControl w:val="0"/>
        <w:shd w:val="clear" w:color="auto" w:fill="auto"/>
        <w:tabs>
          <w:tab w:val="left" w:pos="851"/>
          <w:tab w:val="left" w:pos="1134"/>
          <w:tab w:val="left" w:pos="1276"/>
        </w:tabs>
        <w:spacing w:before="0" w:line="240" w:lineRule="auto"/>
        <w:jc w:val="both"/>
        <w:rPr>
          <w:rFonts w:ascii="PT Astra Serif" w:hAnsi="PT Astra Serif"/>
          <w:sz w:val="16"/>
          <w:szCs w:val="16"/>
        </w:rPr>
      </w:pPr>
      <w:r>
        <w:rPr>
          <w:rFonts w:ascii="PT Astra Serif" w:hAnsi="PT Astra Serif"/>
          <w:color w:val="000000"/>
          <w:sz w:val="16"/>
          <w:szCs w:val="16"/>
          <w:lang w:bidi="ru-RU"/>
        </w:rPr>
        <w:t>3)</w:t>
      </w:r>
      <w:r w:rsidRPr="002F0DE0">
        <w:rPr>
          <w:rFonts w:ascii="PT Astra Serif" w:hAnsi="PT Astra Serif"/>
          <w:color w:val="000000"/>
          <w:sz w:val="16"/>
          <w:szCs w:val="16"/>
          <w:lang w:bidi="ru-RU"/>
        </w:rPr>
        <w:t>увеличивающих размер, взимаемых с организ</w:t>
      </w:r>
      <w:r w:rsidRPr="002F0DE0">
        <w:rPr>
          <w:rFonts w:ascii="PT Astra Serif" w:hAnsi="PT Astra Serif"/>
          <w:color w:val="000000"/>
          <w:sz w:val="16"/>
          <w:szCs w:val="16"/>
          <w:lang w:bidi="ru-RU"/>
        </w:rPr>
        <w:t>а</w:t>
      </w:r>
      <w:r w:rsidRPr="002F0DE0">
        <w:rPr>
          <w:rFonts w:ascii="PT Astra Serif" w:hAnsi="PT Astra Serif"/>
          <w:color w:val="000000"/>
          <w:sz w:val="16"/>
          <w:szCs w:val="16"/>
          <w:lang w:bidi="ru-RU"/>
        </w:rPr>
        <w:t>ции, реализующей проект, платежей, уплачиваемых в целях реализации инвестиционного проекта;</w:t>
      </w:r>
    </w:p>
    <w:p w:rsidR="008E7ECE" w:rsidRDefault="008E7ECE" w:rsidP="008E7ECE">
      <w:pPr>
        <w:pStyle w:val="17"/>
        <w:widowControl w:val="0"/>
        <w:shd w:val="clear" w:color="auto" w:fill="auto"/>
        <w:tabs>
          <w:tab w:val="left" w:pos="851"/>
          <w:tab w:val="left" w:pos="1134"/>
          <w:tab w:val="left" w:pos="1276"/>
        </w:tabs>
        <w:spacing w:before="0" w:line="240" w:lineRule="auto"/>
        <w:jc w:val="both"/>
        <w:rPr>
          <w:rFonts w:ascii="PT Astra Serif" w:hAnsi="PT Astra Serif"/>
          <w:sz w:val="16"/>
          <w:szCs w:val="16"/>
        </w:rPr>
      </w:pPr>
      <w:r>
        <w:rPr>
          <w:rFonts w:ascii="PT Astra Serif" w:hAnsi="PT Astra Serif"/>
          <w:color w:val="000000"/>
          <w:sz w:val="16"/>
          <w:szCs w:val="16"/>
          <w:lang w:bidi="ru-RU"/>
        </w:rPr>
        <w:t>4)</w:t>
      </w:r>
      <w:r w:rsidRPr="002F0DE0">
        <w:rPr>
          <w:rFonts w:ascii="PT Astra Serif" w:hAnsi="PT Astra Serif"/>
          <w:color w:val="000000"/>
          <w:sz w:val="16"/>
          <w:szCs w:val="16"/>
          <w:lang w:bidi="ru-RU"/>
        </w:rPr>
        <w:t>устанавливающих дополнительные требования к условиям реализации инвестиционного проекта, в том числе требования о предоставлении дополн</w:t>
      </w:r>
      <w:r w:rsidRPr="002F0DE0">
        <w:rPr>
          <w:rFonts w:ascii="PT Astra Serif" w:hAnsi="PT Astra Serif"/>
          <w:color w:val="000000"/>
          <w:sz w:val="16"/>
          <w:szCs w:val="16"/>
          <w:lang w:bidi="ru-RU"/>
        </w:rPr>
        <w:t>и</w:t>
      </w:r>
      <w:r w:rsidRPr="002F0DE0">
        <w:rPr>
          <w:rFonts w:ascii="PT Astra Serif" w:hAnsi="PT Astra Serif"/>
          <w:color w:val="000000"/>
          <w:sz w:val="16"/>
          <w:szCs w:val="16"/>
          <w:lang w:bidi="ru-RU"/>
        </w:rPr>
        <w:t>тельных документов;</w:t>
      </w:r>
    </w:p>
    <w:p w:rsidR="008E7ECE" w:rsidRDefault="008E7ECE" w:rsidP="008E7ECE">
      <w:pPr>
        <w:pStyle w:val="17"/>
        <w:widowControl w:val="0"/>
        <w:shd w:val="clear" w:color="auto" w:fill="auto"/>
        <w:tabs>
          <w:tab w:val="left" w:pos="851"/>
          <w:tab w:val="left" w:pos="1134"/>
          <w:tab w:val="left" w:pos="1276"/>
        </w:tabs>
        <w:spacing w:before="0" w:line="240" w:lineRule="auto"/>
        <w:jc w:val="both"/>
        <w:rPr>
          <w:rFonts w:ascii="PT Astra Serif" w:hAnsi="PT Astra Serif"/>
          <w:sz w:val="16"/>
          <w:szCs w:val="16"/>
        </w:rPr>
      </w:pPr>
      <w:r>
        <w:rPr>
          <w:rFonts w:ascii="PT Astra Serif" w:hAnsi="PT Astra Serif"/>
          <w:color w:val="000000"/>
          <w:sz w:val="16"/>
          <w:szCs w:val="16"/>
          <w:lang w:bidi="ru-RU"/>
        </w:rPr>
        <w:t>5)</w:t>
      </w:r>
      <w:r w:rsidRPr="002F0DE0">
        <w:rPr>
          <w:rFonts w:ascii="PT Astra Serif" w:hAnsi="PT Astra Serif"/>
          <w:color w:val="000000"/>
          <w:sz w:val="16"/>
          <w:szCs w:val="16"/>
          <w:lang w:bidi="ru-RU"/>
        </w:rPr>
        <w:t>устанавливающих дополнительные запреты, препятствующих реализации инвестиционного проекта.</w:t>
      </w:r>
    </w:p>
    <w:p w:rsidR="008E7ECE" w:rsidRDefault="008E7ECE" w:rsidP="008E7ECE">
      <w:pPr>
        <w:pStyle w:val="17"/>
        <w:widowControl w:val="0"/>
        <w:shd w:val="clear" w:color="auto" w:fill="auto"/>
        <w:tabs>
          <w:tab w:val="left" w:pos="851"/>
          <w:tab w:val="left" w:pos="1134"/>
          <w:tab w:val="left" w:pos="1276"/>
        </w:tabs>
        <w:spacing w:before="0" w:line="240" w:lineRule="auto"/>
        <w:jc w:val="both"/>
        <w:rPr>
          <w:rFonts w:ascii="PT Astra Serif" w:hAnsi="PT Astra Serif"/>
          <w:sz w:val="16"/>
          <w:szCs w:val="16"/>
        </w:rPr>
      </w:pPr>
      <w:r w:rsidRPr="002F0DE0">
        <w:rPr>
          <w:rFonts w:ascii="PT Astra Serif" w:hAnsi="PT Astra Serif"/>
          <w:color w:val="000000"/>
          <w:sz w:val="16"/>
          <w:szCs w:val="16"/>
          <w:lang w:bidi="ru-RU"/>
        </w:rPr>
        <w:t>При этом организация, реализующая проект, имеет право требовать неприменения таких актов (решений) при реализации инвестиционного проекта от</w:t>
      </w:r>
      <w:r w:rsidRPr="002F0DE0">
        <w:rPr>
          <w:rFonts w:ascii="PT Astra Serif" w:hAnsi="PT Astra Serif"/>
          <w:color w:val="000000"/>
          <w:sz w:val="16"/>
          <w:szCs w:val="16"/>
          <w:shd w:val="clear" w:color="auto" w:fill="FFFFFF"/>
        </w:rPr>
        <w:t xml:space="preserve"> Боровёнковского сельского поселения</w:t>
      </w:r>
      <w:r w:rsidRPr="002F0DE0">
        <w:rPr>
          <w:rFonts w:ascii="PT Astra Serif" w:hAnsi="PT Astra Serif"/>
          <w:color w:val="000000"/>
          <w:sz w:val="16"/>
          <w:szCs w:val="16"/>
          <w:lang w:bidi="ru-RU"/>
        </w:rPr>
        <w:t>.</w:t>
      </w:r>
    </w:p>
    <w:p w:rsidR="008E7ECE" w:rsidRPr="008E7ECE" w:rsidRDefault="008E7ECE" w:rsidP="008E7ECE">
      <w:pPr>
        <w:pStyle w:val="17"/>
        <w:widowControl w:val="0"/>
        <w:shd w:val="clear" w:color="auto" w:fill="auto"/>
        <w:tabs>
          <w:tab w:val="left" w:pos="851"/>
          <w:tab w:val="left" w:pos="1134"/>
          <w:tab w:val="left" w:pos="1276"/>
        </w:tabs>
        <w:spacing w:before="0" w:line="240" w:lineRule="auto"/>
        <w:jc w:val="both"/>
        <w:rPr>
          <w:rFonts w:ascii="PT Astra Serif" w:hAnsi="PT Astra Serif"/>
          <w:sz w:val="16"/>
          <w:szCs w:val="16"/>
        </w:rPr>
      </w:pPr>
      <w:r w:rsidRPr="002F0DE0">
        <w:rPr>
          <w:rFonts w:ascii="PT Astra Serif" w:hAnsi="PT Astra Serif"/>
          <w:color w:val="000000"/>
          <w:sz w:val="16"/>
          <w:szCs w:val="16"/>
          <w:lang w:bidi="ru-RU"/>
        </w:rPr>
        <w:t>3.3. Администрация</w:t>
      </w:r>
      <w:r w:rsidRPr="002F0DE0">
        <w:rPr>
          <w:rFonts w:ascii="PT Astra Serif" w:hAnsi="PT Astra Serif"/>
          <w:color w:val="000000"/>
          <w:sz w:val="16"/>
          <w:szCs w:val="16"/>
        </w:rPr>
        <w:t xml:space="preserve"> </w:t>
      </w:r>
      <w:r w:rsidRPr="002F0DE0">
        <w:rPr>
          <w:rFonts w:ascii="PT Astra Serif" w:hAnsi="PT Astra Serif"/>
          <w:color w:val="000000"/>
          <w:sz w:val="16"/>
          <w:szCs w:val="16"/>
          <w:shd w:val="clear" w:color="auto" w:fill="FFFFFF"/>
        </w:rPr>
        <w:t>Боровёнковского сельского поселения</w:t>
      </w:r>
      <w:r w:rsidRPr="002F0DE0">
        <w:rPr>
          <w:rFonts w:ascii="PT Astra Serif" w:hAnsi="PT Astra Serif"/>
          <w:color w:val="000000"/>
          <w:sz w:val="16"/>
          <w:szCs w:val="16"/>
          <w:lang w:bidi="ru-RU"/>
        </w:rPr>
        <w:t>,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w:t>
      </w:r>
      <w:r w:rsidRPr="002F0DE0">
        <w:rPr>
          <w:rFonts w:ascii="PT Astra Serif" w:hAnsi="PT Astra Serif"/>
          <w:color w:val="000000"/>
          <w:sz w:val="16"/>
          <w:szCs w:val="16"/>
          <w:lang w:bidi="ru-RU"/>
        </w:rPr>
        <w:t>н</w:t>
      </w:r>
      <w:r w:rsidRPr="002F0DE0">
        <w:rPr>
          <w:rFonts w:ascii="PT Astra Serif" w:hAnsi="PT Astra Serif"/>
          <w:color w:val="000000"/>
          <w:sz w:val="16"/>
          <w:szCs w:val="16"/>
          <w:lang w:bidi="ru-RU"/>
        </w:rPr>
        <w:t>ной деятельности, в том числе совместно с организацией, реализующей проект.</w:t>
      </w:r>
    </w:p>
    <w:p w:rsidR="008E7ECE" w:rsidRPr="002F0DE0" w:rsidRDefault="008E7ECE" w:rsidP="008E7ECE">
      <w:pPr>
        <w:pStyle w:val="17"/>
        <w:tabs>
          <w:tab w:val="left" w:pos="332"/>
        </w:tabs>
        <w:spacing w:after="360" w:line="240" w:lineRule="auto"/>
        <w:rPr>
          <w:rFonts w:ascii="PT Astra Serif" w:hAnsi="PT Astra Serif"/>
          <w:b/>
          <w:sz w:val="16"/>
          <w:szCs w:val="16"/>
        </w:rPr>
      </w:pPr>
      <w:r w:rsidRPr="002F0DE0">
        <w:rPr>
          <w:rFonts w:ascii="PT Astra Serif" w:hAnsi="PT Astra Serif"/>
          <w:b/>
          <w:color w:val="000000"/>
          <w:sz w:val="16"/>
          <w:szCs w:val="16"/>
          <w:lang w:bidi="ru-RU"/>
        </w:rPr>
        <w:t>4. Заключительные положения</w:t>
      </w:r>
    </w:p>
    <w:p w:rsidR="008E7ECE" w:rsidRDefault="008E7ECE" w:rsidP="008E7ECE">
      <w:pPr>
        <w:pStyle w:val="17"/>
        <w:tabs>
          <w:tab w:val="left" w:pos="709"/>
        </w:tabs>
        <w:spacing w:line="240" w:lineRule="auto"/>
        <w:ind w:firstLine="709"/>
        <w:jc w:val="both"/>
        <w:rPr>
          <w:rFonts w:ascii="PT Astra Serif" w:hAnsi="PT Astra Serif"/>
          <w:sz w:val="16"/>
          <w:szCs w:val="16"/>
        </w:rPr>
      </w:pPr>
      <w:r w:rsidRPr="002F0DE0">
        <w:rPr>
          <w:rFonts w:ascii="PT Astra Serif" w:hAnsi="PT Astra Serif"/>
          <w:color w:val="000000"/>
          <w:sz w:val="16"/>
          <w:szCs w:val="16"/>
          <w:lang w:bidi="ru-RU"/>
        </w:rPr>
        <w:t>4.1. Положения об ответственности за нарушение условий соглашения о защите и поощрении капиталовложений установлены статьей 12 Ф</w:t>
      </w:r>
      <w:r w:rsidRPr="002F0DE0">
        <w:rPr>
          <w:rFonts w:ascii="PT Astra Serif" w:hAnsi="PT Astra Serif"/>
          <w:color w:val="000000"/>
          <w:sz w:val="16"/>
          <w:szCs w:val="16"/>
          <w:lang w:bidi="ru-RU"/>
        </w:rPr>
        <w:t>е</w:t>
      </w:r>
      <w:r w:rsidRPr="002F0DE0">
        <w:rPr>
          <w:rFonts w:ascii="PT Astra Serif" w:hAnsi="PT Astra Serif"/>
          <w:color w:val="000000"/>
          <w:sz w:val="16"/>
          <w:szCs w:val="16"/>
          <w:lang w:bidi="ru-RU"/>
        </w:rPr>
        <w:t xml:space="preserve">дерального закона </w:t>
      </w:r>
      <w:r w:rsidRPr="002F0DE0">
        <w:rPr>
          <w:rFonts w:ascii="PT Astra Serif" w:eastAsia="Lucida Sans Unicode" w:hAnsi="PT Astra Serif"/>
          <w:kern w:val="1"/>
          <w:sz w:val="16"/>
          <w:szCs w:val="16"/>
        </w:rPr>
        <w:t>от 01.04.2020 № 69-ФЗ «О защите и поощрении капиталовложений в Российской Федерации»</w:t>
      </w:r>
      <w:r w:rsidRPr="002F0DE0">
        <w:rPr>
          <w:rFonts w:ascii="PT Astra Serif" w:hAnsi="PT Astra Serif"/>
          <w:color w:val="000000"/>
          <w:sz w:val="16"/>
          <w:szCs w:val="16"/>
          <w:lang w:bidi="ru-RU"/>
        </w:rPr>
        <w:t>.</w:t>
      </w:r>
    </w:p>
    <w:p w:rsidR="008E7ECE" w:rsidRPr="002F0DE0" w:rsidRDefault="008E7ECE" w:rsidP="008E7ECE">
      <w:pPr>
        <w:pStyle w:val="17"/>
        <w:tabs>
          <w:tab w:val="left" w:pos="709"/>
        </w:tabs>
        <w:spacing w:line="240" w:lineRule="auto"/>
        <w:ind w:firstLine="709"/>
        <w:jc w:val="both"/>
        <w:rPr>
          <w:rFonts w:ascii="PT Astra Serif" w:hAnsi="PT Astra Serif"/>
          <w:sz w:val="16"/>
          <w:szCs w:val="16"/>
        </w:rPr>
      </w:pPr>
      <w:r w:rsidRPr="002F0DE0">
        <w:rPr>
          <w:rFonts w:ascii="PT Astra Serif" w:hAnsi="PT Astra Serif"/>
          <w:color w:val="000000"/>
          <w:sz w:val="16"/>
          <w:szCs w:val="16"/>
          <w:lang w:bidi="ru-RU"/>
        </w:rPr>
        <w:t xml:space="preserve">4.2. Порядок рассмотрения споров по соглашению о защите и поощрении капиталовложений установлен статьей 13 Федерального закона </w:t>
      </w:r>
      <w:r w:rsidRPr="002F0DE0">
        <w:rPr>
          <w:rFonts w:ascii="PT Astra Serif" w:eastAsia="Lucida Sans Unicode" w:hAnsi="PT Astra Serif"/>
          <w:kern w:val="1"/>
          <w:sz w:val="16"/>
          <w:szCs w:val="16"/>
        </w:rPr>
        <w:t>от 01.04.2020 № 69-ФЗ «О защите и поощрении капиталовложений в Российской Федерации»</w:t>
      </w:r>
      <w:r w:rsidRPr="002F0DE0">
        <w:rPr>
          <w:rFonts w:ascii="PT Astra Serif" w:hAnsi="PT Astra Serif"/>
          <w:color w:val="000000"/>
          <w:sz w:val="16"/>
          <w:szCs w:val="16"/>
          <w:lang w:bidi="ru-RU"/>
        </w:rPr>
        <w:t>.</w:t>
      </w:r>
    </w:p>
    <w:p w:rsidR="008E7ECE" w:rsidRPr="002F0DE0" w:rsidRDefault="008E7ECE" w:rsidP="008E7ECE">
      <w:pPr>
        <w:pStyle w:val="17"/>
        <w:pBdr>
          <w:bottom w:val="single" w:sz="12" w:space="1" w:color="auto"/>
        </w:pBdr>
        <w:tabs>
          <w:tab w:val="left" w:pos="709"/>
        </w:tabs>
        <w:spacing w:line="240" w:lineRule="auto"/>
        <w:ind w:firstLine="709"/>
        <w:jc w:val="both"/>
        <w:rPr>
          <w:rFonts w:ascii="PT Astra Serif" w:hAnsi="PT Astra Serif"/>
          <w:color w:val="000000"/>
          <w:sz w:val="16"/>
          <w:szCs w:val="16"/>
          <w:lang w:bidi="ru-RU"/>
        </w:rPr>
      </w:pPr>
      <w:r w:rsidRPr="002F0DE0">
        <w:rPr>
          <w:rFonts w:ascii="PT Astra Serif" w:hAnsi="PT Astra Serif"/>
          <w:color w:val="000000"/>
          <w:sz w:val="16"/>
          <w:szCs w:val="16"/>
          <w:lang w:bidi="ru-RU"/>
        </w:rPr>
        <w:t xml:space="preserve">4.3. Положения, касающиеся связанных договоров, определены статьей 14 Федерального закона </w:t>
      </w:r>
      <w:r w:rsidRPr="002F0DE0">
        <w:rPr>
          <w:rFonts w:ascii="PT Astra Serif" w:eastAsia="Lucida Sans Unicode" w:hAnsi="PT Astra Serif"/>
          <w:kern w:val="1"/>
          <w:sz w:val="16"/>
          <w:szCs w:val="16"/>
        </w:rPr>
        <w:t>от 01.04.2020 № 69-ФЗ «О защите и поощр</w:t>
      </w:r>
      <w:r w:rsidRPr="002F0DE0">
        <w:rPr>
          <w:rFonts w:ascii="PT Astra Serif" w:eastAsia="Lucida Sans Unicode" w:hAnsi="PT Astra Serif"/>
          <w:kern w:val="1"/>
          <w:sz w:val="16"/>
          <w:szCs w:val="16"/>
        </w:rPr>
        <w:t>е</w:t>
      </w:r>
      <w:r w:rsidRPr="002F0DE0">
        <w:rPr>
          <w:rFonts w:ascii="PT Astra Serif" w:eastAsia="Lucida Sans Unicode" w:hAnsi="PT Astra Serif"/>
          <w:kern w:val="1"/>
          <w:sz w:val="16"/>
          <w:szCs w:val="16"/>
        </w:rPr>
        <w:t>нии капиталовложений в Российской Федерации»</w:t>
      </w:r>
      <w:r w:rsidRPr="002F0DE0">
        <w:rPr>
          <w:rFonts w:ascii="PT Astra Serif" w:hAnsi="PT Astra Serif"/>
          <w:color w:val="000000"/>
          <w:sz w:val="16"/>
          <w:szCs w:val="16"/>
          <w:lang w:bidi="ru-RU"/>
        </w:rPr>
        <w:t>.</w:t>
      </w:r>
    </w:p>
    <w:p w:rsidR="008E7ECE" w:rsidRPr="007A059A" w:rsidRDefault="008E7ECE" w:rsidP="008E7ECE">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8E7ECE" w:rsidRPr="002A0636" w:rsidRDefault="008E7ECE" w:rsidP="008E7ECE">
      <w:pPr>
        <w:jc w:val="center"/>
        <w:rPr>
          <w:sz w:val="16"/>
          <w:szCs w:val="16"/>
        </w:rPr>
      </w:pPr>
      <w:r w:rsidRPr="002A0636">
        <w:rPr>
          <w:b/>
          <w:sz w:val="16"/>
          <w:szCs w:val="16"/>
        </w:rPr>
        <w:t>П О С Т А Н О В Л Е Н И Е</w:t>
      </w:r>
    </w:p>
    <w:p w:rsidR="008E7ECE" w:rsidRPr="009917A8" w:rsidRDefault="008E7ECE" w:rsidP="008E7ECE">
      <w:pPr>
        <w:spacing w:line="240" w:lineRule="exact"/>
        <w:jc w:val="center"/>
        <w:rPr>
          <w:b/>
          <w:sz w:val="16"/>
          <w:szCs w:val="16"/>
        </w:rPr>
      </w:pPr>
      <w:r>
        <w:rPr>
          <w:b/>
          <w:sz w:val="16"/>
          <w:szCs w:val="16"/>
        </w:rPr>
        <w:t>от 25.03.2024  №43</w:t>
      </w:r>
    </w:p>
    <w:p w:rsidR="008E7ECE" w:rsidRPr="00994769" w:rsidRDefault="008E7ECE" w:rsidP="008E7ECE">
      <w:pPr>
        <w:spacing w:line="240" w:lineRule="exact"/>
        <w:jc w:val="center"/>
        <w:rPr>
          <w:b/>
          <w:sz w:val="16"/>
          <w:szCs w:val="16"/>
        </w:rPr>
      </w:pPr>
      <w:r w:rsidRPr="00994769">
        <w:rPr>
          <w:b/>
          <w:sz w:val="16"/>
          <w:szCs w:val="16"/>
        </w:rPr>
        <w:t>О внесении изменений в муниципальную программу «Развитие физической культуры и</w:t>
      </w:r>
      <w:r w:rsidR="00FE3420">
        <w:rPr>
          <w:b/>
          <w:sz w:val="16"/>
          <w:szCs w:val="16"/>
        </w:rPr>
        <w:t xml:space="preserve"> </w:t>
      </w:r>
      <w:r w:rsidRPr="00994769">
        <w:rPr>
          <w:b/>
          <w:sz w:val="16"/>
          <w:szCs w:val="16"/>
        </w:rPr>
        <w:t>спорта на территории Боровёнковского</w:t>
      </w:r>
      <w:r w:rsidR="00FE3420">
        <w:rPr>
          <w:b/>
          <w:sz w:val="16"/>
          <w:szCs w:val="16"/>
        </w:rPr>
        <w:t xml:space="preserve"> </w:t>
      </w:r>
      <w:r w:rsidRPr="00994769">
        <w:rPr>
          <w:b/>
          <w:sz w:val="16"/>
          <w:szCs w:val="16"/>
        </w:rPr>
        <w:t>сельского поселения 2023-2027годы»</w:t>
      </w:r>
    </w:p>
    <w:p w:rsidR="008E7ECE" w:rsidRPr="002F0DE0" w:rsidRDefault="008E7ECE" w:rsidP="008E7ECE">
      <w:pPr>
        <w:ind w:firstLine="709"/>
        <w:jc w:val="center"/>
        <w:rPr>
          <w:rFonts w:ascii="PT Astra Serif" w:hAnsi="PT Astra Serif"/>
          <w:sz w:val="16"/>
          <w:szCs w:val="16"/>
        </w:rPr>
      </w:pPr>
    </w:p>
    <w:p w:rsidR="008E7ECE" w:rsidRPr="00994769" w:rsidRDefault="008E7ECE" w:rsidP="008E7ECE">
      <w:pPr>
        <w:ind w:firstLine="708"/>
        <w:jc w:val="both"/>
        <w:rPr>
          <w:sz w:val="16"/>
          <w:szCs w:val="16"/>
        </w:rPr>
      </w:pPr>
      <w:r w:rsidRPr="00994769">
        <w:rPr>
          <w:color w:val="282828"/>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от 26.12.2023 № 123 «О бюджете Боровёнковского сельского поселения на 2024 год и на плановый период 2025 и 2026 годов», </w:t>
      </w:r>
      <w:r w:rsidRPr="00994769">
        <w:rPr>
          <w:sz w:val="16"/>
          <w:szCs w:val="16"/>
        </w:rPr>
        <w:t>Админис</w:t>
      </w:r>
      <w:r w:rsidRPr="00994769">
        <w:rPr>
          <w:sz w:val="16"/>
          <w:szCs w:val="16"/>
        </w:rPr>
        <w:t>т</w:t>
      </w:r>
      <w:r w:rsidRPr="00994769">
        <w:rPr>
          <w:sz w:val="16"/>
          <w:szCs w:val="16"/>
        </w:rPr>
        <w:t>рация Боровё</w:t>
      </w:r>
      <w:r w:rsidRPr="00994769">
        <w:rPr>
          <w:sz w:val="16"/>
          <w:szCs w:val="16"/>
        </w:rPr>
        <w:t>н</w:t>
      </w:r>
      <w:r w:rsidRPr="00994769">
        <w:rPr>
          <w:sz w:val="16"/>
          <w:szCs w:val="16"/>
        </w:rPr>
        <w:t xml:space="preserve">ковского сельского поселения </w:t>
      </w:r>
    </w:p>
    <w:p w:rsidR="008E7ECE" w:rsidRPr="00994769" w:rsidRDefault="008E7ECE" w:rsidP="008E7ECE">
      <w:pPr>
        <w:rPr>
          <w:b/>
          <w:sz w:val="16"/>
          <w:szCs w:val="16"/>
        </w:rPr>
      </w:pPr>
      <w:r w:rsidRPr="00994769">
        <w:rPr>
          <w:b/>
          <w:sz w:val="16"/>
          <w:szCs w:val="16"/>
        </w:rPr>
        <w:t xml:space="preserve"> ПОСТАНОВЛЯЕТ:</w:t>
      </w:r>
    </w:p>
    <w:p w:rsidR="008E7ECE" w:rsidRPr="00994769" w:rsidRDefault="008E7ECE" w:rsidP="008E7ECE">
      <w:pPr>
        <w:jc w:val="both"/>
        <w:rPr>
          <w:sz w:val="16"/>
          <w:szCs w:val="16"/>
        </w:rPr>
      </w:pPr>
      <w:r w:rsidRPr="00994769">
        <w:rPr>
          <w:sz w:val="16"/>
          <w:szCs w:val="16"/>
        </w:rPr>
        <w:t>1.Внести в муниципальную программу «Развитие физической культуры и спорта на территории Боровёнковского сельского поселения 2023-2027годы» (далее Программа), утвержденную постановлением Администрации Боровёнковского сельского поселения от 08.11.2022 № 109   следующие  измен</w:t>
      </w:r>
      <w:r w:rsidRPr="00994769">
        <w:rPr>
          <w:sz w:val="16"/>
          <w:szCs w:val="16"/>
        </w:rPr>
        <w:t>е</w:t>
      </w:r>
      <w:r w:rsidRPr="00994769">
        <w:rPr>
          <w:sz w:val="16"/>
          <w:szCs w:val="16"/>
        </w:rPr>
        <w:t xml:space="preserve">ния: </w:t>
      </w:r>
    </w:p>
    <w:p w:rsidR="008E7ECE" w:rsidRPr="00994769" w:rsidRDefault="008E7ECE" w:rsidP="008E7ECE">
      <w:pPr>
        <w:jc w:val="both"/>
        <w:rPr>
          <w:sz w:val="16"/>
          <w:szCs w:val="16"/>
        </w:rPr>
      </w:pPr>
      <w:r w:rsidRPr="00994769">
        <w:rPr>
          <w:sz w:val="16"/>
          <w:szCs w:val="16"/>
        </w:rPr>
        <w:t>1.1</w:t>
      </w:r>
      <w:r w:rsidRPr="00994769">
        <w:rPr>
          <w:b/>
          <w:sz w:val="16"/>
          <w:szCs w:val="16"/>
        </w:rPr>
        <w:t>.</w:t>
      </w:r>
      <w:r w:rsidRPr="00994769">
        <w:rPr>
          <w:sz w:val="16"/>
          <w:szCs w:val="16"/>
        </w:rPr>
        <w:t xml:space="preserve"> Пункт 4 Паспорта муниципальной программы  изложить в следующей редакции</w:t>
      </w:r>
    </w:p>
    <w:p w:rsidR="008E7ECE" w:rsidRPr="00994769" w:rsidRDefault="008E7ECE" w:rsidP="008E7ECE">
      <w:pPr>
        <w:jc w:val="both"/>
        <w:rPr>
          <w:sz w:val="16"/>
          <w:szCs w:val="16"/>
        </w:rPr>
      </w:pPr>
      <w:r w:rsidRPr="00994769">
        <w:rPr>
          <w:sz w:val="16"/>
          <w:szCs w:val="16"/>
        </w:rPr>
        <w:t xml:space="preserve"> «4.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395"/>
        <w:gridCol w:w="894"/>
        <w:gridCol w:w="895"/>
        <w:gridCol w:w="895"/>
        <w:gridCol w:w="895"/>
        <w:gridCol w:w="820"/>
      </w:tblGrid>
      <w:tr w:rsidR="00FE3420" w:rsidRPr="00994769" w:rsidTr="00FE3420">
        <w:tc>
          <w:tcPr>
            <w:tcW w:w="776" w:type="dxa"/>
            <w:vMerge w:val="restart"/>
            <w:shd w:val="clear" w:color="auto" w:fill="auto"/>
          </w:tcPr>
          <w:p w:rsidR="00FE3420" w:rsidRPr="00994769" w:rsidRDefault="00FE3420" w:rsidP="00FE3420">
            <w:pPr>
              <w:rPr>
                <w:sz w:val="16"/>
                <w:szCs w:val="16"/>
              </w:rPr>
            </w:pPr>
            <w:r w:rsidRPr="00994769">
              <w:rPr>
                <w:sz w:val="16"/>
                <w:szCs w:val="16"/>
              </w:rPr>
              <w:t>№</w:t>
            </w:r>
          </w:p>
          <w:p w:rsidR="00FE3420" w:rsidRPr="00994769" w:rsidRDefault="00FE3420" w:rsidP="00FE3420">
            <w:pPr>
              <w:rPr>
                <w:sz w:val="16"/>
                <w:szCs w:val="16"/>
              </w:rPr>
            </w:pPr>
            <w:r w:rsidRPr="00994769">
              <w:rPr>
                <w:sz w:val="16"/>
                <w:szCs w:val="16"/>
              </w:rPr>
              <w:t>п/п</w:t>
            </w:r>
          </w:p>
        </w:tc>
        <w:tc>
          <w:tcPr>
            <w:tcW w:w="4395" w:type="dxa"/>
            <w:vMerge w:val="restart"/>
            <w:shd w:val="clear" w:color="auto" w:fill="auto"/>
          </w:tcPr>
          <w:p w:rsidR="00FE3420" w:rsidRPr="00994769" w:rsidRDefault="00FE3420" w:rsidP="00FE3420">
            <w:pPr>
              <w:rPr>
                <w:b/>
                <w:sz w:val="16"/>
                <w:szCs w:val="16"/>
              </w:rPr>
            </w:pPr>
            <w:r w:rsidRPr="00994769">
              <w:rPr>
                <w:sz w:val="16"/>
                <w:szCs w:val="16"/>
              </w:rPr>
              <w:t xml:space="preserve">Цели, задачи муниципальной программы, </w:t>
            </w:r>
            <w:r w:rsidRPr="00994769">
              <w:rPr>
                <w:sz w:val="16"/>
                <w:szCs w:val="16"/>
              </w:rPr>
              <w:br/>
              <w:t xml:space="preserve">наименование и единица измерения </w:t>
            </w:r>
            <w:r w:rsidRPr="00994769">
              <w:rPr>
                <w:sz w:val="16"/>
                <w:szCs w:val="16"/>
              </w:rPr>
              <w:br/>
              <w:t>целевого показателя</w:t>
            </w:r>
          </w:p>
        </w:tc>
        <w:tc>
          <w:tcPr>
            <w:tcW w:w="4399" w:type="dxa"/>
            <w:gridSpan w:val="5"/>
            <w:shd w:val="clear" w:color="auto" w:fill="auto"/>
          </w:tcPr>
          <w:p w:rsidR="00FE3420" w:rsidRPr="00994769" w:rsidRDefault="00FE3420" w:rsidP="00FE3420">
            <w:pPr>
              <w:rPr>
                <w:b/>
                <w:sz w:val="16"/>
                <w:szCs w:val="16"/>
              </w:rPr>
            </w:pPr>
            <w:r w:rsidRPr="00994769">
              <w:rPr>
                <w:sz w:val="16"/>
                <w:szCs w:val="16"/>
              </w:rPr>
              <w:t xml:space="preserve">Значение целевого </w:t>
            </w:r>
            <w:r w:rsidRPr="00994769">
              <w:rPr>
                <w:sz w:val="16"/>
                <w:szCs w:val="16"/>
              </w:rPr>
              <w:br/>
              <w:t>показателя           по годам</w:t>
            </w:r>
          </w:p>
        </w:tc>
      </w:tr>
      <w:tr w:rsidR="00FE3420" w:rsidRPr="00994769" w:rsidTr="00FE3420">
        <w:tc>
          <w:tcPr>
            <w:tcW w:w="776" w:type="dxa"/>
            <w:vMerge/>
            <w:shd w:val="clear" w:color="auto" w:fill="auto"/>
          </w:tcPr>
          <w:p w:rsidR="00FE3420" w:rsidRPr="00994769" w:rsidRDefault="00FE3420" w:rsidP="00FE3420">
            <w:pPr>
              <w:rPr>
                <w:b/>
                <w:sz w:val="16"/>
                <w:szCs w:val="16"/>
              </w:rPr>
            </w:pPr>
          </w:p>
        </w:tc>
        <w:tc>
          <w:tcPr>
            <w:tcW w:w="4395" w:type="dxa"/>
            <w:vMerge/>
            <w:shd w:val="clear" w:color="auto" w:fill="auto"/>
          </w:tcPr>
          <w:p w:rsidR="00FE3420" w:rsidRPr="00994769" w:rsidRDefault="00FE3420" w:rsidP="00FE3420">
            <w:pPr>
              <w:rPr>
                <w:b/>
                <w:sz w:val="16"/>
                <w:szCs w:val="16"/>
              </w:rPr>
            </w:pPr>
          </w:p>
        </w:tc>
        <w:tc>
          <w:tcPr>
            <w:tcW w:w="894" w:type="dxa"/>
            <w:shd w:val="clear" w:color="auto" w:fill="auto"/>
          </w:tcPr>
          <w:p w:rsidR="00FE3420" w:rsidRPr="00994769" w:rsidRDefault="00FE3420" w:rsidP="00FE3420">
            <w:pPr>
              <w:rPr>
                <w:sz w:val="16"/>
                <w:szCs w:val="16"/>
              </w:rPr>
            </w:pPr>
            <w:r w:rsidRPr="00994769">
              <w:rPr>
                <w:sz w:val="16"/>
                <w:szCs w:val="16"/>
              </w:rPr>
              <w:t>2023</w:t>
            </w:r>
          </w:p>
        </w:tc>
        <w:tc>
          <w:tcPr>
            <w:tcW w:w="895" w:type="dxa"/>
            <w:shd w:val="clear" w:color="auto" w:fill="auto"/>
          </w:tcPr>
          <w:p w:rsidR="00FE3420" w:rsidRPr="00994769" w:rsidRDefault="00FE3420" w:rsidP="00FE3420">
            <w:pPr>
              <w:rPr>
                <w:sz w:val="16"/>
                <w:szCs w:val="16"/>
              </w:rPr>
            </w:pPr>
            <w:r w:rsidRPr="00994769">
              <w:rPr>
                <w:sz w:val="16"/>
                <w:szCs w:val="16"/>
              </w:rPr>
              <w:t>2024</w:t>
            </w:r>
          </w:p>
        </w:tc>
        <w:tc>
          <w:tcPr>
            <w:tcW w:w="895" w:type="dxa"/>
            <w:shd w:val="clear" w:color="auto" w:fill="auto"/>
          </w:tcPr>
          <w:p w:rsidR="00FE3420" w:rsidRPr="00994769" w:rsidRDefault="00FE3420" w:rsidP="00FE3420">
            <w:pPr>
              <w:rPr>
                <w:sz w:val="16"/>
                <w:szCs w:val="16"/>
              </w:rPr>
            </w:pPr>
            <w:r w:rsidRPr="00994769">
              <w:rPr>
                <w:sz w:val="16"/>
                <w:szCs w:val="16"/>
              </w:rPr>
              <w:t>2025</w:t>
            </w:r>
          </w:p>
        </w:tc>
        <w:tc>
          <w:tcPr>
            <w:tcW w:w="895" w:type="dxa"/>
            <w:shd w:val="clear" w:color="auto" w:fill="auto"/>
          </w:tcPr>
          <w:p w:rsidR="00FE3420" w:rsidRPr="00994769" w:rsidRDefault="00FE3420" w:rsidP="00FE3420">
            <w:pPr>
              <w:rPr>
                <w:sz w:val="16"/>
                <w:szCs w:val="16"/>
              </w:rPr>
            </w:pPr>
            <w:r w:rsidRPr="00994769">
              <w:rPr>
                <w:sz w:val="16"/>
                <w:szCs w:val="16"/>
              </w:rPr>
              <w:t>2026</w:t>
            </w:r>
          </w:p>
        </w:tc>
        <w:tc>
          <w:tcPr>
            <w:tcW w:w="820" w:type="dxa"/>
            <w:shd w:val="clear" w:color="auto" w:fill="auto"/>
          </w:tcPr>
          <w:p w:rsidR="00FE3420" w:rsidRPr="00994769" w:rsidRDefault="00FE3420" w:rsidP="00FE3420">
            <w:pPr>
              <w:rPr>
                <w:sz w:val="16"/>
                <w:szCs w:val="16"/>
              </w:rPr>
            </w:pPr>
            <w:r w:rsidRPr="00994769">
              <w:rPr>
                <w:sz w:val="16"/>
                <w:szCs w:val="16"/>
              </w:rPr>
              <w:t>2027</w:t>
            </w:r>
          </w:p>
        </w:tc>
      </w:tr>
      <w:tr w:rsidR="00FE3420" w:rsidRPr="00994769" w:rsidTr="00FE3420">
        <w:tc>
          <w:tcPr>
            <w:tcW w:w="776" w:type="dxa"/>
            <w:shd w:val="clear" w:color="auto" w:fill="auto"/>
          </w:tcPr>
          <w:p w:rsidR="00FE3420" w:rsidRPr="00994769" w:rsidRDefault="00FE3420" w:rsidP="00FE3420">
            <w:pPr>
              <w:jc w:val="center"/>
              <w:rPr>
                <w:sz w:val="16"/>
                <w:szCs w:val="16"/>
              </w:rPr>
            </w:pPr>
            <w:r w:rsidRPr="00994769">
              <w:rPr>
                <w:sz w:val="16"/>
                <w:szCs w:val="16"/>
              </w:rPr>
              <w:t>1</w:t>
            </w:r>
          </w:p>
        </w:tc>
        <w:tc>
          <w:tcPr>
            <w:tcW w:w="4395" w:type="dxa"/>
            <w:shd w:val="clear" w:color="auto" w:fill="auto"/>
          </w:tcPr>
          <w:p w:rsidR="00FE3420" w:rsidRPr="00994769" w:rsidRDefault="00FE3420" w:rsidP="00FE3420">
            <w:pPr>
              <w:jc w:val="center"/>
              <w:rPr>
                <w:sz w:val="16"/>
                <w:szCs w:val="16"/>
              </w:rPr>
            </w:pPr>
            <w:r w:rsidRPr="00994769">
              <w:rPr>
                <w:sz w:val="16"/>
                <w:szCs w:val="16"/>
              </w:rPr>
              <w:t>2</w:t>
            </w:r>
          </w:p>
        </w:tc>
        <w:tc>
          <w:tcPr>
            <w:tcW w:w="894" w:type="dxa"/>
            <w:shd w:val="clear" w:color="auto" w:fill="auto"/>
          </w:tcPr>
          <w:p w:rsidR="00FE3420" w:rsidRPr="00994769" w:rsidRDefault="00FE3420" w:rsidP="00FE3420">
            <w:pPr>
              <w:jc w:val="center"/>
              <w:rPr>
                <w:sz w:val="16"/>
                <w:szCs w:val="16"/>
              </w:rPr>
            </w:pPr>
            <w:r w:rsidRPr="00994769">
              <w:rPr>
                <w:sz w:val="16"/>
                <w:szCs w:val="16"/>
              </w:rPr>
              <w:t>3</w:t>
            </w:r>
          </w:p>
        </w:tc>
        <w:tc>
          <w:tcPr>
            <w:tcW w:w="895" w:type="dxa"/>
            <w:shd w:val="clear" w:color="auto" w:fill="auto"/>
          </w:tcPr>
          <w:p w:rsidR="00FE3420" w:rsidRPr="00994769" w:rsidRDefault="00FE3420" w:rsidP="00FE3420">
            <w:pPr>
              <w:jc w:val="center"/>
              <w:rPr>
                <w:sz w:val="16"/>
                <w:szCs w:val="16"/>
              </w:rPr>
            </w:pPr>
            <w:r w:rsidRPr="00994769">
              <w:rPr>
                <w:sz w:val="16"/>
                <w:szCs w:val="16"/>
              </w:rPr>
              <w:t>4</w:t>
            </w:r>
          </w:p>
        </w:tc>
        <w:tc>
          <w:tcPr>
            <w:tcW w:w="895" w:type="dxa"/>
            <w:shd w:val="clear" w:color="auto" w:fill="auto"/>
          </w:tcPr>
          <w:p w:rsidR="00FE3420" w:rsidRPr="00994769" w:rsidRDefault="00FE3420" w:rsidP="00FE3420">
            <w:pPr>
              <w:jc w:val="center"/>
              <w:rPr>
                <w:sz w:val="16"/>
                <w:szCs w:val="16"/>
              </w:rPr>
            </w:pPr>
            <w:r w:rsidRPr="00994769">
              <w:rPr>
                <w:sz w:val="16"/>
                <w:szCs w:val="16"/>
              </w:rPr>
              <w:t>5</w:t>
            </w:r>
          </w:p>
        </w:tc>
        <w:tc>
          <w:tcPr>
            <w:tcW w:w="895" w:type="dxa"/>
            <w:shd w:val="clear" w:color="auto" w:fill="auto"/>
          </w:tcPr>
          <w:p w:rsidR="00FE3420" w:rsidRPr="00994769" w:rsidRDefault="00FE3420" w:rsidP="00FE3420">
            <w:pPr>
              <w:jc w:val="center"/>
              <w:rPr>
                <w:sz w:val="16"/>
                <w:szCs w:val="16"/>
              </w:rPr>
            </w:pPr>
            <w:r w:rsidRPr="00994769">
              <w:rPr>
                <w:sz w:val="16"/>
                <w:szCs w:val="16"/>
              </w:rPr>
              <w:t>6</w:t>
            </w:r>
          </w:p>
        </w:tc>
        <w:tc>
          <w:tcPr>
            <w:tcW w:w="820" w:type="dxa"/>
            <w:shd w:val="clear" w:color="auto" w:fill="auto"/>
          </w:tcPr>
          <w:p w:rsidR="00FE3420" w:rsidRPr="00994769" w:rsidRDefault="00FE3420" w:rsidP="00FE3420">
            <w:pPr>
              <w:jc w:val="center"/>
              <w:rPr>
                <w:sz w:val="16"/>
                <w:szCs w:val="16"/>
              </w:rPr>
            </w:pPr>
            <w:r w:rsidRPr="00994769">
              <w:rPr>
                <w:sz w:val="16"/>
                <w:szCs w:val="16"/>
              </w:rPr>
              <w:t>7</w:t>
            </w:r>
          </w:p>
        </w:tc>
      </w:tr>
      <w:tr w:rsidR="00FE3420" w:rsidRPr="00994769" w:rsidTr="00FE3420">
        <w:tc>
          <w:tcPr>
            <w:tcW w:w="776" w:type="dxa"/>
            <w:shd w:val="clear" w:color="auto" w:fill="auto"/>
          </w:tcPr>
          <w:p w:rsidR="00FE3420" w:rsidRPr="00994769" w:rsidRDefault="00FE3420" w:rsidP="00FE3420">
            <w:pPr>
              <w:jc w:val="center"/>
              <w:rPr>
                <w:sz w:val="16"/>
                <w:szCs w:val="16"/>
              </w:rPr>
            </w:pPr>
            <w:r w:rsidRPr="00994769">
              <w:rPr>
                <w:sz w:val="16"/>
                <w:szCs w:val="16"/>
              </w:rPr>
              <w:t>1</w:t>
            </w:r>
          </w:p>
        </w:tc>
        <w:tc>
          <w:tcPr>
            <w:tcW w:w="8794" w:type="dxa"/>
            <w:gridSpan w:val="6"/>
            <w:shd w:val="clear" w:color="auto" w:fill="auto"/>
          </w:tcPr>
          <w:p w:rsidR="00FE3420" w:rsidRPr="00994769" w:rsidRDefault="00FE3420" w:rsidP="00FE3420">
            <w:pPr>
              <w:rPr>
                <w:b/>
                <w:sz w:val="16"/>
                <w:szCs w:val="16"/>
              </w:rPr>
            </w:pPr>
            <w:r w:rsidRPr="00994769">
              <w:rPr>
                <w:b/>
                <w:sz w:val="16"/>
                <w:szCs w:val="16"/>
              </w:rPr>
              <w:t>Цель 1. Обеспечение условий для развития на территории поселения физической культуры, школьного и масс</w:t>
            </w:r>
            <w:r w:rsidRPr="00994769">
              <w:rPr>
                <w:b/>
                <w:sz w:val="16"/>
                <w:szCs w:val="16"/>
              </w:rPr>
              <w:t>о</w:t>
            </w:r>
            <w:r w:rsidRPr="00994769">
              <w:rPr>
                <w:b/>
                <w:sz w:val="16"/>
                <w:szCs w:val="16"/>
              </w:rPr>
              <w:t>вого спорта.</w:t>
            </w:r>
          </w:p>
        </w:tc>
      </w:tr>
      <w:tr w:rsidR="00FE3420" w:rsidRPr="00994769" w:rsidTr="00FE3420">
        <w:tc>
          <w:tcPr>
            <w:tcW w:w="776" w:type="dxa"/>
            <w:shd w:val="clear" w:color="auto" w:fill="auto"/>
          </w:tcPr>
          <w:p w:rsidR="00FE3420" w:rsidRPr="00994769" w:rsidRDefault="00FE3420" w:rsidP="00FE3420">
            <w:pPr>
              <w:jc w:val="center"/>
              <w:rPr>
                <w:sz w:val="16"/>
                <w:szCs w:val="16"/>
              </w:rPr>
            </w:pPr>
            <w:r w:rsidRPr="00994769">
              <w:rPr>
                <w:sz w:val="16"/>
                <w:szCs w:val="16"/>
              </w:rPr>
              <w:t>1.1</w:t>
            </w:r>
          </w:p>
        </w:tc>
        <w:tc>
          <w:tcPr>
            <w:tcW w:w="8794" w:type="dxa"/>
            <w:gridSpan w:val="6"/>
            <w:shd w:val="clear" w:color="auto" w:fill="auto"/>
          </w:tcPr>
          <w:p w:rsidR="00FE3420" w:rsidRPr="00994769" w:rsidRDefault="00FE3420" w:rsidP="00FE3420">
            <w:pPr>
              <w:rPr>
                <w:b/>
                <w:sz w:val="16"/>
                <w:szCs w:val="16"/>
              </w:rPr>
            </w:pPr>
            <w:r w:rsidRPr="00994769">
              <w:rPr>
                <w:b/>
                <w:sz w:val="16"/>
                <w:szCs w:val="16"/>
              </w:rPr>
              <w:t>Задача 1. Организация  проведения официальных физкультурно-оздоровительных и спортивных мероприятий пос</w:t>
            </w:r>
            <w:r w:rsidRPr="00994769">
              <w:rPr>
                <w:b/>
                <w:sz w:val="16"/>
                <w:szCs w:val="16"/>
              </w:rPr>
              <w:t>е</w:t>
            </w:r>
            <w:r w:rsidRPr="00994769">
              <w:rPr>
                <w:b/>
                <w:sz w:val="16"/>
                <w:szCs w:val="16"/>
              </w:rPr>
              <w:t>ления.</w:t>
            </w:r>
          </w:p>
        </w:tc>
      </w:tr>
      <w:tr w:rsidR="00FE3420" w:rsidRPr="00994769" w:rsidTr="00FE3420">
        <w:tc>
          <w:tcPr>
            <w:tcW w:w="776" w:type="dxa"/>
            <w:shd w:val="clear" w:color="auto" w:fill="auto"/>
          </w:tcPr>
          <w:p w:rsidR="00FE3420" w:rsidRPr="00994769" w:rsidRDefault="00FE3420" w:rsidP="00FE3420">
            <w:pPr>
              <w:jc w:val="center"/>
              <w:rPr>
                <w:sz w:val="16"/>
                <w:szCs w:val="16"/>
              </w:rPr>
            </w:pPr>
            <w:r w:rsidRPr="00994769">
              <w:rPr>
                <w:sz w:val="16"/>
                <w:szCs w:val="16"/>
              </w:rPr>
              <w:t>1.1.1</w:t>
            </w:r>
          </w:p>
        </w:tc>
        <w:tc>
          <w:tcPr>
            <w:tcW w:w="4395" w:type="dxa"/>
            <w:shd w:val="clear" w:color="auto" w:fill="auto"/>
          </w:tcPr>
          <w:p w:rsidR="00FE3420" w:rsidRPr="00994769" w:rsidRDefault="00FE3420" w:rsidP="00FE3420">
            <w:pPr>
              <w:jc w:val="both"/>
              <w:rPr>
                <w:rFonts w:eastAsia="MS Mincho"/>
                <w:sz w:val="16"/>
                <w:szCs w:val="16"/>
                <w:lang w:eastAsia="ja-JP"/>
              </w:rPr>
            </w:pPr>
            <w:r w:rsidRPr="00994769">
              <w:rPr>
                <w:rFonts w:eastAsia="MS Mincho"/>
                <w:sz w:val="16"/>
                <w:szCs w:val="16"/>
                <w:lang w:eastAsia="ja-JP"/>
              </w:rPr>
              <w:t>Показатель 1. Количество спортивных мероприятий, пров</w:t>
            </w:r>
            <w:r w:rsidRPr="00994769">
              <w:rPr>
                <w:rFonts w:eastAsia="MS Mincho"/>
                <w:sz w:val="16"/>
                <w:szCs w:val="16"/>
                <w:lang w:eastAsia="ja-JP"/>
              </w:rPr>
              <w:t>е</w:t>
            </w:r>
            <w:r w:rsidRPr="00994769">
              <w:rPr>
                <w:rFonts w:eastAsia="MS Mincho"/>
                <w:sz w:val="16"/>
                <w:szCs w:val="16"/>
                <w:lang w:eastAsia="ja-JP"/>
              </w:rPr>
              <w:t>денных при содействии администрации</w:t>
            </w:r>
          </w:p>
          <w:p w:rsidR="00FE3420" w:rsidRPr="00994769" w:rsidRDefault="00FE3420" w:rsidP="00FE3420">
            <w:pPr>
              <w:jc w:val="both"/>
              <w:rPr>
                <w:b/>
                <w:sz w:val="16"/>
                <w:szCs w:val="16"/>
              </w:rPr>
            </w:pPr>
          </w:p>
        </w:tc>
        <w:tc>
          <w:tcPr>
            <w:tcW w:w="894" w:type="dxa"/>
            <w:shd w:val="clear" w:color="auto" w:fill="auto"/>
          </w:tcPr>
          <w:p w:rsidR="00FE3420" w:rsidRPr="00994769" w:rsidRDefault="00FE3420" w:rsidP="00FE3420">
            <w:pPr>
              <w:jc w:val="center"/>
              <w:rPr>
                <w:sz w:val="16"/>
                <w:szCs w:val="16"/>
              </w:rPr>
            </w:pPr>
            <w:r w:rsidRPr="00994769">
              <w:rPr>
                <w:sz w:val="16"/>
                <w:szCs w:val="16"/>
              </w:rPr>
              <w:t>1</w:t>
            </w:r>
          </w:p>
        </w:tc>
        <w:tc>
          <w:tcPr>
            <w:tcW w:w="895" w:type="dxa"/>
            <w:shd w:val="clear" w:color="auto" w:fill="auto"/>
          </w:tcPr>
          <w:p w:rsidR="00FE3420" w:rsidRPr="00994769" w:rsidRDefault="00FE3420" w:rsidP="00FE3420">
            <w:pPr>
              <w:rPr>
                <w:sz w:val="16"/>
                <w:szCs w:val="16"/>
              </w:rPr>
            </w:pPr>
            <w:r w:rsidRPr="00994769">
              <w:rPr>
                <w:sz w:val="16"/>
                <w:szCs w:val="16"/>
              </w:rPr>
              <w:t>1</w:t>
            </w:r>
          </w:p>
        </w:tc>
        <w:tc>
          <w:tcPr>
            <w:tcW w:w="895" w:type="dxa"/>
            <w:shd w:val="clear" w:color="auto" w:fill="auto"/>
          </w:tcPr>
          <w:p w:rsidR="00FE3420" w:rsidRPr="00994769" w:rsidRDefault="00FE3420" w:rsidP="00FE3420">
            <w:pPr>
              <w:rPr>
                <w:sz w:val="16"/>
                <w:szCs w:val="16"/>
              </w:rPr>
            </w:pPr>
            <w:r w:rsidRPr="00994769">
              <w:rPr>
                <w:sz w:val="16"/>
                <w:szCs w:val="16"/>
              </w:rPr>
              <w:t>1</w:t>
            </w:r>
          </w:p>
        </w:tc>
        <w:tc>
          <w:tcPr>
            <w:tcW w:w="895" w:type="dxa"/>
            <w:shd w:val="clear" w:color="auto" w:fill="auto"/>
          </w:tcPr>
          <w:p w:rsidR="00FE3420" w:rsidRPr="00994769" w:rsidRDefault="00FE3420" w:rsidP="00FE3420">
            <w:pPr>
              <w:jc w:val="center"/>
              <w:rPr>
                <w:sz w:val="16"/>
                <w:szCs w:val="16"/>
              </w:rPr>
            </w:pPr>
            <w:r w:rsidRPr="00994769">
              <w:rPr>
                <w:sz w:val="16"/>
                <w:szCs w:val="16"/>
              </w:rPr>
              <w:t>1</w:t>
            </w:r>
          </w:p>
        </w:tc>
        <w:tc>
          <w:tcPr>
            <w:tcW w:w="820" w:type="dxa"/>
            <w:shd w:val="clear" w:color="auto" w:fill="auto"/>
          </w:tcPr>
          <w:p w:rsidR="00FE3420" w:rsidRPr="00994769" w:rsidRDefault="00FE3420" w:rsidP="00FE3420">
            <w:pPr>
              <w:rPr>
                <w:b/>
                <w:sz w:val="16"/>
                <w:szCs w:val="16"/>
              </w:rPr>
            </w:pPr>
            <w:r w:rsidRPr="00994769">
              <w:rPr>
                <w:b/>
                <w:sz w:val="16"/>
                <w:szCs w:val="16"/>
              </w:rPr>
              <w:t>-</w:t>
            </w:r>
          </w:p>
        </w:tc>
      </w:tr>
      <w:tr w:rsidR="00FE3420" w:rsidRPr="00994769" w:rsidTr="00FE3420">
        <w:tc>
          <w:tcPr>
            <w:tcW w:w="776" w:type="dxa"/>
            <w:shd w:val="clear" w:color="auto" w:fill="auto"/>
          </w:tcPr>
          <w:p w:rsidR="00FE3420" w:rsidRPr="00994769" w:rsidRDefault="00FE3420" w:rsidP="00FE3420">
            <w:pPr>
              <w:rPr>
                <w:sz w:val="16"/>
                <w:szCs w:val="16"/>
              </w:rPr>
            </w:pPr>
            <w:r w:rsidRPr="00994769">
              <w:rPr>
                <w:sz w:val="16"/>
                <w:szCs w:val="16"/>
              </w:rPr>
              <w:t>1.1.2</w:t>
            </w:r>
          </w:p>
        </w:tc>
        <w:tc>
          <w:tcPr>
            <w:tcW w:w="4395" w:type="dxa"/>
            <w:shd w:val="clear" w:color="auto" w:fill="auto"/>
          </w:tcPr>
          <w:p w:rsidR="00FE3420" w:rsidRPr="00994769" w:rsidRDefault="00FE3420" w:rsidP="00FE3420">
            <w:pPr>
              <w:jc w:val="both"/>
              <w:rPr>
                <w:sz w:val="16"/>
                <w:szCs w:val="16"/>
              </w:rPr>
            </w:pPr>
            <w:r w:rsidRPr="00994769">
              <w:rPr>
                <w:sz w:val="16"/>
                <w:szCs w:val="16"/>
              </w:rPr>
              <w:t>Показатель 2. Доля жителей поселения, систематически занимающихся физической культурой и спортом, в о</w:t>
            </w:r>
            <w:r w:rsidRPr="00994769">
              <w:rPr>
                <w:sz w:val="16"/>
                <w:szCs w:val="16"/>
              </w:rPr>
              <w:t>б</w:t>
            </w:r>
            <w:r w:rsidRPr="00994769">
              <w:rPr>
                <w:sz w:val="16"/>
                <w:szCs w:val="16"/>
              </w:rPr>
              <w:t>щей численности  населения поселения (%)</w:t>
            </w:r>
          </w:p>
        </w:tc>
        <w:tc>
          <w:tcPr>
            <w:tcW w:w="894" w:type="dxa"/>
            <w:shd w:val="clear" w:color="auto" w:fill="auto"/>
          </w:tcPr>
          <w:p w:rsidR="00FE3420" w:rsidRPr="00994769" w:rsidRDefault="00FE3420" w:rsidP="00FE3420">
            <w:pPr>
              <w:jc w:val="center"/>
              <w:rPr>
                <w:sz w:val="16"/>
                <w:szCs w:val="16"/>
              </w:rPr>
            </w:pPr>
            <w:r w:rsidRPr="00994769">
              <w:rPr>
                <w:sz w:val="16"/>
                <w:szCs w:val="16"/>
              </w:rPr>
              <w:t>7,0</w:t>
            </w:r>
          </w:p>
        </w:tc>
        <w:tc>
          <w:tcPr>
            <w:tcW w:w="895" w:type="dxa"/>
            <w:shd w:val="clear" w:color="auto" w:fill="auto"/>
          </w:tcPr>
          <w:p w:rsidR="00FE3420" w:rsidRPr="00994769" w:rsidRDefault="00FE3420" w:rsidP="00FE3420">
            <w:pPr>
              <w:rPr>
                <w:sz w:val="16"/>
                <w:szCs w:val="16"/>
              </w:rPr>
            </w:pPr>
            <w:r w:rsidRPr="00994769">
              <w:rPr>
                <w:sz w:val="16"/>
                <w:szCs w:val="16"/>
              </w:rPr>
              <w:t>7,05</w:t>
            </w:r>
          </w:p>
        </w:tc>
        <w:tc>
          <w:tcPr>
            <w:tcW w:w="895" w:type="dxa"/>
            <w:shd w:val="clear" w:color="auto" w:fill="auto"/>
          </w:tcPr>
          <w:p w:rsidR="00FE3420" w:rsidRPr="00994769" w:rsidRDefault="00FE3420" w:rsidP="00FE3420">
            <w:pPr>
              <w:rPr>
                <w:sz w:val="16"/>
                <w:szCs w:val="16"/>
              </w:rPr>
            </w:pPr>
            <w:r w:rsidRPr="00994769">
              <w:rPr>
                <w:sz w:val="16"/>
                <w:szCs w:val="16"/>
              </w:rPr>
              <w:t>7,1</w:t>
            </w:r>
          </w:p>
        </w:tc>
        <w:tc>
          <w:tcPr>
            <w:tcW w:w="895" w:type="dxa"/>
            <w:shd w:val="clear" w:color="auto" w:fill="auto"/>
          </w:tcPr>
          <w:p w:rsidR="00FE3420" w:rsidRPr="00994769" w:rsidRDefault="00FE3420" w:rsidP="00FE3420">
            <w:pPr>
              <w:jc w:val="center"/>
              <w:rPr>
                <w:sz w:val="16"/>
                <w:szCs w:val="16"/>
              </w:rPr>
            </w:pPr>
            <w:r w:rsidRPr="00994769">
              <w:rPr>
                <w:sz w:val="16"/>
                <w:szCs w:val="16"/>
              </w:rPr>
              <w:t>7,2</w:t>
            </w:r>
          </w:p>
        </w:tc>
        <w:tc>
          <w:tcPr>
            <w:tcW w:w="820" w:type="dxa"/>
            <w:shd w:val="clear" w:color="auto" w:fill="auto"/>
          </w:tcPr>
          <w:p w:rsidR="00FE3420" w:rsidRPr="00994769" w:rsidRDefault="00FE3420" w:rsidP="00FE3420">
            <w:pPr>
              <w:rPr>
                <w:sz w:val="16"/>
                <w:szCs w:val="16"/>
              </w:rPr>
            </w:pPr>
            <w:r w:rsidRPr="00994769">
              <w:rPr>
                <w:b/>
                <w:sz w:val="16"/>
                <w:szCs w:val="16"/>
              </w:rPr>
              <w:t xml:space="preserve">-  </w:t>
            </w:r>
          </w:p>
          <w:p w:rsidR="00FE3420" w:rsidRPr="00994769" w:rsidRDefault="00FE3420" w:rsidP="00FE3420">
            <w:pPr>
              <w:rPr>
                <w:b/>
                <w:sz w:val="16"/>
                <w:szCs w:val="16"/>
              </w:rPr>
            </w:pPr>
            <w:r w:rsidRPr="00994769">
              <w:rPr>
                <w:b/>
                <w:sz w:val="16"/>
                <w:szCs w:val="16"/>
              </w:rPr>
              <w:t>»</w:t>
            </w:r>
          </w:p>
        </w:tc>
      </w:tr>
    </w:tbl>
    <w:p w:rsidR="00FE3420" w:rsidRPr="00994769" w:rsidRDefault="00FE3420" w:rsidP="00FE3420">
      <w:pPr>
        <w:widowControl w:val="0"/>
        <w:autoSpaceDE w:val="0"/>
        <w:autoSpaceDN w:val="0"/>
        <w:adjustRightInd w:val="0"/>
        <w:spacing w:after="200" w:line="276" w:lineRule="auto"/>
        <w:jc w:val="both"/>
        <w:rPr>
          <w:sz w:val="16"/>
          <w:szCs w:val="16"/>
          <w:lang w:eastAsia="en-US"/>
        </w:rPr>
      </w:pPr>
      <w:r w:rsidRPr="00994769">
        <w:rPr>
          <w:sz w:val="16"/>
          <w:szCs w:val="16"/>
          <w:lang w:eastAsia="en-US"/>
        </w:rPr>
        <w:t>1.2. Пункт 6 Паспорта муниципальной программы изложить в следующей редакции:</w:t>
      </w:r>
    </w:p>
    <w:p w:rsidR="00FE3420" w:rsidRPr="00994769" w:rsidRDefault="00FE3420" w:rsidP="00FE3420">
      <w:pPr>
        <w:spacing w:after="200" w:line="340" w:lineRule="exact"/>
        <w:jc w:val="both"/>
        <w:rPr>
          <w:sz w:val="16"/>
          <w:szCs w:val="16"/>
          <w:lang w:eastAsia="en-US"/>
        </w:rPr>
      </w:pPr>
      <w:r w:rsidRPr="00994769">
        <w:rPr>
          <w:sz w:val="16"/>
          <w:szCs w:val="16"/>
          <w:lang w:eastAsia="en-US"/>
        </w:rPr>
        <w:t xml:space="preserve"> «6. Объемы и источники финансирования муниципальной программы в целом и по годам реализации (тыс.руб.):  </w:t>
      </w:r>
    </w:p>
    <w:p w:rsidR="00FE3420" w:rsidRPr="00994769" w:rsidRDefault="00FE3420" w:rsidP="00FE3420">
      <w:pPr>
        <w:spacing w:line="360" w:lineRule="exact"/>
        <w:ind w:left="1173"/>
        <w:jc w:val="both"/>
        <w:rPr>
          <w:sz w:val="16"/>
          <w:szCs w:val="16"/>
        </w:rPr>
      </w:pPr>
    </w:p>
    <w:p w:rsidR="00FE3420" w:rsidRPr="00994769" w:rsidRDefault="00FE3420" w:rsidP="00FE3420">
      <w:pPr>
        <w:rPr>
          <w:b/>
          <w:sz w:val="16"/>
          <w:szCs w:val="16"/>
        </w:rPr>
      </w:pPr>
    </w:p>
    <w:tbl>
      <w:tblPr>
        <w:tblW w:w="0" w:type="auto"/>
        <w:tblLook w:val="04A0"/>
      </w:tblPr>
      <w:tblGrid>
        <w:gridCol w:w="938"/>
        <w:gridCol w:w="1317"/>
        <w:gridCol w:w="1362"/>
        <w:gridCol w:w="1622"/>
        <w:gridCol w:w="1377"/>
        <w:gridCol w:w="1833"/>
        <w:gridCol w:w="935"/>
      </w:tblGrid>
      <w:tr w:rsidR="00FE3420" w:rsidRPr="00994769" w:rsidTr="00FE3420">
        <w:trPr>
          <w:trHeight w:val="239"/>
        </w:trPr>
        <w:tc>
          <w:tcPr>
            <w:tcW w:w="93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Год</w:t>
            </w:r>
          </w:p>
        </w:tc>
        <w:tc>
          <w:tcPr>
            <w:tcW w:w="844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Источник финансирования</w:t>
            </w:r>
          </w:p>
        </w:tc>
      </w:tr>
      <w:tr w:rsidR="00FE3420" w:rsidRPr="00994769" w:rsidTr="00FE3420">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FE3420" w:rsidRPr="00994769" w:rsidRDefault="00FE3420" w:rsidP="00FE3420">
            <w:pPr>
              <w:rPr>
                <w:sz w:val="16"/>
                <w:szCs w:val="16"/>
              </w:rPr>
            </w:pPr>
          </w:p>
        </w:tc>
        <w:tc>
          <w:tcPr>
            <w:tcW w:w="1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районный бю</w:t>
            </w:r>
            <w:r w:rsidRPr="00994769">
              <w:rPr>
                <w:sz w:val="16"/>
                <w:szCs w:val="16"/>
              </w:rPr>
              <w:t>д</w:t>
            </w:r>
            <w:r w:rsidRPr="00994769">
              <w:rPr>
                <w:sz w:val="16"/>
                <w:szCs w:val="16"/>
              </w:rPr>
              <w:t>жет</w:t>
            </w:r>
          </w:p>
        </w:tc>
        <w:tc>
          <w:tcPr>
            <w:tcW w:w="1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областной бю</w:t>
            </w:r>
            <w:r w:rsidRPr="00994769">
              <w:rPr>
                <w:sz w:val="16"/>
                <w:szCs w:val="16"/>
              </w:rPr>
              <w:t>д</w:t>
            </w:r>
            <w:r w:rsidRPr="00994769">
              <w:rPr>
                <w:sz w:val="16"/>
                <w:szCs w:val="16"/>
              </w:rPr>
              <w:t>жет</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федеральный бюджет</w:t>
            </w:r>
          </w:p>
        </w:tc>
        <w:tc>
          <w:tcPr>
            <w:tcW w:w="13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бюджет посел</w:t>
            </w:r>
            <w:r w:rsidRPr="00994769">
              <w:rPr>
                <w:sz w:val="16"/>
                <w:szCs w:val="16"/>
              </w:rPr>
              <w:t>е</w:t>
            </w:r>
            <w:r w:rsidRPr="00994769">
              <w:rPr>
                <w:sz w:val="16"/>
                <w:szCs w:val="16"/>
              </w:rPr>
              <w:t>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внебюджетные средства</w:t>
            </w:r>
          </w:p>
        </w:tc>
        <w:tc>
          <w:tcPr>
            <w:tcW w:w="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Всего</w:t>
            </w:r>
          </w:p>
        </w:tc>
      </w:tr>
      <w:tr w:rsidR="00FE3420" w:rsidRPr="00994769" w:rsidTr="00FE3420">
        <w:trPr>
          <w:trHeight w:val="166"/>
        </w:trPr>
        <w:tc>
          <w:tcPr>
            <w:tcW w:w="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1</w:t>
            </w:r>
          </w:p>
        </w:tc>
        <w:tc>
          <w:tcPr>
            <w:tcW w:w="1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2</w:t>
            </w:r>
          </w:p>
        </w:tc>
        <w:tc>
          <w:tcPr>
            <w:tcW w:w="1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4</w:t>
            </w:r>
          </w:p>
        </w:tc>
        <w:tc>
          <w:tcPr>
            <w:tcW w:w="13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6</w:t>
            </w:r>
          </w:p>
        </w:tc>
        <w:tc>
          <w:tcPr>
            <w:tcW w:w="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7</w:t>
            </w:r>
          </w:p>
        </w:tc>
      </w:tr>
      <w:tr w:rsidR="00FE3420" w:rsidRPr="00994769" w:rsidTr="00FE3420">
        <w:trPr>
          <w:trHeight w:val="239"/>
        </w:trPr>
        <w:tc>
          <w:tcPr>
            <w:tcW w:w="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b/>
                <w:sz w:val="16"/>
                <w:szCs w:val="16"/>
              </w:rPr>
            </w:pPr>
            <w:r w:rsidRPr="00994769">
              <w:rPr>
                <w:b/>
                <w:sz w:val="16"/>
                <w:szCs w:val="16"/>
              </w:rPr>
              <w:t>2023</w:t>
            </w:r>
          </w:p>
        </w:tc>
        <w:tc>
          <w:tcPr>
            <w:tcW w:w="1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10,0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10,0</w:t>
            </w:r>
          </w:p>
        </w:tc>
      </w:tr>
      <w:tr w:rsidR="00FE3420" w:rsidRPr="00994769" w:rsidTr="00FE3420">
        <w:trPr>
          <w:trHeight w:val="239"/>
        </w:trPr>
        <w:tc>
          <w:tcPr>
            <w:tcW w:w="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b/>
                <w:sz w:val="16"/>
                <w:szCs w:val="16"/>
              </w:rPr>
            </w:pPr>
            <w:r w:rsidRPr="00994769">
              <w:rPr>
                <w:b/>
                <w:sz w:val="16"/>
                <w:szCs w:val="16"/>
              </w:rPr>
              <w:t>2024</w:t>
            </w:r>
          </w:p>
        </w:tc>
        <w:tc>
          <w:tcPr>
            <w:tcW w:w="1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11,0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11,0</w:t>
            </w:r>
          </w:p>
        </w:tc>
      </w:tr>
      <w:tr w:rsidR="00FE3420" w:rsidRPr="00994769" w:rsidTr="00FE3420">
        <w:trPr>
          <w:trHeight w:val="239"/>
        </w:trPr>
        <w:tc>
          <w:tcPr>
            <w:tcW w:w="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b/>
                <w:sz w:val="16"/>
                <w:szCs w:val="16"/>
              </w:rPr>
            </w:pPr>
            <w:r w:rsidRPr="00994769">
              <w:rPr>
                <w:b/>
                <w:sz w:val="16"/>
                <w:szCs w:val="16"/>
              </w:rPr>
              <w:t>2025</w:t>
            </w:r>
          </w:p>
        </w:tc>
        <w:tc>
          <w:tcPr>
            <w:tcW w:w="1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11,0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11,0</w:t>
            </w:r>
          </w:p>
        </w:tc>
      </w:tr>
      <w:tr w:rsidR="00FE3420" w:rsidRPr="00994769" w:rsidTr="00FE3420">
        <w:trPr>
          <w:trHeight w:val="239"/>
        </w:trPr>
        <w:tc>
          <w:tcPr>
            <w:tcW w:w="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b/>
                <w:sz w:val="16"/>
                <w:szCs w:val="16"/>
              </w:rPr>
            </w:pPr>
            <w:r w:rsidRPr="00994769">
              <w:rPr>
                <w:b/>
                <w:sz w:val="16"/>
                <w:szCs w:val="16"/>
              </w:rPr>
              <w:t>2026</w:t>
            </w:r>
          </w:p>
        </w:tc>
        <w:tc>
          <w:tcPr>
            <w:tcW w:w="1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11,0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11,0</w:t>
            </w:r>
          </w:p>
        </w:tc>
      </w:tr>
      <w:tr w:rsidR="00FE3420" w:rsidRPr="00994769" w:rsidTr="00FE3420">
        <w:trPr>
          <w:trHeight w:val="239"/>
        </w:trPr>
        <w:tc>
          <w:tcPr>
            <w:tcW w:w="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b/>
                <w:sz w:val="16"/>
                <w:szCs w:val="16"/>
              </w:rPr>
            </w:pPr>
            <w:r w:rsidRPr="00994769">
              <w:rPr>
                <w:b/>
                <w:sz w:val="16"/>
                <w:szCs w:val="16"/>
              </w:rPr>
              <w:t>2027</w:t>
            </w:r>
          </w:p>
        </w:tc>
        <w:tc>
          <w:tcPr>
            <w:tcW w:w="1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r>
      <w:tr w:rsidR="00FE3420" w:rsidRPr="00994769" w:rsidTr="00FE3420">
        <w:trPr>
          <w:trHeight w:val="239"/>
        </w:trPr>
        <w:tc>
          <w:tcPr>
            <w:tcW w:w="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Всего</w:t>
            </w:r>
          </w:p>
        </w:tc>
        <w:tc>
          <w:tcPr>
            <w:tcW w:w="1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13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43,0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w:t>
            </w:r>
          </w:p>
        </w:tc>
        <w:tc>
          <w:tcPr>
            <w:tcW w:w="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E3420" w:rsidRPr="00994769" w:rsidRDefault="00FE3420" w:rsidP="00FE3420">
            <w:pPr>
              <w:jc w:val="center"/>
              <w:rPr>
                <w:sz w:val="16"/>
                <w:szCs w:val="16"/>
              </w:rPr>
            </w:pPr>
            <w:r w:rsidRPr="00994769">
              <w:rPr>
                <w:sz w:val="16"/>
                <w:szCs w:val="16"/>
              </w:rPr>
              <w:t>43,0 »</w:t>
            </w:r>
          </w:p>
        </w:tc>
      </w:tr>
    </w:tbl>
    <w:p w:rsidR="008E7ECE" w:rsidRPr="0055478F" w:rsidRDefault="008E7ECE" w:rsidP="008E7ECE">
      <w:pPr>
        <w:rPr>
          <w:sz w:val="16"/>
          <w:szCs w:val="16"/>
        </w:rPr>
      </w:pPr>
    </w:p>
    <w:p w:rsidR="00FE3420" w:rsidRPr="00994769" w:rsidRDefault="00FE3420" w:rsidP="00FE3420">
      <w:pPr>
        <w:widowControl w:val="0"/>
        <w:suppressAutoHyphens/>
        <w:ind w:firstLine="708"/>
        <w:jc w:val="center"/>
        <w:rPr>
          <w:color w:val="000000"/>
          <w:sz w:val="16"/>
          <w:szCs w:val="16"/>
        </w:rPr>
      </w:pPr>
      <w:r w:rsidRPr="00994769">
        <w:rPr>
          <w:color w:val="000000"/>
          <w:sz w:val="16"/>
          <w:szCs w:val="16"/>
        </w:rPr>
        <w:t>1.3. Мероприятия муниципальной программы изложить в редакции:</w:t>
      </w:r>
    </w:p>
    <w:p w:rsidR="00FE3420" w:rsidRPr="00994769" w:rsidRDefault="00FE3420" w:rsidP="00FE3420">
      <w:pPr>
        <w:widowControl w:val="0"/>
        <w:suppressAutoHyphens/>
        <w:ind w:firstLine="708"/>
        <w:jc w:val="center"/>
        <w:rPr>
          <w:b/>
          <w:color w:val="000000"/>
          <w:sz w:val="16"/>
          <w:szCs w:val="16"/>
        </w:rPr>
      </w:pPr>
    </w:p>
    <w:p w:rsidR="00FE3420" w:rsidRPr="00994769" w:rsidRDefault="00FE3420" w:rsidP="00FE3420">
      <w:pPr>
        <w:widowControl w:val="0"/>
        <w:suppressAutoHyphens/>
        <w:ind w:firstLine="708"/>
        <w:jc w:val="center"/>
        <w:rPr>
          <w:color w:val="000000"/>
          <w:sz w:val="16"/>
          <w:szCs w:val="16"/>
        </w:rPr>
      </w:pPr>
      <w:r w:rsidRPr="00994769">
        <w:rPr>
          <w:b/>
          <w:color w:val="000000"/>
          <w:sz w:val="16"/>
          <w:szCs w:val="16"/>
        </w:rPr>
        <w:t>«</w:t>
      </w:r>
      <w:r w:rsidRPr="00994769">
        <w:rPr>
          <w:color w:val="000000"/>
          <w:sz w:val="16"/>
          <w:szCs w:val="16"/>
        </w:rPr>
        <w:t xml:space="preserve">Мероприятия муниципальной программы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728"/>
        <w:gridCol w:w="1349"/>
        <w:gridCol w:w="38"/>
        <w:gridCol w:w="1100"/>
        <w:gridCol w:w="1435"/>
        <w:gridCol w:w="1497"/>
        <w:gridCol w:w="614"/>
        <w:gridCol w:w="614"/>
        <w:gridCol w:w="614"/>
        <w:gridCol w:w="614"/>
        <w:gridCol w:w="614"/>
      </w:tblGrid>
      <w:tr w:rsidR="00FE3420" w:rsidRPr="00994769" w:rsidTr="00FE3420">
        <w:trPr>
          <w:jc w:val="center"/>
        </w:trPr>
        <w:tc>
          <w:tcPr>
            <w:tcW w:w="595" w:type="dxa"/>
            <w:vMerge w:val="restart"/>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w:t>
            </w:r>
          </w:p>
          <w:p w:rsidR="00FE3420" w:rsidRPr="00994769" w:rsidRDefault="00FE3420" w:rsidP="00FE3420">
            <w:pPr>
              <w:widowControl w:val="0"/>
              <w:suppressAutoHyphens/>
              <w:jc w:val="center"/>
              <w:rPr>
                <w:color w:val="000000"/>
                <w:sz w:val="16"/>
                <w:szCs w:val="16"/>
              </w:rPr>
            </w:pPr>
            <w:r w:rsidRPr="00994769">
              <w:rPr>
                <w:color w:val="000000"/>
                <w:sz w:val="16"/>
                <w:szCs w:val="16"/>
              </w:rPr>
              <w:t>п/п</w:t>
            </w:r>
          </w:p>
        </w:tc>
        <w:tc>
          <w:tcPr>
            <w:tcW w:w="2573" w:type="dxa"/>
            <w:vMerge w:val="restart"/>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Наименование</w:t>
            </w:r>
          </w:p>
        </w:tc>
        <w:tc>
          <w:tcPr>
            <w:tcW w:w="2036" w:type="dxa"/>
            <w:gridSpan w:val="2"/>
            <w:vMerge w:val="restart"/>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Исполнитель</w:t>
            </w:r>
          </w:p>
        </w:tc>
        <w:tc>
          <w:tcPr>
            <w:tcW w:w="1589" w:type="dxa"/>
            <w:vMerge w:val="restart"/>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Срок реализации</w:t>
            </w:r>
          </w:p>
        </w:tc>
        <w:tc>
          <w:tcPr>
            <w:tcW w:w="2114" w:type="dxa"/>
            <w:vMerge w:val="restart"/>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Целевой показатель (номер целевого показателя из паспорта муниципальной программы)</w:t>
            </w:r>
          </w:p>
        </w:tc>
        <w:tc>
          <w:tcPr>
            <w:tcW w:w="2211" w:type="dxa"/>
            <w:vMerge w:val="restart"/>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Источник финансирования</w:t>
            </w:r>
          </w:p>
        </w:tc>
        <w:tc>
          <w:tcPr>
            <w:tcW w:w="4140" w:type="dxa"/>
            <w:gridSpan w:val="5"/>
            <w:shd w:val="clear" w:color="auto" w:fill="auto"/>
          </w:tcPr>
          <w:p w:rsidR="00FE3420" w:rsidRPr="00994769" w:rsidRDefault="00FE3420" w:rsidP="00FE3420">
            <w:pPr>
              <w:widowControl w:val="0"/>
              <w:suppressAutoHyphens/>
              <w:jc w:val="center"/>
              <w:rPr>
                <w:b/>
                <w:color w:val="000000"/>
                <w:sz w:val="16"/>
                <w:szCs w:val="16"/>
              </w:rPr>
            </w:pPr>
            <w:r w:rsidRPr="00994769">
              <w:rPr>
                <w:sz w:val="16"/>
                <w:szCs w:val="16"/>
              </w:rPr>
              <w:t>Объем финансирования по годам (тыс. руб.)</w:t>
            </w:r>
          </w:p>
        </w:tc>
      </w:tr>
      <w:tr w:rsidR="00FE3420" w:rsidRPr="00994769" w:rsidTr="00FE3420">
        <w:trPr>
          <w:jc w:val="center"/>
        </w:trPr>
        <w:tc>
          <w:tcPr>
            <w:tcW w:w="595" w:type="dxa"/>
            <w:vMerge/>
            <w:shd w:val="clear" w:color="auto" w:fill="auto"/>
          </w:tcPr>
          <w:p w:rsidR="00FE3420" w:rsidRPr="00994769" w:rsidRDefault="00FE3420" w:rsidP="00FE3420">
            <w:pPr>
              <w:widowControl w:val="0"/>
              <w:suppressAutoHyphens/>
              <w:jc w:val="center"/>
              <w:rPr>
                <w:b/>
                <w:color w:val="000000"/>
                <w:sz w:val="16"/>
                <w:szCs w:val="16"/>
              </w:rPr>
            </w:pPr>
          </w:p>
        </w:tc>
        <w:tc>
          <w:tcPr>
            <w:tcW w:w="2573" w:type="dxa"/>
            <w:vMerge/>
            <w:shd w:val="clear" w:color="auto" w:fill="auto"/>
          </w:tcPr>
          <w:p w:rsidR="00FE3420" w:rsidRPr="00994769" w:rsidRDefault="00FE3420" w:rsidP="00FE3420">
            <w:pPr>
              <w:widowControl w:val="0"/>
              <w:suppressAutoHyphens/>
              <w:jc w:val="center"/>
              <w:rPr>
                <w:b/>
                <w:color w:val="000000"/>
                <w:sz w:val="16"/>
                <w:szCs w:val="16"/>
              </w:rPr>
            </w:pPr>
          </w:p>
        </w:tc>
        <w:tc>
          <w:tcPr>
            <w:tcW w:w="2036" w:type="dxa"/>
            <w:gridSpan w:val="2"/>
            <w:vMerge/>
            <w:shd w:val="clear" w:color="auto" w:fill="auto"/>
          </w:tcPr>
          <w:p w:rsidR="00FE3420" w:rsidRPr="00994769" w:rsidRDefault="00FE3420" w:rsidP="00FE3420">
            <w:pPr>
              <w:widowControl w:val="0"/>
              <w:suppressAutoHyphens/>
              <w:jc w:val="center"/>
              <w:rPr>
                <w:b/>
                <w:color w:val="000000"/>
                <w:sz w:val="16"/>
                <w:szCs w:val="16"/>
              </w:rPr>
            </w:pPr>
          </w:p>
        </w:tc>
        <w:tc>
          <w:tcPr>
            <w:tcW w:w="1589" w:type="dxa"/>
            <w:vMerge/>
            <w:shd w:val="clear" w:color="auto" w:fill="auto"/>
          </w:tcPr>
          <w:p w:rsidR="00FE3420" w:rsidRPr="00994769" w:rsidRDefault="00FE3420" w:rsidP="00FE3420">
            <w:pPr>
              <w:widowControl w:val="0"/>
              <w:suppressAutoHyphens/>
              <w:jc w:val="center"/>
              <w:rPr>
                <w:b/>
                <w:color w:val="000000"/>
                <w:sz w:val="16"/>
                <w:szCs w:val="16"/>
              </w:rPr>
            </w:pPr>
          </w:p>
        </w:tc>
        <w:tc>
          <w:tcPr>
            <w:tcW w:w="2114" w:type="dxa"/>
            <w:vMerge/>
            <w:shd w:val="clear" w:color="auto" w:fill="auto"/>
          </w:tcPr>
          <w:p w:rsidR="00FE3420" w:rsidRPr="00994769" w:rsidRDefault="00FE3420" w:rsidP="00FE3420">
            <w:pPr>
              <w:widowControl w:val="0"/>
              <w:suppressAutoHyphens/>
              <w:jc w:val="center"/>
              <w:rPr>
                <w:b/>
                <w:color w:val="000000"/>
                <w:sz w:val="16"/>
                <w:szCs w:val="16"/>
              </w:rPr>
            </w:pPr>
          </w:p>
        </w:tc>
        <w:tc>
          <w:tcPr>
            <w:tcW w:w="2211" w:type="dxa"/>
            <w:vMerge/>
            <w:shd w:val="clear" w:color="auto" w:fill="auto"/>
          </w:tcPr>
          <w:p w:rsidR="00FE3420" w:rsidRPr="00994769" w:rsidRDefault="00FE3420" w:rsidP="00FE3420">
            <w:pPr>
              <w:widowControl w:val="0"/>
              <w:suppressAutoHyphens/>
              <w:jc w:val="center"/>
              <w:rPr>
                <w:b/>
                <w:color w:val="000000"/>
                <w:sz w:val="16"/>
                <w:szCs w:val="16"/>
              </w:rPr>
            </w:pP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2023</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2024</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2025</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2026</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2027</w:t>
            </w:r>
          </w:p>
        </w:tc>
      </w:tr>
      <w:tr w:rsidR="00FE3420" w:rsidRPr="00994769" w:rsidTr="00FE3420">
        <w:trPr>
          <w:jc w:val="center"/>
        </w:trPr>
        <w:tc>
          <w:tcPr>
            <w:tcW w:w="595"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w:t>
            </w:r>
          </w:p>
        </w:tc>
        <w:tc>
          <w:tcPr>
            <w:tcW w:w="2573"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2</w:t>
            </w:r>
          </w:p>
        </w:tc>
        <w:tc>
          <w:tcPr>
            <w:tcW w:w="2036" w:type="dxa"/>
            <w:gridSpan w:val="2"/>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3</w:t>
            </w:r>
          </w:p>
        </w:tc>
        <w:tc>
          <w:tcPr>
            <w:tcW w:w="1589"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4</w:t>
            </w:r>
          </w:p>
        </w:tc>
        <w:tc>
          <w:tcPr>
            <w:tcW w:w="2114"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5</w:t>
            </w:r>
          </w:p>
        </w:tc>
        <w:tc>
          <w:tcPr>
            <w:tcW w:w="2211"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6</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7</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8</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9</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10</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11</w:t>
            </w:r>
          </w:p>
        </w:tc>
      </w:tr>
      <w:tr w:rsidR="00FE3420" w:rsidRPr="00994769" w:rsidTr="00FE3420">
        <w:trPr>
          <w:jc w:val="center"/>
        </w:trPr>
        <w:tc>
          <w:tcPr>
            <w:tcW w:w="595"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w:t>
            </w:r>
          </w:p>
        </w:tc>
        <w:tc>
          <w:tcPr>
            <w:tcW w:w="14663" w:type="dxa"/>
            <w:gridSpan w:val="11"/>
            <w:shd w:val="clear" w:color="auto" w:fill="auto"/>
          </w:tcPr>
          <w:p w:rsidR="00FE3420" w:rsidRPr="00994769" w:rsidRDefault="00FE3420" w:rsidP="00FE3420">
            <w:pPr>
              <w:widowControl w:val="0"/>
              <w:suppressAutoHyphens/>
              <w:jc w:val="center"/>
              <w:rPr>
                <w:b/>
                <w:color w:val="000000"/>
                <w:sz w:val="16"/>
                <w:szCs w:val="16"/>
              </w:rPr>
            </w:pPr>
            <w:r w:rsidRPr="00994769">
              <w:rPr>
                <w:sz w:val="16"/>
                <w:szCs w:val="16"/>
              </w:rPr>
              <w:t>Задача 1. Организация  проведения официальных физкультурно-оздоровительных и спортивных мероприятий поселения.</w:t>
            </w:r>
          </w:p>
        </w:tc>
      </w:tr>
      <w:tr w:rsidR="00FE3420" w:rsidRPr="00994769" w:rsidTr="00FE3420">
        <w:trPr>
          <w:jc w:val="center"/>
        </w:trPr>
        <w:tc>
          <w:tcPr>
            <w:tcW w:w="595"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1.1</w:t>
            </w:r>
          </w:p>
        </w:tc>
        <w:tc>
          <w:tcPr>
            <w:tcW w:w="2573" w:type="dxa"/>
            <w:shd w:val="clear" w:color="auto" w:fill="auto"/>
          </w:tcPr>
          <w:p w:rsidR="00FE3420" w:rsidRPr="00994769" w:rsidRDefault="00FE3420" w:rsidP="00FE3420">
            <w:pPr>
              <w:pStyle w:val="msonormalcxspmiddle"/>
              <w:spacing w:line="240" w:lineRule="exact"/>
              <w:jc w:val="center"/>
              <w:rPr>
                <w:sz w:val="16"/>
                <w:szCs w:val="16"/>
              </w:rPr>
            </w:pPr>
            <w:r w:rsidRPr="00994769">
              <w:rPr>
                <w:sz w:val="16"/>
                <w:szCs w:val="16"/>
              </w:rPr>
              <w:t>Проведение спорти</w:t>
            </w:r>
            <w:r w:rsidRPr="00994769">
              <w:rPr>
                <w:sz w:val="16"/>
                <w:szCs w:val="16"/>
              </w:rPr>
              <w:t>в</w:t>
            </w:r>
            <w:r w:rsidRPr="00994769">
              <w:rPr>
                <w:sz w:val="16"/>
                <w:szCs w:val="16"/>
              </w:rPr>
              <w:t>но–массовых и фи</w:t>
            </w:r>
            <w:r w:rsidRPr="00994769">
              <w:rPr>
                <w:sz w:val="16"/>
                <w:szCs w:val="16"/>
              </w:rPr>
              <w:t>з</w:t>
            </w:r>
            <w:r w:rsidRPr="00994769">
              <w:rPr>
                <w:sz w:val="16"/>
                <w:szCs w:val="16"/>
              </w:rPr>
              <w:t>культурно-оздоровител</w:t>
            </w:r>
            <w:r w:rsidRPr="00994769">
              <w:rPr>
                <w:sz w:val="16"/>
                <w:szCs w:val="16"/>
              </w:rPr>
              <w:t>ь</w:t>
            </w:r>
            <w:r w:rsidRPr="00994769">
              <w:rPr>
                <w:sz w:val="16"/>
                <w:szCs w:val="16"/>
              </w:rPr>
              <w:t>ных меропри</w:t>
            </w:r>
            <w:r w:rsidRPr="00994769">
              <w:rPr>
                <w:sz w:val="16"/>
                <w:szCs w:val="16"/>
              </w:rPr>
              <w:t>я</w:t>
            </w:r>
            <w:r w:rsidRPr="00994769">
              <w:rPr>
                <w:sz w:val="16"/>
                <w:szCs w:val="16"/>
              </w:rPr>
              <w:t>тий</w:t>
            </w:r>
          </w:p>
          <w:p w:rsidR="00FE3420" w:rsidRPr="00994769" w:rsidRDefault="00FE3420" w:rsidP="00FE3420">
            <w:pPr>
              <w:pStyle w:val="msonormalcxspmiddle"/>
              <w:spacing w:line="240" w:lineRule="exact"/>
              <w:jc w:val="center"/>
              <w:rPr>
                <w:sz w:val="16"/>
                <w:szCs w:val="16"/>
              </w:rPr>
            </w:pPr>
            <w:r w:rsidRPr="00994769">
              <w:rPr>
                <w:sz w:val="16"/>
                <w:szCs w:val="16"/>
              </w:rPr>
              <w:t xml:space="preserve"> «День физкульту</w:t>
            </w:r>
            <w:r w:rsidRPr="00994769">
              <w:rPr>
                <w:sz w:val="16"/>
                <w:szCs w:val="16"/>
              </w:rPr>
              <w:t>р</w:t>
            </w:r>
            <w:r w:rsidRPr="00994769">
              <w:rPr>
                <w:sz w:val="16"/>
                <w:szCs w:val="16"/>
              </w:rPr>
              <w:t>ника» август</w:t>
            </w:r>
          </w:p>
        </w:tc>
        <w:tc>
          <w:tcPr>
            <w:tcW w:w="1980" w:type="dxa"/>
            <w:shd w:val="clear" w:color="auto" w:fill="auto"/>
          </w:tcPr>
          <w:p w:rsidR="00FE3420" w:rsidRPr="00994769" w:rsidRDefault="00FE3420" w:rsidP="00FE3420">
            <w:pPr>
              <w:spacing w:line="240" w:lineRule="exact"/>
              <w:jc w:val="center"/>
              <w:rPr>
                <w:sz w:val="16"/>
                <w:szCs w:val="16"/>
              </w:rPr>
            </w:pPr>
            <w:r w:rsidRPr="00994769">
              <w:rPr>
                <w:sz w:val="16"/>
                <w:szCs w:val="16"/>
              </w:rPr>
              <w:t>Админис</w:t>
            </w:r>
            <w:r w:rsidRPr="00994769">
              <w:rPr>
                <w:sz w:val="16"/>
                <w:szCs w:val="16"/>
              </w:rPr>
              <w:t>т</w:t>
            </w:r>
            <w:r w:rsidRPr="00994769">
              <w:rPr>
                <w:sz w:val="16"/>
                <w:szCs w:val="16"/>
              </w:rPr>
              <w:t xml:space="preserve">ра-ция </w:t>
            </w:r>
          </w:p>
          <w:p w:rsidR="00FE3420" w:rsidRPr="00994769" w:rsidRDefault="00FE3420" w:rsidP="00FE3420">
            <w:pPr>
              <w:widowControl w:val="0"/>
              <w:suppressAutoHyphens/>
              <w:jc w:val="center"/>
              <w:rPr>
                <w:b/>
                <w:color w:val="000000"/>
                <w:sz w:val="16"/>
                <w:szCs w:val="16"/>
              </w:rPr>
            </w:pPr>
            <w:r w:rsidRPr="00994769">
              <w:rPr>
                <w:sz w:val="16"/>
                <w:szCs w:val="16"/>
              </w:rPr>
              <w:t xml:space="preserve"> поселения </w:t>
            </w:r>
          </w:p>
        </w:tc>
        <w:tc>
          <w:tcPr>
            <w:tcW w:w="1645" w:type="dxa"/>
            <w:gridSpan w:val="2"/>
            <w:shd w:val="clear" w:color="auto" w:fill="auto"/>
          </w:tcPr>
          <w:p w:rsidR="00FE3420" w:rsidRPr="00994769" w:rsidRDefault="00FE3420" w:rsidP="00FE3420">
            <w:pPr>
              <w:spacing w:line="240" w:lineRule="exact"/>
              <w:jc w:val="center"/>
              <w:rPr>
                <w:sz w:val="16"/>
                <w:szCs w:val="16"/>
              </w:rPr>
            </w:pPr>
            <w:r w:rsidRPr="00994769">
              <w:rPr>
                <w:sz w:val="16"/>
                <w:szCs w:val="16"/>
              </w:rPr>
              <w:t>2023-2027</w:t>
            </w:r>
          </w:p>
          <w:p w:rsidR="00FE3420" w:rsidRPr="00994769" w:rsidRDefault="00FE3420" w:rsidP="00FE3420">
            <w:pPr>
              <w:widowControl w:val="0"/>
              <w:suppressAutoHyphens/>
              <w:jc w:val="center"/>
              <w:rPr>
                <w:b/>
                <w:color w:val="000000"/>
                <w:sz w:val="16"/>
                <w:szCs w:val="16"/>
              </w:rPr>
            </w:pPr>
            <w:r w:rsidRPr="00994769">
              <w:rPr>
                <w:sz w:val="16"/>
                <w:szCs w:val="16"/>
              </w:rPr>
              <w:t xml:space="preserve"> годы </w:t>
            </w:r>
          </w:p>
        </w:tc>
        <w:tc>
          <w:tcPr>
            <w:tcW w:w="2114" w:type="dxa"/>
            <w:shd w:val="clear" w:color="auto" w:fill="auto"/>
          </w:tcPr>
          <w:p w:rsidR="00FE3420" w:rsidRPr="00994769" w:rsidRDefault="00FE3420" w:rsidP="00FE3420">
            <w:pPr>
              <w:spacing w:line="240" w:lineRule="exact"/>
              <w:jc w:val="center"/>
              <w:rPr>
                <w:sz w:val="16"/>
                <w:szCs w:val="16"/>
              </w:rPr>
            </w:pPr>
            <w:r w:rsidRPr="00994769">
              <w:rPr>
                <w:sz w:val="16"/>
                <w:szCs w:val="16"/>
              </w:rPr>
              <w:t>1.1.1</w:t>
            </w:r>
          </w:p>
          <w:p w:rsidR="00FE3420" w:rsidRPr="00994769" w:rsidRDefault="00FE3420" w:rsidP="00FE3420">
            <w:pPr>
              <w:widowControl w:val="0"/>
              <w:suppressAutoHyphens/>
              <w:jc w:val="center"/>
              <w:rPr>
                <w:b/>
                <w:color w:val="000000"/>
                <w:sz w:val="16"/>
                <w:szCs w:val="16"/>
              </w:rPr>
            </w:pPr>
            <w:r w:rsidRPr="00994769">
              <w:rPr>
                <w:sz w:val="16"/>
                <w:szCs w:val="16"/>
              </w:rPr>
              <w:t>1.1.2</w:t>
            </w:r>
          </w:p>
        </w:tc>
        <w:tc>
          <w:tcPr>
            <w:tcW w:w="2211" w:type="dxa"/>
            <w:shd w:val="clear" w:color="auto" w:fill="auto"/>
          </w:tcPr>
          <w:p w:rsidR="00FE3420" w:rsidRPr="00994769" w:rsidRDefault="00FE3420" w:rsidP="00FE3420">
            <w:pPr>
              <w:widowControl w:val="0"/>
              <w:suppressAutoHyphens/>
              <w:jc w:val="center"/>
              <w:rPr>
                <w:b/>
                <w:color w:val="000000"/>
                <w:sz w:val="16"/>
                <w:szCs w:val="16"/>
              </w:rPr>
            </w:pPr>
            <w:r w:rsidRPr="00994769">
              <w:rPr>
                <w:sz w:val="16"/>
                <w:szCs w:val="16"/>
              </w:rPr>
              <w:t>Бюджет сельского поселения</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10,0</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11,0</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11,0</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11,0</w:t>
            </w:r>
          </w:p>
        </w:tc>
        <w:tc>
          <w:tcPr>
            <w:tcW w:w="828" w:type="dxa"/>
            <w:shd w:val="clear" w:color="auto" w:fill="auto"/>
          </w:tcPr>
          <w:p w:rsidR="00FE3420" w:rsidRPr="00994769" w:rsidRDefault="00FE3420" w:rsidP="00FE3420">
            <w:pPr>
              <w:widowControl w:val="0"/>
              <w:suppressAutoHyphens/>
              <w:jc w:val="center"/>
              <w:rPr>
                <w:b/>
                <w:color w:val="000000"/>
                <w:sz w:val="16"/>
                <w:szCs w:val="16"/>
              </w:rPr>
            </w:pPr>
            <w:r w:rsidRPr="00994769">
              <w:rPr>
                <w:b/>
                <w:color w:val="000000"/>
                <w:sz w:val="16"/>
                <w:szCs w:val="16"/>
              </w:rPr>
              <w:t>-</w:t>
            </w:r>
          </w:p>
        </w:tc>
      </w:tr>
      <w:tr w:rsidR="00FE3420" w:rsidRPr="00994769" w:rsidTr="00FE3420">
        <w:trPr>
          <w:jc w:val="center"/>
        </w:trPr>
        <w:tc>
          <w:tcPr>
            <w:tcW w:w="595"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1.2</w:t>
            </w:r>
          </w:p>
        </w:tc>
        <w:tc>
          <w:tcPr>
            <w:tcW w:w="2573" w:type="dxa"/>
            <w:shd w:val="clear" w:color="auto" w:fill="auto"/>
          </w:tcPr>
          <w:p w:rsidR="00FE3420" w:rsidRPr="00994769" w:rsidRDefault="00FE3420" w:rsidP="00FE3420">
            <w:pPr>
              <w:widowControl w:val="0"/>
              <w:suppressAutoHyphens/>
              <w:jc w:val="center"/>
              <w:rPr>
                <w:b/>
                <w:color w:val="000000"/>
                <w:sz w:val="16"/>
                <w:szCs w:val="16"/>
              </w:rPr>
            </w:pPr>
            <w:r w:rsidRPr="00994769">
              <w:rPr>
                <w:sz w:val="16"/>
                <w:szCs w:val="16"/>
              </w:rPr>
              <w:t>Участие жителей поселения  в мероприятиях Окуловского района</w:t>
            </w:r>
          </w:p>
        </w:tc>
        <w:tc>
          <w:tcPr>
            <w:tcW w:w="1980" w:type="dxa"/>
            <w:shd w:val="clear" w:color="auto" w:fill="auto"/>
          </w:tcPr>
          <w:p w:rsidR="00FE3420" w:rsidRPr="00994769" w:rsidRDefault="00FE3420" w:rsidP="00FE3420">
            <w:pPr>
              <w:spacing w:line="240" w:lineRule="exact"/>
              <w:jc w:val="center"/>
              <w:rPr>
                <w:sz w:val="16"/>
                <w:szCs w:val="16"/>
              </w:rPr>
            </w:pPr>
            <w:r w:rsidRPr="00994769">
              <w:rPr>
                <w:sz w:val="16"/>
                <w:szCs w:val="16"/>
              </w:rPr>
              <w:t>Админис</w:t>
            </w:r>
            <w:r w:rsidRPr="00994769">
              <w:rPr>
                <w:sz w:val="16"/>
                <w:szCs w:val="16"/>
              </w:rPr>
              <w:t>т</w:t>
            </w:r>
            <w:r w:rsidRPr="00994769">
              <w:rPr>
                <w:sz w:val="16"/>
                <w:szCs w:val="16"/>
              </w:rPr>
              <w:t xml:space="preserve">ра-ция </w:t>
            </w:r>
          </w:p>
          <w:p w:rsidR="00FE3420" w:rsidRPr="00994769" w:rsidRDefault="00FE3420" w:rsidP="00FE3420">
            <w:pPr>
              <w:widowControl w:val="0"/>
              <w:suppressAutoHyphens/>
              <w:jc w:val="center"/>
              <w:rPr>
                <w:b/>
                <w:color w:val="000000"/>
                <w:sz w:val="16"/>
                <w:szCs w:val="16"/>
              </w:rPr>
            </w:pPr>
            <w:r w:rsidRPr="00994769">
              <w:rPr>
                <w:sz w:val="16"/>
                <w:szCs w:val="16"/>
              </w:rPr>
              <w:t xml:space="preserve"> поселения </w:t>
            </w:r>
          </w:p>
        </w:tc>
        <w:tc>
          <w:tcPr>
            <w:tcW w:w="1645" w:type="dxa"/>
            <w:gridSpan w:val="2"/>
            <w:shd w:val="clear" w:color="auto" w:fill="auto"/>
          </w:tcPr>
          <w:p w:rsidR="00FE3420" w:rsidRPr="00994769" w:rsidRDefault="00FE3420" w:rsidP="00FE3420">
            <w:pPr>
              <w:widowControl w:val="0"/>
              <w:suppressAutoHyphens/>
              <w:jc w:val="center"/>
              <w:rPr>
                <w:b/>
                <w:color w:val="000000"/>
                <w:sz w:val="16"/>
                <w:szCs w:val="16"/>
              </w:rPr>
            </w:pPr>
            <w:r w:rsidRPr="00994769">
              <w:rPr>
                <w:sz w:val="16"/>
                <w:szCs w:val="16"/>
              </w:rPr>
              <w:t>2023-2027 годы</w:t>
            </w:r>
          </w:p>
        </w:tc>
        <w:tc>
          <w:tcPr>
            <w:tcW w:w="2114" w:type="dxa"/>
            <w:shd w:val="clear" w:color="auto" w:fill="auto"/>
          </w:tcPr>
          <w:p w:rsidR="00FE3420" w:rsidRPr="00994769" w:rsidRDefault="00FE3420" w:rsidP="00FE3420">
            <w:pPr>
              <w:spacing w:line="240" w:lineRule="exact"/>
              <w:jc w:val="center"/>
              <w:rPr>
                <w:sz w:val="16"/>
                <w:szCs w:val="16"/>
              </w:rPr>
            </w:pPr>
            <w:r w:rsidRPr="00994769">
              <w:rPr>
                <w:sz w:val="16"/>
                <w:szCs w:val="16"/>
              </w:rPr>
              <w:t>1.1.1</w:t>
            </w:r>
          </w:p>
          <w:p w:rsidR="00FE3420" w:rsidRPr="00994769" w:rsidRDefault="00FE3420" w:rsidP="00FE3420">
            <w:pPr>
              <w:widowControl w:val="0"/>
              <w:suppressAutoHyphens/>
              <w:jc w:val="center"/>
              <w:rPr>
                <w:b/>
                <w:color w:val="000000"/>
                <w:sz w:val="16"/>
                <w:szCs w:val="16"/>
              </w:rPr>
            </w:pPr>
            <w:r w:rsidRPr="00994769">
              <w:rPr>
                <w:sz w:val="16"/>
                <w:szCs w:val="16"/>
              </w:rPr>
              <w:t>1.1.2</w:t>
            </w:r>
          </w:p>
        </w:tc>
        <w:tc>
          <w:tcPr>
            <w:tcW w:w="2211" w:type="dxa"/>
            <w:shd w:val="clear" w:color="auto" w:fill="auto"/>
          </w:tcPr>
          <w:p w:rsidR="00FE3420" w:rsidRPr="00994769" w:rsidRDefault="00FE3420" w:rsidP="00FE3420">
            <w:pPr>
              <w:widowControl w:val="0"/>
              <w:suppressAutoHyphens/>
              <w:jc w:val="center"/>
              <w:rPr>
                <w:b/>
                <w:color w:val="000000"/>
                <w:sz w:val="16"/>
                <w:szCs w:val="16"/>
              </w:rPr>
            </w:pPr>
            <w:r w:rsidRPr="00994769">
              <w:rPr>
                <w:sz w:val="16"/>
                <w:szCs w:val="16"/>
              </w:rPr>
              <w:t>Бюджет сельского поселения</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w:t>
            </w:r>
          </w:p>
        </w:tc>
        <w:tc>
          <w:tcPr>
            <w:tcW w:w="828" w:type="dxa"/>
            <w:shd w:val="clear" w:color="auto" w:fill="auto"/>
          </w:tcPr>
          <w:p w:rsidR="00FE3420" w:rsidRPr="00994769" w:rsidRDefault="00FE3420" w:rsidP="00FE3420">
            <w:pPr>
              <w:widowControl w:val="0"/>
              <w:suppressAutoHyphens/>
              <w:rPr>
                <w:color w:val="000000"/>
                <w:sz w:val="16"/>
                <w:szCs w:val="16"/>
              </w:rPr>
            </w:pPr>
            <w:r w:rsidRPr="00994769">
              <w:rPr>
                <w:color w:val="000000"/>
                <w:sz w:val="16"/>
                <w:szCs w:val="16"/>
              </w:rPr>
              <w:t>-</w:t>
            </w:r>
          </w:p>
        </w:tc>
        <w:tc>
          <w:tcPr>
            <w:tcW w:w="828" w:type="dxa"/>
            <w:shd w:val="clear" w:color="auto" w:fill="auto"/>
          </w:tcPr>
          <w:p w:rsidR="00FE3420" w:rsidRPr="00994769" w:rsidRDefault="00FE3420" w:rsidP="00FE3420">
            <w:pPr>
              <w:widowControl w:val="0"/>
              <w:suppressAutoHyphens/>
              <w:jc w:val="center"/>
              <w:rPr>
                <w:color w:val="000000"/>
                <w:sz w:val="16"/>
                <w:szCs w:val="16"/>
              </w:rPr>
            </w:pPr>
            <w:r w:rsidRPr="00994769">
              <w:rPr>
                <w:color w:val="000000"/>
                <w:sz w:val="16"/>
                <w:szCs w:val="16"/>
              </w:rPr>
              <w:t>-</w:t>
            </w:r>
          </w:p>
        </w:tc>
        <w:tc>
          <w:tcPr>
            <w:tcW w:w="828" w:type="dxa"/>
            <w:shd w:val="clear" w:color="auto" w:fill="auto"/>
          </w:tcPr>
          <w:p w:rsidR="00FE3420" w:rsidRPr="00994769" w:rsidRDefault="00FE3420" w:rsidP="00FE3420">
            <w:pPr>
              <w:widowControl w:val="0"/>
              <w:suppressAutoHyphens/>
              <w:jc w:val="center"/>
              <w:rPr>
                <w:b/>
                <w:color w:val="000000"/>
                <w:sz w:val="16"/>
                <w:szCs w:val="16"/>
              </w:rPr>
            </w:pPr>
            <w:r w:rsidRPr="00994769">
              <w:rPr>
                <w:b/>
                <w:color w:val="000000"/>
                <w:sz w:val="16"/>
                <w:szCs w:val="16"/>
              </w:rPr>
              <w:t>-</w:t>
            </w:r>
          </w:p>
        </w:tc>
        <w:tc>
          <w:tcPr>
            <w:tcW w:w="828" w:type="dxa"/>
            <w:shd w:val="clear" w:color="auto" w:fill="auto"/>
          </w:tcPr>
          <w:p w:rsidR="00FE3420" w:rsidRPr="00994769" w:rsidRDefault="00FE3420" w:rsidP="00FE3420">
            <w:pPr>
              <w:widowControl w:val="0"/>
              <w:suppressAutoHyphens/>
              <w:jc w:val="center"/>
              <w:rPr>
                <w:b/>
                <w:color w:val="000000"/>
                <w:sz w:val="16"/>
                <w:szCs w:val="16"/>
              </w:rPr>
            </w:pPr>
            <w:r w:rsidRPr="00994769">
              <w:rPr>
                <w:b/>
                <w:color w:val="000000"/>
                <w:sz w:val="16"/>
                <w:szCs w:val="16"/>
              </w:rPr>
              <w:t>-»</w:t>
            </w:r>
          </w:p>
        </w:tc>
      </w:tr>
    </w:tbl>
    <w:p w:rsidR="00FE3420" w:rsidRPr="00994769" w:rsidRDefault="00FE3420" w:rsidP="00FE3420">
      <w:pPr>
        <w:widowControl w:val="0"/>
        <w:suppressAutoHyphens/>
        <w:jc w:val="center"/>
        <w:rPr>
          <w:b/>
          <w:color w:val="000000"/>
          <w:sz w:val="16"/>
          <w:szCs w:val="16"/>
        </w:rPr>
      </w:pPr>
    </w:p>
    <w:p w:rsidR="00FE3420" w:rsidRPr="00994769" w:rsidRDefault="00FE3420" w:rsidP="00FE3420">
      <w:pPr>
        <w:widowControl w:val="0"/>
        <w:suppressAutoHyphens/>
        <w:jc w:val="center"/>
        <w:rPr>
          <w:b/>
          <w:color w:val="000000"/>
          <w:sz w:val="16"/>
          <w:szCs w:val="16"/>
        </w:rPr>
      </w:pPr>
      <w:r w:rsidRPr="00994769">
        <w:rPr>
          <w:b/>
          <w:color w:val="000000"/>
          <w:sz w:val="16"/>
          <w:szCs w:val="16"/>
        </w:rPr>
        <w:t xml:space="preserve"> </w:t>
      </w:r>
    </w:p>
    <w:p w:rsidR="00FE3420" w:rsidRPr="00994769" w:rsidRDefault="00FE3420" w:rsidP="00FE3420">
      <w:pPr>
        <w:pStyle w:val="1d"/>
        <w:shd w:val="clear" w:color="auto" w:fill="FFFFFF"/>
        <w:spacing w:after="0" w:afterAutospacing="0" w:line="240" w:lineRule="auto"/>
        <w:jc w:val="both"/>
        <w:rPr>
          <w:sz w:val="16"/>
          <w:szCs w:val="16"/>
        </w:rPr>
      </w:pPr>
      <w:r w:rsidRPr="00994769">
        <w:rPr>
          <w:sz w:val="16"/>
          <w:szCs w:val="16"/>
        </w:rPr>
        <w:t xml:space="preserve">2.  </w:t>
      </w:r>
      <w:r w:rsidRPr="00994769">
        <w:rPr>
          <w:color w:val="1A1A1A"/>
          <w:sz w:val="16"/>
          <w:szCs w:val="16"/>
          <w:shd w:val="clear" w:color="auto" w:fill="FFFFFF"/>
        </w:rPr>
        <w:t>Распространить действие постановления на правоотношения, возникшие с 01.01.2024.</w:t>
      </w:r>
    </w:p>
    <w:p w:rsidR="00FE3420" w:rsidRDefault="00FE3420" w:rsidP="00FE3420">
      <w:pPr>
        <w:pStyle w:val="1d"/>
        <w:shd w:val="clear" w:color="auto" w:fill="FFFFFF"/>
        <w:spacing w:after="0" w:afterAutospacing="0" w:line="240" w:lineRule="auto"/>
        <w:jc w:val="both"/>
        <w:rPr>
          <w:sz w:val="16"/>
          <w:szCs w:val="16"/>
        </w:rPr>
      </w:pPr>
      <w:r w:rsidRPr="00994769">
        <w:rPr>
          <w:sz w:val="16"/>
          <w:szCs w:val="16"/>
        </w:rPr>
        <w:t>3.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w:t>
      </w:r>
    </w:p>
    <w:p w:rsidR="00FE3420" w:rsidRPr="00994769" w:rsidRDefault="00FE3420" w:rsidP="00FE3420">
      <w:pPr>
        <w:pStyle w:val="1d"/>
        <w:shd w:val="clear" w:color="auto" w:fill="FFFFFF"/>
        <w:spacing w:after="0" w:afterAutospacing="0" w:line="240" w:lineRule="auto"/>
        <w:jc w:val="both"/>
        <w:rPr>
          <w:sz w:val="16"/>
          <w:szCs w:val="16"/>
        </w:rPr>
      </w:pPr>
    </w:p>
    <w:p w:rsidR="00FE3420" w:rsidRPr="00D73CD1" w:rsidRDefault="00FE3420" w:rsidP="00FE3420">
      <w:pPr>
        <w:pBdr>
          <w:bottom w:val="single" w:sz="12" w:space="1" w:color="auto"/>
        </w:pBdr>
        <w:spacing w:line="238" w:lineRule="exact"/>
        <w:jc w:val="both"/>
        <w:rPr>
          <w:sz w:val="18"/>
          <w:szCs w:val="18"/>
        </w:rPr>
      </w:pPr>
      <w:r w:rsidRPr="00D73CD1">
        <w:rPr>
          <w:b/>
          <w:sz w:val="18"/>
          <w:szCs w:val="18"/>
        </w:rPr>
        <w:t>Глава сельского поселения  Н.Г. Пискарева</w:t>
      </w:r>
    </w:p>
    <w:p w:rsidR="00FE3420" w:rsidRPr="00994769" w:rsidRDefault="00FE3420" w:rsidP="00FE3420">
      <w:pPr>
        <w:pStyle w:val="1d"/>
        <w:shd w:val="clear" w:color="auto" w:fill="FFFFFF"/>
        <w:spacing w:after="0" w:afterAutospacing="0" w:line="360" w:lineRule="exact"/>
        <w:jc w:val="both"/>
        <w:rPr>
          <w:sz w:val="16"/>
          <w:szCs w:val="16"/>
        </w:rPr>
      </w:pPr>
    </w:p>
    <w:p w:rsidR="00FE3420" w:rsidRPr="00994769" w:rsidRDefault="00FE3420" w:rsidP="00FE3420">
      <w:pPr>
        <w:pStyle w:val="1d"/>
        <w:shd w:val="clear" w:color="auto" w:fill="FFFFFF"/>
        <w:spacing w:after="0" w:afterAutospacing="0" w:line="360" w:lineRule="exact"/>
        <w:jc w:val="both"/>
        <w:rPr>
          <w:sz w:val="16"/>
          <w:szCs w:val="16"/>
        </w:rPr>
      </w:pPr>
    </w:p>
    <w:p w:rsidR="00FE3420" w:rsidRPr="00994769" w:rsidRDefault="00FE3420" w:rsidP="00FE3420">
      <w:pPr>
        <w:pStyle w:val="1d"/>
        <w:shd w:val="clear" w:color="auto" w:fill="FFFFFF"/>
        <w:spacing w:after="0" w:afterAutospacing="0" w:line="360" w:lineRule="exact"/>
        <w:jc w:val="both"/>
        <w:rPr>
          <w:sz w:val="16"/>
          <w:szCs w:val="16"/>
        </w:rPr>
      </w:pPr>
    </w:p>
    <w:p w:rsidR="009917A8" w:rsidRDefault="009917A8" w:rsidP="00212D88">
      <w:pPr>
        <w:ind w:firstLine="709"/>
        <w:jc w:val="both"/>
        <w:rPr>
          <w:color w:val="000000"/>
          <w:sz w:val="16"/>
          <w:szCs w:val="16"/>
          <w:highlight w:val="white"/>
        </w:rPr>
      </w:pPr>
    </w:p>
    <w:p w:rsidR="009917A8" w:rsidRDefault="009917A8" w:rsidP="00212D88">
      <w:pPr>
        <w:ind w:firstLine="709"/>
        <w:jc w:val="both"/>
        <w:rPr>
          <w:color w:val="000000"/>
          <w:sz w:val="16"/>
          <w:szCs w:val="16"/>
          <w:highlight w:val="white"/>
        </w:rPr>
      </w:pPr>
    </w:p>
    <w:p w:rsidR="009917A8" w:rsidRDefault="009917A8" w:rsidP="00212D88">
      <w:pPr>
        <w:ind w:firstLine="709"/>
        <w:jc w:val="both"/>
        <w:rPr>
          <w:color w:val="000000"/>
          <w:sz w:val="16"/>
          <w:szCs w:val="16"/>
          <w:highlight w:val="white"/>
        </w:rPr>
      </w:pPr>
    </w:p>
    <w:p w:rsidR="009917A8" w:rsidRDefault="009917A8" w:rsidP="00212D88">
      <w:pPr>
        <w:ind w:firstLine="709"/>
        <w:jc w:val="both"/>
        <w:rPr>
          <w:color w:val="000000"/>
          <w:sz w:val="16"/>
          <w:szCs w:val="16"/>
          <w:highlight w:val="white"/>
        </w:rPr>
      </w:pPr>
    </w:p>
    <w:p w:rsidR="009917A8" w:rsidRDefault="009917A8" w:rsidP="00212D88">
      <w:pPr>
        <w:ind w:firstLine="709"/>
        <w:jc w:val="both"/>
        <w:rPr>
          <w:color w:val="000000"/>
          <w:sz w:val="16"/>
          <w:szCs w:val="16"/>
          <w:highlight w:val="white"/>
        </w:rPr>
      </w:pPr>
    </w:p>
    <w:p w:rsidR="009917A8" w:rsidRDefault="009917A8" w:rsidP="00212D88">
      <w:pPr>
        <w:ind w:firstLine="709"/>
        <w:jc w:val="both"/>
        <w:rPr>
          <w:color w:val="000000"/>
          <w:sz w:val="16"/>
          <w:szCs w:val="16"/>
          <w:highlight w:val="white"/>
        </w:rPr>
      </w:pPr>
    </w:p>
    <w:p w:rsidR="009917A8" w:rsidRDefault="009917A8" w:rsidP="00212D88">
      <w:pPr>
        <w:ind w:firstLine="709"/>
        <w:jc w:val="both"/>
        <w:rPr>
          <w:color w:val="000000"/>
          <w:sz w:val="16"/>
          <w:szCs w:val="16"/>
          <w:highlight w:val="white"/>
        </w:rPr>
      </w:pPr>
    </w:p>
    <w:bookmarkEnd w:id="0"/>
    <w:bookmarkEnd w:id="1"/>
    <w:p w:rsidR="009917A8" w:rsidRPr="00D73CD1" w:rsidRDefault="009917A8" w:rsidP="00212D88">
      <w:pPr>
        <w:ind w:firstLine="709"/>
        <w:jc w:val="both"/>
        <w:rPr>
          <w:color w:val="000000"/>
          <w:sz w:val="16"/>
          <w:szCs w:val="16"/>
          <w:highlight w:val="white"/>
        </w:rPr>
      </w:pPr>
    </w:p>
    <w:sectPr w:rsidR="009917A8" w:rsidRPr="00D73CD1"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10" w:rsidRDefault="003C0010">
      <w:r>
        <w:separator/>
      </w:r>
    </w:p>
  </w:endnote>
  <w:endnote w:type="continuationSeparator" w:id="1">
    <w:p w:rsidR="003C0010" w:rsidRDefault="003C0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20" w:rsidRDefault="00FE3420">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10" w:rsidRDefault="003C0010">
      <w:r>
        <w:separator/>
      </w:r>
    </w:p>
  </w:footnote>
  <w:footnote w:type="continuationSeparator" w:id="1">
    <w:p w:rsidR="003C0010" w:rsidRDefault="003C0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20" w:rsidRDefault="00FE3420"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FE3420" w:rsidRDefault="00FE3420">
    <w:pPr>
      <w:pStyle w:val="a6"/>
    </w:pPr>
  </w:p>
  <w:p w:rsidR="00FE3420" w:rsidRDefault="00FE342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20" w:rsidRPr="00DC60D2" w:rsidRDefault="00FE3420"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9A22F3">
      <w:rPr>
        <w:rStyle w:val="a8"/>
        <w:noProof/>
        <w:sz w:val="32"/>
        <w:szCs w:val="32"/>
      </w:rPr>
      <w:t>2</w:t>
    </w:r>
    <w:r w:rsidRPr="00DC60D2">
      <w:rPr>
        <w:rStyle w:val="a8"/>
        <w:sz w:val="32"/>
        <w:szCs w:val="32"/>
      </w:rPr>
      <w:fldChar w:fldCharType="end"/>
    </w:r>
  </w:p>
  <w:p w:rsidR="00FE3420" w:rsidRPr="007B38AF" w:rsidRDefault="00FE3420"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№7(179) от 25 марта 2024 года   </w:t>
    </w:r>
  </w:p>
  <w:p w:rsidR="00FE3420" w:rsidRDefault="00FE3420"/>
  <w:p w:rsidR="00FE3420" w:rsidRDefault="00FE34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15">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2"/>
  </w:num>
  <w:num w:numId="5">
    <w:abstractNumId w:val="8"/>
  </w:num>
  <w:num w:numId="6">
    <w:abstractNumId w:val="9"/>
  </w:num>
  <w:num w:numId="7">
    <w:abstractNumId w:val="1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782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26D5"/>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531A-214F-401F-9E95-8FB3A654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11</Pages>
  <Words>5196</Words>
  <Characters>29619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34746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168</cp:revision>
  <cp:lastPrinted>2019-08-28T06:14:00Z</cp:lastPrinted>
  <dcterms:created xsi:type="dcterms:W3CDTF">2019-08-28T05:46:00Z</dcterms:created>
  <dcterms:modified xsi:type="dcterms:W3CDTF">2024-04-05T13:12:00Z</dcterms:modified>
</cp:coreProperties>
</file>