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DB353A" w:rsidP="0075797B">
            <w:pPr>
              <w:jc w:val="center"/>
              <w:rPr>
                <w:b/>
                <w:sz w:val="36"/>
                <w:szCs w:val="36"/>
              </w:rPr>
            </w:pPr>
            <w:r>
              <w:rPr>
                <w:b/>
                <w:sz w:val="36"/>
                <w:szCs w:val="36"/>
              </w:rPr>
              <w:t>09</w:t>
            </w:r>
          </w:p>
          <w:p w:rsidR="00B46ECC" w:rsidRDefault="00DB353A" w:rsidP="0075797B">
            <w:pPr>
              <w:jc w:val="center"/>
              <w:rPr>
                <w:b/>
                <w:sz w:val="36"/>
                <w:szCs w:val="36"/>
              </w:rPr>
            </w:pPr>
            <w:r>
              <w:rPr>
                <w:b/>
                <w:sz w:val="36"/>
                <w:szCs w:val="36"/>
              </w:rPr>
              <w:t>апреля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DB353A">
              <w:rPr>
                <w:b/>
                <w:sz w:val="36"/>
                <w:szCs w:val="36"/>
              </w:rPr>
              <w:t>8</w:t>
            </w:r>
            <w:r w:rsidR="00E7251D">
              <w:rPr>
                <w:b/>
                <w:sz w:val="36"/>
                <w:szCs w:val="36"/>
              </w:rPr>
              <w:t>(</w:t>
            </w:r>
            <w:r w:rsidR="00DB353A">
              <w:rPr>
                <w:b/>
                <w:sz w:val="36"/>
                <w:szCs w:val="36"/>
              </w:rPr>
              <w:t>180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DB353A">
              <w:rPr>
                <w:sz w:val="20"/>
                <w:szCs w:val="20"/>
              </w:rPr>
              <w:t>09</w:t>
            </w:r>
            <w:r w:rsidRPr="0049714E">
              <w:rPr>
                <w:sz w:val="20"/>
                <w:szCs w:val="20"/>
              </w:rPr>
              <w:t>.</w:t>
            </w:r>
            <w:r w:rsidR="00DB353A">
              <w:rPr>
                <w:sz w:val="20"/>
                <w:szCs w:val="20"/>
              </w:rPr>
              <w:t>04</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40431B" w:rsidRPr="00563AB4" w:rsidRDefault="0040431B" w:rsidP="0058699A">
            <w:pPr>
              <w:rPr>
                <w:b/>
                <w:sz w:val="14"/>
                <w:szCs w:val="14"/>
              </w:rPr>
            </w:pPr>
          </w:p>
          <w:p w:rsidR="0075359D" w:rsidRPr="00563AB4" w:rsidRDefault="0075359D" w:rsidP="0058699A">
            <w:pPr>
              <w:rPr>
                <w:b/>
                <w:sz w:val="14"/>
                <w:szCs w:val="14"/>
              </w:rPr>
            </w:pPr>
          </w:p>
          <w:p w:rsidR="00C52059" w:rsidRPr="00563AB4" w:rsidRDefault="004D2751" w:rsidP="00C52059">
            <w:pPr>
              <w:rPr>
                <w:b/>
                <w:sz w:val="14"/>
                <w:szCs w:val="14"/>
              </w:rPr>
            </w:pPr>
            <w:r w:rsidRPr="00563AB4">
              <w:rPr>
                <w:b/>
                <w:sz w:val="14"/>
                <w:szCs w:val="14"/>
              </w:rPr>
              <w:t xml:space="preserve">     </w:t>
            </w:r>
            <w:r w:rsidR="00C52059" w:rsidRPr="00563AB4">
              <w:rPr>
                <w:b/>
                <w:sz w:val="14"/>
                <w:szCs w:val="14"/>
              </w:rPr>
              <w:t xml:space="preserve">№ </w:t>
            </w:r>
            <w:r w:rsidR="00F13B97" w:rsidRPr="00563AB4">
              <w:rPr>
                <w:b/>
                <w:sz w:val="14"/>
                <w:szCs w:val="14"/>
              </w:rPr>
              <w:t>50</w:t>
            </w:r>
          </w:p>
          <w:p w:rsidR="00C52059" w:rsidRPr="00563AB4" w:rsidRDefault="00C52059" w:rsidP="00C52059">
            <w:pPr>
              <w:rPr>
                <w:b/>
                <w:sz w:val="14"/>
                <w:szCs w:val="14"/>
              </w:rPr>
            </w:pPr>
            <w:r w:rsidRPr="00563AB4">
              <w:rPr>
                <w:b/>
                <w:sz w:val="14"/>
                <w:szCs w:val="14"/>
              </w:rPr>
              <w:t xml:space="preserve">от </w:t>
            </w:r>
            <w:r w:rsidR="00F13B97" w:rsidRPr="00563AB4">
              <w:rPr>
                <w:b/>
                <w:sz w:val="14"/>
                <w:szCs w:val="14"/>
              </w:rPr>
              <w:t>03.04</w:t>
            </w:r>
            <w:r w:rsidR="009B55E1" w:rsidRPr="00563AB4">
              <w:rPr>
                <w:b/>
                <w:sz w:val="14"/>
                <w:szCs w:val="14"/>
              </w:rPr>
              <w:t>.2024</w:t>
            </w:r>
          </w:p>
          <w:p w:rsidR="004D2751" w:rsidRPr="00563AB4" w:rsidRDefault="004D2751" w:rsidP="0040431B">
            <w:pPr>
              <w:rPr>
                <w:b/>
                <w:sz w:val="14"/>
                <w:szCs w:val="14"/>
              </w:rPr>
            </w:pPr>
          </w:p>
          <w:p w:rsidR="00D9365E" w:rsidRPr="00563AB4" w:rsidRDefault="00D9365E" w:rsidP="00F00416">
            <w:pPr>
              <w:rPr>
                <w:b/>
                <w:sz w:val="14"/>
                <w:szCs w:val="14"/>
              </w:rPr>
            </w:pPr>
          </w:p>
          <w:p w:rsidR="00212D88" w:rsidRPr="00563AB4" w:rsidRDefault="00212D88" w:rsidP="00F00416">
            <w:pPr>
              <w:rPr>
                <w:b/>
                <w:sz w:val="14"/>
                <w:szCs w:val="14"/>
              </w:rPr>
            </w:pPr>
          </w:p>
          <w:p w:rsidR="00FE3420" w:rsidRPr="00563AB4" w:rsidRDefault="00FE3420" w:rsidP="00F00416">
            <w:pPr>
              <w:rPr>
                <w:b/>
                <w:sz w:val="14"/>
                <w:szCs w:val="14"/>
              </w:rPr>
            </w:pPr>
          </w:p>
          <w:p w:rsidR="00F5547C" w:rsidRPr="00563AB4" w:rsidRDefault="00F5547C" w:rsidP="00F00416">
            <w:pPr>
              <w:rPr>
                <w:b/>
                <w:sz w:val="14"/>
                <w:szCs w:val="14"/>
              </w:rPr>
            </w:pPr>
          </w:p>
          <w:p w:rsidR="00E026D5" w:rsidRPr="00563AB4" w:rsidRDefault="00E026D5" w:rsidP="00E026D5">
            <w:pPr>
              <w:rPr>
                <w:b/>
                <w:sz w:val="14"/>
                <w:szCs w:val="14"/>
              </w:rPr>
            </w:pPr>
            <w:r w:rsidRPr="00563AB4">
              <w:rPr>
                <w:b/>
                <w:sz w:val="14"/>
                <w:szCs w:val="14"/>
              </w:rPr>
              <w:t xml:space="preserve">     № </w:t>
            </w:r>
            <w:r w:rsidR="00F13B97" w:rsidRPr="00563AB4">
              <w:rPr>
                <w:b/>
                <w:sz w:val="14"/>
                <w:szCs w:val="14"/>
              </w:rPr>
              <w:t>52</w:t>
            </w:r>
          </w:p>
          <w:p w:rsidR="00E026D5" w:rsidRPr="00563AB4" w:rsidRDefault="00E026D5" w:rsidP="00E026D5">
            <w:pPr>
              <w:rPr>
                <w:b/>
                <w:sz w:val="14"/>
                <w:szCs w:val="14"/>
              </w:rPr>
            </w:pPr>
            <w:r w:rsidRPr="00563AB4">
              <w:rPr>
                <w:b/>
                <w:sz w:val="14"/>
                <w:szCs w:val="14"/>
              </w:rPr>
              <w:t xml:space="preserve">от </w:t>
            </w:r>
            <w:r w:rsidR="00F13B97" w:rsidRPr="00563AB4">
              <w:rPr>
                <w:b/>
                <w:sz w:val="14"/>
                <w:szCs w:val="14"/>
              </w:rPr>
              <w:t>09.04</w:t>
            </w:r>
            <w:r w:rsidRPr="00563AB4">
              <w:rPr>
                <w:b/>
                <w:sz w:val="14"/>
                <w:szCs w:val="14"/>
              </w:rPr>
              <w:t>.2024</w:t>
            </w:r>
          </w:p>
          <w:p w:rsidR="00C44DA6" w:rsidRPr="00563AB4" w:rsidRDefault="00C44DA6" w:rsidP="00F00416">
            <w:pPr>
              <w:rPr>
                <w:b/>
                <w:sz w:val="14"/>
                <w:szCs w:val="14"/>
              </w:rPr>
            </w:pPr>
          </w:p>
          <w:p w:rsidR="00C44DA6" w:rsidRPr="00563AB4" w:rsidRDefault="00C44DA6" w:rsidP="00F00416">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E026D5" w:rsidRPr="00563AB4" w:rsidRDefault="00563AB4" w:rsidP="00E026D5">
            <w:pPr>
              <w:rPr>
                <w:b/>
                <w:sz w:val="14"/>
                <w:szCs w:val="14"/>
              </w:rPr>
            </w:pPr>
            <w:r w:rsidRPr="00563AB4">
              <w:rPr>
                <w:b/>
                <w:sz w:val="14"/>
                <w:szCs w:val="14"/>
              </w:rPr>
              <w:t>б/н</w:t>
            </w:r>
          </w:p>
          <w:p w:rsidR="00F5547C" w:rsidRPr="00563AB4" w:rsidRDefault="00F5547C" w:rsidP="00F00416">
            <w:pPr>
              <w:rPr>
                <w:b/>
                <w:sz w:val="14"/>
                <w:szCs w:val="14"/>
              </w:rPr>
            </w:pPr>
          </w:p>
          <w:p w:rsidR="00F5547C" w:rsidRPr="00563AB4" w:rsidRDefault="00F5547C" w:rsidP="00F00416">
            <w:pPr>
              <w:rPr>
                <w:b/>
                <w:sz w:val="14"/>
                <w:szCs w:val="14"/>
              </w:rPr>
            </w:pPr>
          </w:p>
          <w:p w:rsidR="00FE3420" w:rsidRPr="00563AB4" w:rsidRDefault="00FE3420" w:rsidP="00F00416">
            <w:pPr>
              <w:rPr>
                <w:b/>
                <w:sz w:val="14"/>
                <w:szCs w:val="14"/>
              </w:rPr>
            </w:pPr>
          </w:p>
          <w:p w:rsidR="00FE3420" w:rsidRPr="00563AB4" w:rsidRDefault="00FE3420" w:rsidP="00F00416">
            <w:pPr>
              <w:rPr>
                <w:b/>
                <w:sz w:val="14"/>
                <w:szCs w:val="14"/>
              </w:rPr>
            </w:pPr>
          </w:p>
          <w:p w:rsidR="00212D88" w:rsidRPr="00563AB4" w:rsidRDefault="00563AB4" w:rsidP="00F00416">
            <w:pPr>
              <w:rPr>
                <w:b/>
                <w:sz w:val="14"/>
                <w:szCs w:val="14"/>
              </w:rPr>
            </w:pPr>
            <w:r w:rsidRPr="00563AB4">
              <w:rPr>
                <w:b/>
                <w:sz w:val="14"/>
                <w:szCs w:val="14"/>
              </w:rPr>
              <w:t>б/н</w:t>
            </w: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C52059" w:rsidRDefault="00E026D5" w:rsidP="009B55E1">
            <w:pPr>
              <w:spacing w:line="240" w:lineRule="exact"/>
              <w:jc w:val="center"/>
              <w:rPr>
                <w:b/>
                <w:sz w:val="20"/>
                <w:szCs w:val="20"/>
              </w:rPr>
            </w:pPr>
            <w:r>
              <w:rPr>
                <w:b/>
                <w:sz w:val="20"/>
                <w:szCs w:val="20"/>
              </w:rPr>
              <w:t>Постановления</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13B97" w:rsidRPr="009B55E1" w:rsidRDefault="00F13B97" w:rsidP="00F13B97">
            <w:pPr>
              <w:spacing w:line="240" w:lineRule="exact"/>
              <w:rPr>
                <w:b/>
                <w:sz w:val="20"/>
                <w:szCs w:val="20"/>
              </w:rPr>
            </w:pPr>
          </w:p>
          <w:p w:rsidR="00F13B97" w:rsidRDefault="00F13B97" w:rsidP="00F13B97">
            <w:pPr>
              <w:spacing w:line="240" w:lineRule="exact"/>
              <w:jc w:val="center"/>
              <w:rPr>
                <w:b/>
                <w:sz w:val="16"/>
                <w:szCs w:val="16"/>
              </w:rPr>
            </w:pPr>
            <w:r>
              <w:rPr>
                <w:b/>
                <w:sz w:val="16"/>
                <w:szCs w:val="16"/>
              </w:rPr>
              <w:t>Об утверждении отчета об исполнении бюджета Боровёнковского сельского поселения за 1 квартал 2024года</w:t>
            </w:r>
          </w:p>
          <w:p w:rsidR="00FE3420" w:rsidRDefault="00FE3420" w:rsidP="00FE3420">
            <w:pPr>
              <w:spacing w:line="240" w:lineRule="exact"/>
              <w:jc w:val="center"/>
              <w:rPr>
                <w:b/>
                <w:sz w:val="16"/>
                <w:szCs w:val="16"/>
              </w:rPr>
            </w:pPr>
          </w:p>
          <w:p w:rsidR="00212D88" w:rsidRDefault="00212D88" w:rsidP="00212D88">
            <w:pPr>
              <w:spacing w:line="240" w:lineRule="exact"/>
              <w:rPr>
                <w:b/>
                <w:sz w:val="16"/>
                <w:szCs w:val="16"/>
              </w:rPr>
            </w:pPr>
          </w:p>
          <w:p w:rsidR="009B55E1" w:rsidRPr="00FE3420" w:rsidRDefault="00212D88" w:rsidP="00FE3420">
            <w:pPr>
              <w:pStyle w:val="af5"/>
              <w:spacing w:before="0" w:beforeAutospacing="0" w:after="0" w:afterAutospacing="0" w:line="240" w:lineRule="exact"/>
              <w:rPr>
                <w:b/>
                <w:bCs/>
                <w:sz w:val="20"/>
                <w:szCs w:val="20"/>
              </w:rPr>
            </w:pPr>
            <w:r>
              <w:rPr>
                <w:b/>
                <w:sz w:val="16"/>
                <w:szCs w:val="16"/>
              </w:rPr>
              <w:t xml:space="preserve">                       </w:t>
            </w:r>
          </w:p>
          <w:p w:rsidR="00F13B97" w:rsidRPr="00F776CB" w:rsidRDefault="00F13B97" w:rsidP="00F13B97">
            <w:pPr>
              <w:spacing w:line="240" w:lineRule="exact"/>
              <w:jc w:val="center"/>
              <w:rPr>
                <w:sz w:val="16"/>
                <w:szCs w:val="16"/>
              </w:rPr>
            </w:pPr>
            <w:r w:rsidRPr="00F776CB">
              <w:rPr>
                <w:b/>
                <w:sz w:val="16"/>
                <w:szCs w:val="16"/>
              </w:rPr>
              <w:t>О внесении изменений в</w:t>
            </w:r>
            <w:r>
              <w:rPr>
                <w:sz w:val="16"/>
                <w:szCs w:val="16"/>
              </w:rPr>
              <w:t xml:space="preserve"> </w:t>
            </w:r>
            <w:r w:rsidRPr="00F776CB">
              <w:rPr>
                <w:b/>
                <w:sz w:val="16"/>
                <w:szCs w:val="16"/>
              </w:rPr>
              <w:t>Административный регламент</w:t>
            </w:r>
            <w:r>
              <w:rPr>
                <w:b/>
                <w:sz w:val="16"/>
                <w:szCs w:val="16"/>
              </w:rPr>
              <w:t xml:space="preserve"> </w:t>
            </w:r>
            <w:r w:rsidRPr="00F776CB">
              <w:rPr>
                <w:b/>
                <w:sz w:val="16"/>
                <w:szCs w:val="16"/>
              </w:rPr>
              <w:t>по предоставлению муниципальной</w:t>
            </w:r>
            <w:r>
              <w:rPr>
                <w:b/>
                <w:sz w:val="16"/>
                <w:szCs w:val="16"/>
              </w:rPr>
              <w:t xml:space="preserve"> </w:t>
            </w:r>
            <w:r w:rsidRPr="00F776CB">
              <w:rPr>
                <w:b/>
                <w:bCs/>
                <w:sz w:val="16"/>
                <w:szCs w:val="16"/>
              </w:rPr>
              <w:t>услуги «Предо</w:t>
            </w:r>
            <w:r w:rsidRPr="00F776CB">
              <w:rPr>
                <w:b/>
                <w:bCs/>
                <w:sz w:val="16"/>
                <w:szCs w:val="16"/>
              </w:rPr>
              <w:t>с</w:t>
            </w:r>
            <w:r w:rsidRPr="00F776CB">
              <w:rPr>
                <w:b/>
                <w:bCs/>
                <w:sz w:val="16"/>
                <w:szCs w:val="16"/>
              </w:rPr>
              <w:t>тавление информации</w:t>
            </w:r>
            <w:r w:rsidR="00563AB4">
              <w:rPr>
                <w:b/>
                <w:bCs/>
                <w:sz w:val="16"/>
                <w:szCs w:val="16"/>
              </w:rPr>
              <w:t xml:space="preserve"> </w:t>
            </w:r>
            <w:r w:rsidRPr="00F776CB">
              <w:rPr>
                <w:b/>
                <w:bCs/>
                <w:sz w:val="16"/>
                <w:szCs w:val="16"/>
              </w:rPr>
              <w:t>об объектах недвижимого имущества, находящихся в муниципальной собственности и предназначенных для сдачи в аренду»</w:t>
            </w:r>
          </w:p>
          <w:p w:rsidR="00C44DA6" w:rsidRDefault="00C44DA6" w:rsidP="001418F5"/>
          <w:p w:rsidR="00563AB4" w:rsidRDefault="00563AB4" w:rsidP="00563AB4">
            <w:pPr>
              <w:spacing w:line="240" w:lineRule="exact"/>
              <w:jc w:val="center"/>
              <w:rPr>
                <w:b/>
                <w:sz w:val="20"/>
                <w:szCs w:val="20"/>
              </w:rPr>
            </w:pPr>
            <w:r>
              <w:rPr>
                <w:b/>
                <w:sz w:val="20"/>
                <w:szCs w:val="20"/>
              </w:rPr>
              <w:t>Постановление</w:t>
            </w:r>
            <w:r w:rsidRPr="00CF3040">
              <w:rPr>
                <w:b/>
                <w:sz w:val="20"/>
                <w:szCs w:val="20"/>
              </w:rPr>
              <w:t xml:space="preserve"> Администрации </w:t>
            </w:r>
            <w:r>
              <w:rPr>
                <w:b/>
                <w:sz w:val="20"/>
                <w:szCs w:val="20"/>
              </w:rPr>
              <w:t xml:space="preserve">Окуловского муниципального района </w:t>
            </w:r>
          </w:p>
          <w:p w:rsidR="00563AB4" w:rsidRDefault="00563AB4" w:rsidP="00563AB4">
            <w:pPr>
              <w:spacing w:line="240" w:lineRule="exact"/>
              <w:jc w:val="center"/>
              <w:rPr>
                <w:b/>
                <w:sz w:val="20"/>
                <w:szCs w:val="20"/>
              </w:rPr>
            </w:pPr>
            <w:r>
              <w:rPr>
                <w:b/>
                <w:sz w:val="20"/>
                <w:szCs w:val="20"/>
              </w:rPr>
              <w:t>Новгородской области (проект)</w:t>
            </w:r>
          </w:p>
          <w:p w:rsidR="00563AB4" w:rsidRDefault="00563AB4" w:rsidP="001418F5"/>
          <w:p w:rsidR="00563AB4" w:rsidRPr="00963474" w:rsidRDefault="00563AB4" w:rsidP="00563AB4">
            <w:pPr>
              <w:tabs>
                <w:tab w:val="center" w:pos="4080"/>
                <w:tab w:val="right" w:pos="8161"/>
              </w:tabs>
              <w:rPr>
                <w:b/>
                <w:sz w:val="16"/>
                <w:szCs w:val="16"/>
              </w:rPr>
            </w:pPr>
            <w:r>
              <w:rPr>
                <w:b/>
                <w:sz w:val="16"/>
                <w:szCs w:val="16"/>
              </w:rPr>
              <w:tab/>
            </w:r>
            <w:r w:rsidRPr="00963474">
              <w:rPr>
                <w:b/>
                <w:sz w:val="16"/>
                <w:szCs w:val="16"/>
              </w:rPr>
              <w:t>О назначении общественных обсуждений</w:t>
            </w:r>
            <w:r>
              <w:rPr>
                <w:b/>
                <w:sz w:val="16"/>
                <w:szCs w:val="16"/>
              </w:rPr>
              <w:tab/>
            </w:r>
          </w:p>
          <w:p w:rsidR="00563AB4" w:rsidRDefault="00563AB4" w:rsidP="00563AB4">
            <w:pPr>
              <w:rPr>
                <w:b/>
                <w:sz w:val="16"/>
                <w:szCs w:val="16"/>
              </w:rPr>
            </w:pPr>
          </w:p>
          <w:p w:rsidR="00563AB4" w:rsidRDefault="00563AB4" w:rsidP="001418F5"/>
          <w:p w:rsidR="00563AB4" w:rsidRPr="00362D68" w:rsidRDefault="00563AB4" w:rsidP="00563AB4">
            <w:pPr>
              <w:suppressAutoHyphens/>
              <w:jc w:val="center"/>
              <w:rPr>
                <w:b/>
                <w:color w:val="000000"/>
                <w:spacing w:val="2"/>
                <w:sz w:val="16"/>
                <w:szCs w:val="16"/>
              </w:rPr>
            </w:pPr>
            <w:r w:rsidRPr="00963474">
              <w:rPr>
                <w:b/>
                <w:sz w:val="16"/>
                <w:szCs w:val="16"/>
                <w:lang w:eastAsia="ar-SA"/>
              </w:rPr>
              <w:t xml:space="preserve">    </w:t>
            </w:r>
            <w:r>
              <w:rPr>
                <w:b/>
                <w:color w:val="000000"/>
                <w:spacing w:val="2"/>
                <w:sz w:val="16"/>
                <w:szCs w:val="16"/>
              </w:rPr>
              <w:t>Оповещение о проведении общественных обсуждений</w:t>
            </w:r>
          </w:p>
          <w:p w:rsidR="00563AB4" w:rsidRDefault="00563AB4" w:rsidP="001418F5"/>
          <w:p w:rsidR="00563AB4" w:rsidRPr="001418F5" w:rsidRDefault="00563AB4" w:rsidP="001418F5"/>
          <w:p w:rsidR="00C52059" w:rsidRDefault="00C52059" w:rsidP="00C52059">
            <w:pPr>
              <w:pStyle w:val="ConsPlusNormal"/>
              <w:widowControl/>
              <w:ind w:firstLine="709"/>
              <w:jc w:val="both"/>
              <w:outlineLvl w:val="1"/>
              <w:rPr>
                <w:rFonts w:ascii="Times New Roman" w:hAnsi="Times New Roman"/>
                <w:sz w:val="16"/>
                <w:szCs w:val="16"/>
              </w:rPr>
            </w:pPr>
          </w:p>
          <w:p w:rsidR="00563AB4" w:rsidRPr="00C361A5" w:rsidRDefault="00563AB4"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212D88" w:rsidRDefault="00212D88" w:rsidP="00212D88">
            <w:pPr>
              <w:spacing w:line="280" w:lineRule="exact"/>
              <w:jc w:val="center"/>
              <w:rPr>
                <w:b/>
                <w:sz w:val="16"/>
                <w:szCs w:val="16"/>
              </w:rPr>
            </w:pPr>
          </w:p>
          <w:p w:rsidR="00563AB4" w:rsidRDefault="00563AB4" w:rsidP="00212D88">
            <w:pPr>
              <w:spacing w:line="280" w:lineRule="exact"/>
              <w:jc w:val="center"/>
              <w:rPr>
                <w:b/>
                <w:sz w:val="16"/>
                <w:szCs w:val="16"/>
              </w:rPr>
            </w:pPr>
          </w:p>
          <w:p w:rsidR="00FE3420" w:rsidRDefault="00FE3420" w:rsidP="00FE3420">
            <w:pPr>
              <w:ind w:firstLine="709"/>
              <w:jc w:val="center"/>
              <w:rPr>
                <w:b/>
                <w:sz w:val="16"/>
                <w:szCs w:val="16"/>
              </w:rPr>
            </w:pP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563AB4" w:rsidP="009F66D4">
            <w:pPr>
              <w:rPr>
                <w:b/>
                <w:sz w:val="14"/>
                <w:szCs w:val="14"/>
              </w:rPr>
            </w:pPr>
            <w:r>
              <w:rPr>
                <w:b/>
                <w:sz w:val="14"/>
                <w:szCs w:val="14"/>
              </w:rPr>
              <w:t xml:space="preserve">                16</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9A22F3"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563AB4" w:rsidP="009A22F3">
            <w:pPr>
              <w:tabs>
                <w:tab w:val="left" w:pos="780"/>
              </w:tabs>
              <w:rPr>
                <w:b/>
                <w:sz w:val="14"/>
                <w:szCs w:val="14"/>
              </w:rPr>
            </w:pPr>
            <w:r>
              <w:rPr>
                <w:b/>
                <w:sz w:val="14"/>
                <w:szCs w:val="14"/>
              </w:rPr>
              <w:t xml:space="preserve">                  </w:t>
            </w:r>
          </w:p>
          <w:p w:rsidR="002C3284" w:rsidRPr="00D976ED" w:rsidRDefault="009A22F3"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Pr>
                <w:b/>
                <w:sz w:val="14"/>
                <w:szCs w:val="14"/>
              </w:rPr>
              <w:t xml:space="preserve"> </w:t>
            </w:r>
            <w:r w:rsidR="00563AB4">
              <w:rPr>
                <w:b/>
                <w:sz w:val="14"/>
                <w:szCs w:val="14"/>
              </w:rPr>
              <w:t>16</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9A22F3">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r w:rsidR="00563AB4">
              <w:rPr>
                <w:b/>
                <w:sz w:val="14"/>
                <w:szCs w:val="14"/>
              </w:rPr>
              <w:t>17</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DB353A" w:rsidP="009B55E1">
      <w:pPr>
        <w:spacing w:line="240" w:lineRule="exact"/>
        <w:jc w:val="center"/>
        <w:rPr>
          <w:b/>
          <w:sz w:val="16"/>
          <w:szCs w:val="16"/>
        </w:rPr>
      </w:pPr>
      <w:r>
        <w:rPr>
          <w:b/>
          <w:sz w:val="16"/>
          <w:szCs w:val="16"/>
        </w:rPr>
        <w:t>от 03.04</w:t>
      </w:r>
      <w:r w:rsidR="009B55E1">
        <w:rPr>
          <w:b/>
          <w:sz w:val="16"/>
          <w:szCs w:val="16"/>
        </w:rPr>
        <w:t>.2024</w:t>
      </w:r>
      <w:r w:rsidR="00F24B4B">
        <w:rPr>
          <w:b/>
          <w:sz w:val="16"/>
          <w:szCs w:val="16"/>
        </w:rPr>
        <w:t xml:space="preserve">  </w:t>
      </w:r>
      <w:r w:rsidR="00567EAD">
        <w:rPr>
          <w:b/>
          <w:sz w:val="16"/>
          <w:szCs w:val="16"/>
        </w:rPr>
        <w:t>№50</w:t>
      </w:r>
    </w:p>
    <w:p w:rsidR="00E026D5" w:rsidRDefault="00567EAD" w:rsidP="009917A8">
      <w:pPr>
        <w:spacing w:line="240" w:lineRule="exact"/>
        <w:jc w:val="center"/>
        <w:rPr>
          <w:b/>
          <w:sz w:val="16"/>
          <w:szCs w:val="16"/>
        </w:rPr>
      </w:pPr>
      <w:r>
        <w:rPr>
          <w:b/>
          <w:sz w:val="16"/>
          <w:szCs w:val="16"/>
        </w:rPr>
        <w:t>Об утверждении отчета об исполнении бюджета Боровёнковского сельского поселения за 1 квартал 2024года</w:t>
      </w:r>
    </w:p>
    <w:p w:rsidR="00567EAD" w:rsidRPr="00CA44AF" w:rsidRDefault="00567EAD" w:rsidP="00567EAD">
      <w:pPr>
        <w:spacing w:line="360" w:lineRule="exact"/>
        <w:ind w:firstLine="708"/>
        <w:jc w:val="both"/>
        <w:rPr>
          <w:sz w:val="16"/>
          <w:szCs w:val="16"/>
          <w:highlight w:val="yellow"/>
        </w:rPr>
      </w:pPr>
      <w:r w:rsidRPr="00CA44AF">
        <w:rPr>
          <w:sz w:val="16"/>
          <w:szCs w:val="16"/>
        </w:rPr>
        <w:t xml:space="preserve">В соответствии с Бюджетным кодексом Российской Федерации Администрация Боровёнковского сельского поселения </w:t>
      </w:r>
    </w:p>
    <w:p w:rsidR="00567EAD" w:rsidRPr="00CA44AF" w:rsidRDefault="00567EAD" w:rsidP="00567EAD">
      <w:pPr>
        <w:spacing w:line="360" w:lineRule="exact"/>
        <w:ind w:firstLine="708"/>
        <w:jc w:val="both"/>
        <w:rPr>
          <w:b/>
          <w:sz w:val="16"/>
          <w:szCs w:val="16"/>
        </w:rPr>
      </w:pPr>
      <w:r w:rsidRPr="00CA44AF">
        <w:rPr>
          <w:b/>
          <w:sz w:val="16"/>
          <w:szCs w:val="16"/>
        </w:rPr>
        <w:t>ПОСТАНОВЛЯЕТ:</w:t>
      </w:r>
    </w:p>
    <w:p w:rsidR="00567EAD" w:rsidRPr="00CA44AF" w:rsidRDefault="00567EAD" w:rsidP="00567EAD">
      <w:pPr>
        <w:spacing w:line="360" w:lineRule="exact"/>
        <w:ind w:firstLine="709"/>
        <w:jc w:val="both"/>
        <w:rPr>
          <w:sz w:val="16"/>
          <w:szCs w:val="16"/>
        </w:rPr>
      </w:pPr>
      <w:r w:rsidRPr="00CA44AF">
        <w:rPr>
          <w:sz w:val="16"/>
          <w:szCs w:val="16"/>
        </w:rPr>
        <w:t>1. Утвердить прилагаемый отчет об исполнении бюджета Боровёнковского сельского поселения за 1 квартал 2024 года.</w:t>
      </w:r>
    </w:p>
    <w:p w:rsidR="00567EAD" w:rsidRPr="00CA44AF" w:rsidRDefault="00567EAD" w:rsidP="00567EAD">
      <w:pPr>
        <w:spacing w:line="360" w:lineRule="exact"/>
        <w:ind w:firstLine="709"/>
        <w:jc w:val="both"/>
        <w:rPr>
          <w:sz w:val="16"/>
          <w:szCs w:val="16"/>
        </w:rPr>
      </w:pPr>
      <w:r w:rsidRPr="00CA44AF">
        <w:rPr>
          <w:sz w:val="16"/>
          <w:szCs w:val="16"/>
        </w:rPr>
        <w:t>2. Направить отчет об исполнении бюджета сельского поселения за 1 квартал 2024 года в Совет Депутатов Боровёнковского сельского пос</w:t>
      </w:r>
      <w:r w:rsidRPr="00CA44AF">
        <w:rPr>
          <w:sz w:val="16"/>
          <w:szCs w:val="16"/>
        </w:rPr>
        <w:t>е</w:t>
      </w:r>
      <w:r w:rsidRPr="00CA44AF">
        <w:rPr>
          <w:sz w:val="16"/>
          <w:szCs w:val="16"/>
        </w:rPr>
        <w:t>ления и Контрольно-счетную комиссию Окуловского муниципального района.</w:t>
      </w:r>
    </w:p>
    <w:p w:rsidR="00567EAD" w:rsidRPr="00CA44AF" w:rsidRDefault="00567EAD" w:rsidP="00567EAD">
      <w:pPr>
        <w:ind w:firstLine="540"/>
        <w:jc w:val="both"/>
        <w:rPr>
          <w:sz w:val="16"/>
          <w:szCs w:val="16"/>
        </w:rPr>
      </w:pPr>
      <w:r w:rsidRPr="00CA44AF">
        <w:rPr>
          <w:sz w:val="16"/>
          <w:szCs w:val="16"/>
        </w:rPr>
        <w:t xml:space="preserve">   3. Опубликовать постановление в бюллетене «Официальный вестник Боровёнковского сельского поселения»</w:t>
      </w:r>
      <w:r w:rsidRPr="00CA44AF">
        <w:rPr>
          <w:color w:val="000000"/>
          <w:sz w:val="16"/>
          <w:szCs w:val="16"/>
        </w:rPr>
        <w:t xml:space="preserve"> и разместить</w:t>
      </w:r>
      <w:r w:rsidRPr="00CA44AF">
        <w:rPr>
          <w:sz w:val="16"/>
          <w:szCs w:val="16"/>
        </w:rPr>
        <w:t xml:space="preserve"> на официальном сайте муниц</w:t>
      </w:r>
      <w:bookmarkStart w:id="2" w:name="_GoBack"/>
      <w:bookmarkEnd w:id="2"/>
      <w:r w:rsidRPr="00CA44AF">
        <w:rPr>
          <w:sz w:val="16"/>
          <w:szCs w:val="16"/>
        </w:rPr>
        <w:t>ипального образования в информационно-телекоммуникационной сети «Интернет».</w:t>
      </w:r>
    </w:p>
    <w:p w:rsidR="00E026D5" w:rsidRPr="00225B93" w:rsidRDefault="00E026D5" w:rsidP="00E026D5">
      <w:pPr>
        <w:spacing w:line="240" w:lineRule="exact"/>
        <w:rPr>
          <w:b/>
          <w:sz w:val="16"/>
          <w:szCs w:val="16"/>
        </w:rPr>
      </w:pPr>
    </w:p>
    <w:p w:rsidR="00212D88" w:rsidRDefault="00212D88" w:rsidP="00212D88">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567EAD" w:rsidRDefault="00567EAD" w:rsidP="00212D88">
      <w:pPr>
        <w:pBdr>
          <w:bottom w:val="single" w:sz="12" w:space="1" w:color="auto"/>
        </w:pBdr>
        <w:spacing w:line="238" w:lineRule="exact"/>
        <w:jc w:val="both"/>
        <w:rPr>
          <w:b/>
          <w:sz w:val="18"/>
          <w:szCs w:val="18"/>
        </w:rPr>
      </w:pPr>
    </w:p>
    <w:p w:rsidR="00567EAD" w:rsidRPr="00CA44AF" w:rsidRDefault="00567EAD" w:rsidP="00567EAD">
      <w:pPr>
        <w:spacing w:line="240" w:lineRule="exact"/>
        <w:jc w:val="right"/>
        <w:rPr>
          <w:sz w:val="16"/>
          <w:szCs w:val="16"/>
        </w:rPr>
      </w:pPr>
      <w:r w:rsidRPr="00CA44AF">
        <w:rPr>
          <w:sz w:val="16"/>
          <w:szCs w:val="16"/>
        </w:rPr>
        <w:t xml:space="preserve">Утвержден  </w:t>
      </w:r>
    </w:p>
    <w:p w:rsidR="00567EAD" w:rsidRPr="00CA44AF" w:rsidRDefault="00567EAD" w:rsidP="00567EAD">
      <w:pPr>
        <w:spacing w:line="240" w:lineRule="exact"/>
        <w:jc w:val="right"/>
        <w:rPr>
          <w:sz w:val="16"/>
          <w:szCs w:val="16"/>
        </w:rPr>
      </w:pPr>
      <w:r w:rsidRPr="00CA44AF">
        <w:rPr>
          <w:sz w:val="16"/>
          <w:szCs w:val="16"/>
        </w:rPr>
        <w:t>постановлением Главы Администрации</w:t>
      </w:r>
    </w:p>
    <w:p w:rsidR="00567EAD" w:rsidRPr="00CA44AF" w:rsidRDefault="00567EAD" w:rsidP="00567EAD">
      <w:pPr>
        <w:spacing w:line="240" w:lineRule="exact"/>
        <w:jc w:val="right"/>
        <w:rPr>
          <w:sz w:val="16"/>
          <w:szCs w:val="16"/>
        </w:rPr>
      </w:pPr>
      <w:r w:rsidRPr="00CA44AF">
        <w:rPr>
          <w:sz w:val="16"/>
          <w:szCs w:val="16"/>
        </w:rPr>
        <w:t xml:space="preserve"> Боровёнковского сельского поселения </w:t>
      </w:r>
    </w:p>
    <w:p w:rsidR="00567EAD" w:rsidRPr="00CA44AF" w:rsidRDefault="00567EAD" w:rsidP="00567EAD">
      <w:pPr>
        <w:spacing w:line="240" w:lineRule="exact"/>
        <w:jc w:val="right"/>
        <w:rPr>
          <w:sz w:val="16"/>
          <w:szCs w:val="16"/>
        </w:rPr>
      </w:pPr>
      <w:r w:rsidRPr="00CA44AF">
        <w:rPr>
          <w:sz w:val="16"/>
          <w:szCs w:val="16"/>
        </w:rPr>
        <w:t>от 03.04.2024 № 50</w:t>
      </w:r>
    </w:p>
    <w:p w:rsidR="00567EAD" w:rsidRPr="00CA44AF" w:rsidRDefault="00567EAD" w:rsidP="00567EAD">
      <w:pPr>
        <w:spacing w:line="240" w:lineRule="exact"/>
        <w:rPr>
          <w:b/>
          <w:sz w:val="16"/>
          <w:szCs w:val="16"/>
        </w:rPr>
      </w:pPr>
    </w:p>
    <w:p w:rsidR="00567EAD" w:rsidRPr="00CA44AF" w:rsidRDefault="00567EAD" w:rsidP="00567EAD">
      <w:pPr>
        <w:spacing w:line="240" w:lineRule="exact"/>
        <w:rPr>
          <w:b/>
          <w:sz w:val="16"/>
          <w:szCs w:val="16"/>
        </w:rPr>
      </w:pPr>
    </w:p>
    <w:p w:rsidR="00567EAD" w:rsidRPr="00CA44AF" w:rsidRDefault="00567EAD" w:rsidP="00567EAD">
      <w:pPr>
        <w:spacing w:line="240" w:lineRule="exact"/>
        <w:jc w:val="center"/>
        <w:rPr>
          <w:b/>
          <w:sz w:val="16"/>
          <w:szCs w:val="16"/>
        </w:rPr>
      </w:pPr>
      <w:r w:rsidRPr="00CA44AF">
        <w:rPr>
          <w:b/>
          <w:sz w:val="16"/>
          <w:szCs w:val="16"/>
        </w:rPr>
        <w:t>Отчет об исполнении бюджета Боровенковского сельского поселения за 1 квартал 2024 года</w:t>
      </w:r>
    </w:p>
    <w:p w:rsidR="00567EAD" w:rsidRPr="00CA44AF" w:rsidRDefault="00567EAD" w:rsidP="00567EAD">
      <w:pPr>
        <w:spacing w:line="240" w:lineRule="exact"/>
        <w:jc w:val="center"/>
        <w:rPr>
          <w:b/>
          <w:sz w:val="16"/>
          <w:szCs w:val="16"/>
        </w:rPr>
      </w:pPr>
    </w:p>
    <w:p w:rsidR="00567EAD" w:rsidRPr="00CA44AF" w:rsidRDefault="00567EAD" w:rsidP="00567EAD">
      <w:pPr>
        <w:spacing w:line="240" w:lineRule="exact"/>
        <w:jc w:val="center"/>
        <w:rPr>
          <w:b/>
          <w:sz w:val="16"/>
          <w:szCs w:val="16"/>
        </w:rPr>
      </w:pPr>
    </w:p>
    <w:p w:rsidR="00567EAD" w:rsidRPr="00CA44AF" w:rsidRDefault="00567EAD" w:rsidP="00567EAD">
      <w:pPr>
        <w:spacing w:line="240" w:lineRule="exact"/>
        <w:rPr>
          <w:sz w:val="16"/>
          <w:szCs w:val="16"/>
        </w:rPr>
      </w:pPr>
      <w:r w:rsidRPr="00CA44AF">
        <w:rPr>
          <w:sz w:val="16"/>
          <w:szCs w:val="16"/>
        </w:rPr>
        <w:t>Наименование финансового органа:                                        Администрация Боровёнковского сельского поселения</w:t>
      </w:r>
    </w:p>
    <w:p w:rsidR="00567EAD" w:rsidRPr="00CA44AF" w:rsidRDefault="00567EAD" w:rsidP="00567EAD">
      <w:pPr>
        <w:spacing w:line="240" w:lineRule="exact"/>
        <w:rPr>
          <w:sz w:val="16"/>
          <w:szCs w:val="16"/>
        </w:rPr>
      </w:pPr>
      <w:r w:rsidRPr="00CA44AF">
        <w:rPr>
          <w:sz w:val="16"/>
          <w:szCs w:val="16"/>
        </w:rPr>
        <w:t>Наименование публично-правового образования:                 бюджет Боровенковского сельского поселения</w:t>
      </w:r>
    </w:p>
    <w:p w:rsidR="00567EAD" w:rsidRPr="00CA44AF" w:rsidRDefault="00567EAD" w:rsidP="00567EAD">
      <w:pPr>
        <w:spacing w:line="240" w:lineRule="exact"/>
        <w:rPr>
          <w:b/>
          <w:sz w:val="16"/>
          <w:szCs w:val="16"/>
        </w:rPr>
      </w:pPr>
      <w:r w:rsidRPr="00CA44AF">
        <w:rPr>
          <w:sz w:val="16"/>
          <w:szCs w:val="16"/>
        </w:rPr>
        <w:t>Периодичность:                                                                         месячная</w:t>
      </w:r>
    </w:p>
    <w:p w:rsidR="00567EAD" w:rsidRPr="00CA44AF" w:rsidRDefault="00567EAD" w:rsidP="00567EAD">
      <w:pPr>
        <w:spacing w:line="240" w:lineRule="exact"/>
        <w:rPr>
          <w:sz w:val="16"/>
          <w:szCs w:val="16"/>
        </w:rPr>
      </w:pPr>
      <w:r w:rsidRPr="00CA44AF">
        <w:rPr>
          <w:sz w:val="16"/>
          <w:szCs w:val="16"/>
        </w:rPr>
        <w:t>Единица измерения:                                                                  рубли</w:t>
      </w:r>
    </w:p>
    <w:p w:rsidR="00567EAD" w:rsidRPr="00CA44AF" w:rsidRDefault="00567EAD" w:rsidP="00567EAD">
      <w:pPr>
        <w:spacing w:line="240" w:lineRule="exact"/>
        <w:rPr>
          <w:sz w:val="16"/>
          <w:szCs w:val="16"/>
        </w:rPr>
      </w:pPr>
    </w:p>
    <w:p w:rsidR="00567EAD" w:rsidRPr="00CA44AF" w:rsidRDefault="00567EAD" w:rsidP="00567EAD">
      <w:pPr>
        <w:spacing w:line="240" w:lineRule="exact"/>
        <w:rPr>
          <w:b/>
          <w:sz w:val="16"/>
          <w:szCs w:val="16"/>
        </w:rPr>
      </w:pPr>
    </w:p>
    <w:p w:rsidR="00567EAD" w:rsidRPr="00CA44AF" w:rsidRDefault="00567EAD" w:rsidP="00567EAD">
      <w:pPr>
        <w:spacing w:line="240" w:lineRule="exact"/>
        <w:jc w:val="center"/>
        <w:rPr>
          <w:b/>
          <w:sz w:val="16"/>
          <w:szCs w:val="16"/>
        </w:rPr>
      </w:pPr>
      <w:r w:rsidRPr="00CA44AF">
        <w:rPr>
          <w:b/>
          <w:sz w:val="16"/>
          <w:szCs w:val="16"/>
        </w:rPr>
        <w:t>1.Доходы бюджета</w:t>
      </w:r>
    </w:p>
    <w:p w:rsidR="00567EAD" w:rsidRPr="00CA44AF" w:rsidRDefault="00567EAD" w:rsidP="00567EAD">
      <w:pPr>
        <w:spacing w:line="240" w:lineRule="exact"/>
        <w:jc w:val="center"/>
        <w:rPr>
          <w:b/>
          <w:sz w:val="16"/>
          <w:szCs w:val="16"/>
        </w:rPr>
      </w:pPr>
    </w:p>
    <w:tbl>
      <w:tblPr>
        <w:tblW w:w="5000" w:type="pct"/>
        <w:jc w:val="center"/>
        <w:tblLook w:val="04A0"/>
      </w:tblPr>
      <w:tblGrid>
        <w:gridCol w:w="4667"/>
        <w:gridCol w:w="552"/>
        <w:gridCol w:w="1934"/>
        <w:gridCol w:w="1185"/>
        <w:gridCol w:w="1072"/>
        <w:gridCol w:w="1272"/>
      </w:tblGrid>
      <w:tr w:rsidR="00567EAD" w:rsidRPr="00CA44AF" w:rsidTr="00567EAD">
        <w:trPr>
          <w:trHeight w:val="255"/>
          <w:jc w:val="center"/>
        </w:trPr>
        <w:tc>
          <w:tcPr>
            <w:tcW w:w="6675" w:type="dxa"/>
            <w:vMerge w:val="restart"/>
            <w:tcBorders>
              <w:top w:val="single" w:sz="4" w:space="0" w:color="auto"/>
              <w:left w:val="nil"/>
              <w:bottom w:val="single" w:sz="4" w:space="0" w:color="auto"/>
              <w:right w:val="single" w:sz="4" w:space="0" w:color="auto"/>
            </w:tcBorders>
            <w:shd w:val="clear" w:color="000000" w:fill="FFFFFF"/>
            <w:vAlign w:val="center"/>
            <w:hideMark/>
          </w:tcPr>
          <w:p w:rsidR="00567EAD" w:rsidRPr="00CA44AF" w:rsidRDefault="00567EAD" w:rsidP="00567EAD">
            <w:pPr>
              <w:jc w:val="center"/>
              <w:rPr>
                <w:sz w:val="16"/>
                <w:szCs w:val="16"/>
              </w:rPr>
            </w:pPr>
            <w:r w:rsidRPr="00CA44AF">
              <w:rPr>
                <w:sz w:val="16"/>
                <w:szCs w:val="16"/>
              </w:rPr>
              <w:t>Наименование показателя</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7EAD" w:rsidRPr="00CA44AF" w:rsidRDefault="00567EAD" w:rsidP="00567EAD">
            <w:pPr>
              <w:jc w:val="center"/>
              <w:rPr>
                <w:sz w:val="16"/>
                <w:szCs w:val="16"/>
              </w:rPr>
            </w:pPr>
            <w:r w:rsidRPr="00CA44AF">
              <w:rPr>
                <w:sz w:val="16"/>
                <w:szCs w:val="16"/>
              </w:rPr>
              <w:t>Код</w:t>
            </w:r>
            <w:r w:rsidRPr="00CA44AF">
              <w:rPr>
                <w:sz w:val="16"/>
                <w:szCs w:val="16"/>
              </w:rPr>
              <w:br/>
              <w:t>стро-</w:t>
            </w:r>
            <w:r w:rsidRPr="00CA44AF">
              <w:rPr>
                <w:sz w:val="16"/>
                <w:szCs w:val="16"/>
              </w:rPr>
              <w:br/>
              <w:t>ки</w:t>
            </w:r>
          </w:p>
        </w:tc>
        <w:tc>
          <w:tcPr>
            <w:tcW w:w="2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67EAD" w:rsidRPr="00CA44AF" w:rsidRDefault="00567EAD" w:rsidP="00567EAD">
            <w:pPr>
              <w:jc w:val="center"/>
              <w:rPr>
                <w:sz w:val="16"/>
                <w:szCs w:val="16"/>
              </w:rPr>
            </w:pPr>
            <w:r w:rsidRPr="00CA44AF">
              <w:rPr>
                <w:sz w:val="16"/>
                <w:szCs w:val="16"/>
              </w:rPr>
              <w:t>Код дохода по бюдже</w:t>
            </w:r>
            <w:r w:rsidRPr="00CA44AF">
              <w:rPr>
                <w:sz w:val="16"/>
                <w:szCs w:val="16"/>
              </w:rPr>
              <w:t>т</w:t>
            </w:r>
            <w:r w:rsidRPr="00CA44AF">
              <w:rPr>
                <w:sz w:val="16"/>
                <w:szCs w:val="16"/>
              </w:rPr>
              <w:t>ной классификации</w:t>
            </w:r>
          </w:p>
        </w:tc>
        <w:tc>
          <w:tcPr>
            <w:tcW w:w="16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7EAD" w:rsidRPr="00CA44AF" w:rsidRDefault="00567EAD" w:rsidP="00567EAD">
            <w:pPr>
              <w:jc w:val="center"/>
              <w:rPr>
                <w:sz w:val="16"/>
                <w:szCs w:val="16"/>
              </w:rPr>
            </w:pPr>
            <w:r w:rsidRPr="00CA44AF">
              <w:rPr>
                <w:sz w:val="16"/>
                <w:szCs w:val="16"/>
              </w:rPr>
              <w:t>Утвержде</w:t>
            </w:r>
            <w:r w:rsidRPr="00CA44AF">
              <w:rPr>
                <w:sz w:val="16"/>
                <w:szCs w:val="16"/>
              </w:rPr>
              <w:t>н</w:t>
            </w:r>
            <w:r w:rsidRPr="00CA44AF">
              <w:rPr>
                <w:sz w:val="16"/>
                <w:szCs w:val="16"/>
              </w:rPr>
              <w:t>ные бюдже</w:t>
            </w:r>
            <w:r w:rsidRPr="00CA44AF">
              <w:rPr>
                <w:sz w:val="16"/>
                <w:szCs w:val="16"/>
              </w:rPr>
              <w:t>т</w:t>
            </w:r>
            <w:r w:rsidRPr="00CA44AF">
              <w:rPr>
                <w:sz w:val="16"/>
                <w:szCs w:val="16"/>
              </w:rPr>
              <w:t>ные назнач</w:t>
            </w:r>
            <w:r w:rsidRPr="00CA44AF">
              <w:rPr>
                <w:sz w:val="16"/>
                <w:szCs w:val="16"/>
              </w:rPr>
              <w:t>е</w:t>
            </w:r>
            <w:r w:rsidRPr="00CA44AF">
              <w:rPr>
                <w:sz w:val="16"/>
                <w:szCs w:val="16"/>
              </w:rPr>
              <w:t>ния</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7EAD" w:rsidRPr="00CA44AF" w:rsidRDefault="00567EAD" w:rsidP="00567EAD">
            <w:pPr>
              <w:jc w:val="center"/>
              <w:rPr>
                <w:sz w:val="16"/>
                <w:szCs w:val="16"/>
              </w:rPr>
            </w:pPr>
            <w:r w:rsidRPr="00CA44AF">
              <w:rPr>
                <w:sz w:val="16"/>
                <w:szCs w:val="16"/>
              </w:rPr>
              <w:t>Исполнено</w:t>
            </w:r>
          </w:p>
        </w:tc>
        <w:tc>
          <w:tcPr>
            <w:tcW w:w="1749" w:type="dxa"/>
            <w:vMerge w:val="restart"/>
            <w:tcBorders>
              <w:top w:val="single" w:sz="4" w:space="0" w:color="auto"/>
              <w:left w:val="single" w:sz="4" w:space="0" w:color="auto"/>
              <w:bottom w:val="single" w:sz="4" w:space="0" w:color="auto"/>
              <w:right w:val="nil"/>
            </w:tcBorders>
            <w:shd w:val="clear" w:color="000000" w:fill="FFFFFF"/>
            <w:vAlign w:val="center"/>
            <w:hideMark/>
          </w:tcPr>
          <w:p w:rsidR="00567EAD" w:rsidRPr="00CA44AF" w:rsidRDefault="00567EAD" w:rsidP="00567EAD">
            <w:pPr>
              <w:jc w:val="center"/>
              <w:rPr>
                <w:sz w:val="16"/>
                <w:szCs w:val="16"/>
              </w:rPr>
            </w:pPr>
            <w:r w:rsidRPr="00CA44AF">
              <w:rPr>
                <w:sz w:val="16"/>
                <w:szCs w:val="16"/>
              </w:rPr>
              <w:t>Неисполне</w:t>
            </w:r>
            <w:r w:rsidRPr="00CA44AF">
              <w:rPr>
                <w:sz w:val="16"/>
                <w:szCs w:val="16"/>
              </w:rPr>
              <w:t>н</w:t>
            </w:r>
            <w:r w:rsidRPr="00CA44AF">
              <w:rPr>
                <w:sz w:val="16"/>
                <w:szCs w:val="16"/>
              </w:rPr>
              <w:t>ные назнач</w:t>
            </w:r>
            <w:r w:rsidRPr="00CA44AF">
              <w:rPr>
                <w:sz w:val="16"/>
                <w:szCs w:val="16"/>
              </w:rPr>
              <w:t>е</w:t>
            </w:r>
            <w:r w:rsidRPr="00CA44AF">
              <w:rPr>
                <w:sz w:val="16"/>
                <w:szCs w:val="16"/>
              </w:rPr>
              <w:t>ния</w:t>
            </w:r>
          </w:p>
        </w:tc>
      </w:tr>
      <w:tr w:rsidR="00567EAD" w:rsidRPr="00CA44AF" w:rsidTr="00567EAD">
        <w:trPr>
          <w:trHeight w:val="264"/>
          <w:jc w:val="center"/>
        </w:trPr>
        <w:tc>
          <w:tcPr>
            <w:tcW w:w="6675"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710" w:type="dxa"/>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749"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264"/>
          <w:jc w:val="center"/>
        </w:trPr>
        <w:tc>
          <w:tcPr>
            <w:tcW w:w="6675"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710" w:type="dxa"/>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749"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276"/>
          <w:jc w:val="center"/>
        </w:trPr>
        <w:tc>
          <w:tcPr>
            <w:tcW w:w="6675" w:type="dxa"/>
            <w:tcBorders>
              <w:top w:val="nil"/>
              <w:left w:val="nil"/>
              <w:bottom w:val="single" w:sz="4" w:space="0" w:color="auto"/>
              <w:right w:val="single" w:sz="4" w:space="0" w:color="auto"/>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1</w:t>
            </w:r>
          </w:p>
        </w:tc>
        <w:tc>
          <w:tcPr>
            <w:tcW w:w="704" w:type="dxa"/>
            <w:tcBorders>
              <w:top w:val="nil"/>
              <w:left w:val="nil"/>
              <w:bottom w:val="nil"/>
              <w:right w:val="single" w:sz="4" w:space="0" w:color="auto"/>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2</w:t>
            </w:r>
          </w:p>
        </w:tc>
        <w:tc>
          <w:tcPr>
            <w:tcW w:w="2710" w:type="dxa"/>
            <w:tcBorders>
              <w:top w:val="single" w:sz="4" w:space="0" w:color="auto"/>
              <w:left w:val="nil"/>
              <w:bottom w:val="single" w:sz="8" w:space="0" w:color="auto"/>
              <w:right w:val="single" w:sz="4" w:space="0" w:color="auto"/>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3</w:t>
            </w:r>
          </w:p>
        </w:tc>
        <w:tc>
          <w:tcPr>
            <w:tcW w:w="1622" w:type="dxa"/>
            <w:tcBorders>
              <w:top w:val="nil"/>
              <w:left w:val="nil"/>
              <w:bottom w:val="nil"/>
              <w:right w:val="single" w:sz="4" w:space="0" w:color="auto"/>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4</w:t>
            </w:r>
          </w:p>
        </w:tc>
        <w:tc>
          <w:tcPr>
            <w:tcW w:w="1459" w:type="dxa"/>
            <w:tcBorders>
              <w:top w:val="nil"/>
              <w:left w:val="nil"/>
              <w:bottom w:val="nil"/>
              <w:right w:val="single" w:sz="4" w:space="0" w:color="auto"/>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5</w:t>
            </w:r>
          </w:p>
        </w:tc>
        <w:tc>
          <w:tcPr>
            <w:tcW w:w="1749" w:type="dxa"/>
            <w:tcBorders>
              <w:top w:val="nil"/>
              <w:left w:val="nil"/>
              <w:bottom w:val="nil"/>
              <w:right w:val="nil"/>
            </w:tcBorders>
            <w:shd w:val="clear" w:color="000000" w:fill="FFFFFF"/>
            <w:noWrap/>
            <w:vAlign w:val="center"/>
            <w:hideMark/>
          </w:tcPr>
          <w:p w:rsidR="00567EAD" w:rsidRPr="00CA44AF" w:rsidRDefault="00567EAD" w:rsidP="00567EAD">
            <w:pPr>
              <w:jc w:val="center"/>
              <w:rPr>
                <w:sz w:val="16"/>
                <w:szCs w:val="16"/>
              </w:rPr>
            </w:pPr>
            <w:r w:rsidRPr="00CA44AF">
              <w:rPr>
                <w:sz w:val="16"/>
                <w:szCs w:val="16"/>
              </w:rPr>
              <w:t>6</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бюджета - всего</w:t>
            </w:r>
          </w:p>
        </w:tc>
        <w:tc>
          <w:tcPr>
            <w:tcW w:w="704" w:type="dxa"/>
            <w:tcBorders>
              <w:top w:val="single" w:sz="8" w:space="0" w:color="auto"/>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8" w:space="0" w:color="auto"/>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sz w:val="16"/>
                <w:szCs w:val="16"/>
              </w:rPr>
            </w:pPr>
            <w:r w:rsidRPr="00CA44AF">
              <w:rPr>
                <w:bCs/>
                <w:sz w:val="16"/>
                <w:szCs w:val="16"/>
              </w:rPr>
              <w:t>х</w:t>
            </w:r>
          </w:p>
        </w:tc>
        <w:tc>
          <w:tcPr>
            <w:tcW w:w="1622" w:type="dxa"/>
            <w:tcBorders>
              <w:top w:val="single" w:sz="8" w:space="0" w:color="auto"/>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19 459 215,00</w:t>
            </w:r>
          </w:p>
        </w:tc>
        <w:tc>
          <w:tcPr>
            <w:tcW w:w="1459" w:type="dxa"/>
            <w:tcBorders>
              <w:top w:val="single" w:sz="8" w:space="0" w:color="auto"/>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3 922 480,41</w:t>
            </w:r>
          </w:p>
        </w:tc>
        <w:tc>
          <w:tcPr>
            <w:tcW w:w="1749" w:type="dxa"/>
            <w:tcBorders>
              <w:top w:val="single" w:sz="8" w:space="0" w:color="auto"/>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15 584 664,47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в том числе:</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 </w:t>
            </w:r>
          </w:p>
        </w:tc>
        <w:tc>
          <w:tcPr>
            <w:tcW w:w="2710" w:type="dxa"/>
            <w:tcBorders>
              <w:top w:val="single" w:sz="4" w:space="0" w:color="auto"/>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 </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 </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 </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Федеральная налоговая служба</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18200000000000000000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5 723 100,00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1 264 222,15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4 458 685,02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НАЛОГОВЫЕ И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5 723 100,00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1 264 222,15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4 458 685,02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НАЛОГИ НА ПРИБЫЛЬ, ДОХОДЫ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18210100000000000000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188 600,00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44 780,89</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143 626,28</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 на доходы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18210102000010000110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188 600,00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44 780,89</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143 626,28</w:t>
            </w:r>
          </w:p>
        </w:tc>
      </w:tr>
      <w:tr w:rsidR="00567EAD" w:rsidRPr="00CA44AF" w:rsidTr="00567EAD">
        <w:trPr>
          <w:trHeight w:val="164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Налог на доходы физических лиц с доходов, источником кот</w:t>
            </w:r>
            <w:r w:rsidRPr="00CA44AF">
              <w:rPr>
                <w:sz w:val="16"/>
                <w:szCs w:val="16"/>
              </w:rPr>
              <w:t>о</w:t>
            </w:r>
            <w:r w:rsidRPr="00CA44AF">
              <w:rPr>
                <w:sz w:val="16"/>
                <w:szCs w:val="16"/>
              </w:rPr>
              <w:t>рых является налоговый агент, за исключением доходов, в о</w:t>
            </w:r>
            <w:r w:rsidRPr="00CA44AF">
              <w:rPr>
                <w:sz w:val="16"/>
                <w:szCs w:val="16"/>
              </w:rPr>
              <w:t>т</w:t>
            </w:r>
            <w:r w:rsidRPr="00CA44AF">
              <w:rPr>
                <w:sz w:val="16"/>
                <w:szCs w:val="16"/>
              </w:rPr>
              <w:t>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w:t>
            </w:r>
            <w:r w:rsidRPr="00CA44AF">
              <w:rPr>
                <w:sz w:val="16"/>
                <w:szCs w:val="16"/>
              </w:rPr>
              <w:t>и</w:t>
            </w:r>
            <w:r w:rsidRPr="00CA44AF">
              <w:rPr>
                <w:sz w:val="16"/>
                <w:szCs w:val="16"/>
              </w:rPr>
              <w:t>дентом Российской Федерации в виде дивидендов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18210102010010000110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188 600,00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44 973,72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143 626,28</w:t>
            </w:r>
          </w:p>
        </w:tc>
      </w:tr>
      <w:tr w:rsidR="00567EAD" w:rsidRPr="00CA44AF" w:rsidTr="00567EAD">
        <w:trPr>
          <w:trHeight w:val="144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Налог на доходы физических лиц с доходов, полученных от осуществления деятельности физическими лицами, зарегистр</w:t>
            </w:r>
            <w:r w:rsidRPr="00CA44AF">
              <w:rPr>
                <w:sz w:val="16"/>
                <w:szCs w:val="16"/>
              </w:rPr>
              <w:t>и</w:t>
            </w:r>
            <w:r w:rsidRPr="00CA44AF">
              <w:rPr>
                <w:sz w:val="16"/>
                <w:szCs w:val="16"/>
              </w:rPr>
              <w:t>рованными в качестве индивидуальных предпринимателей, нотариусов, занимающихся частной практикой, адвокатов, у</w:t>
            </w:r>
            <w:r w:rsidRPr="00CA44AF">
              <w:rPr>
                <w:sz w:val="16"/>
                <w:szCs w:val="16"/>
              </w:rPr>
              <w:t>ч</w:t>
            </w:r>
            <w:r w:rsidRPr="00CA44AF">
              <w:rPr>
                <w:sz w:val="16"/>
                <w:szCs w:val="16"/>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18210102020010000110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-238,94</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lastRenderedPageBreak/>
              <w:t>Налог на доходы физических лиц с доходов, полученных физ</w:t>
            </w:r>
            <w:r w:rsidRPr="00CA44AF">
              <w:rPr>
                <w:sz w:val="16"/>
                <w:szCs w:val="16"/>
              </w:rPr>
              <w:t>и</w:t>
            </w:r>
            <w:r w:rsidRPr="00CA44AF">
              <w:rPr>
                <w:sz w:val="16"/>
                <w:szCs w:val="16"/>
              </w:rPr>
              <w:t>ческими лицами в соответствии со статьей 228 Налогового к</w:t>
            </w:r>
            <w:r w:rsidRPr="00CA44AF">
              <w:rPr>
                <w:sz w:val="16"/>
                <w:szCs w:val="16"/>
              </w:rPr>
              <w:t>о</w:t>
            </w:r>
            <w:r w:rsidRPr="00CA44AF">
              <w:rPr>
                <w:sz w:val="16"/>
                <w:szCs w:val="16"/>
              </w:rPr>
              <w:t>декса Российской Федерации (за исключением доходов от дол</w:t>
            </w:r>
            <w:r w:rsidRPr="00CA44AF">
              <w:rPr>
                <w:sz w:val="16"/>
                <w:szCs w:val="16"/>
              </w:rPr>
              <w:t>е</w:t>
            </w:r>
            <w:r w:rsidRPr="00CA44AF">
              <w:rPr>
                <w:sz w:val="16"/>
                <w:szCs w:val="16"/>
              </w:rPr>
              <w:t>вого участия в организации, полученных физическим лицом - налоговым резидентом Российской Федерации в виде дивиде</w:t>
            </w:r>
            <w:r w:rsidRPr="00CA44AF">
              <w:rPr>
                <w:sz w:val="16"/>
                <w:szCs w:val="16"/>
              </w:rPr>
              <w:t>н</w:t>
            </w:r>
            <w:r w:rsidRPr="00CA44AF">
              <w:rPr>
                <w:sz w:val="16"/>
                <w:szCs w:val="16"/>
              </w:rPr>
              <w:t>дов)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18210102030010000110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46,11</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НАЛОГИ НА ТОВАРЫ (РАБОТЫ, УСЛУГИ), РЕАЛ</w:t>
            </w:r>
            <w:r w:rsidRPr="00CA44AF">
              <w:rPr>
                <w:b/>
                <w:bCs/>
                <w:iCs/>
                <w:sz w:val="16"/>
                <w:szCs w:val="16"/>
              </w:rPr>
              <w:t>И</w:t>
            </w:r>
            <w:r w:rsidRPr="00CA44AF">
              <w:rPr>
                <w:b/>
                <w:bCs/>
                <w:iCs/>
                <w:sz w:val="16"/>
                <w:szCs w:val="16"/>
              </w:rPr>
              <w:t>ЗУЕМЫЕ НА ТЕРРИТОРИИ РОССИЙСКОЙ ФЕДЕР</w:t>
            </w:r>
            <w:r w:rsidRPr="00CA44AF">
              <w:rPr>
                <w:b/>
                <w:bCs/>
                <w:iCs/>
                <w:sz w:val="16"/>
                <w:szCs w:val="16"/>
              </w:rPr>
              <w:t>А</w:t>
            </w:r>
            <w:r w:rsidRPr="00CA44AF">
              <w:rPr>
                <w:b/>
                <w:bCs/>
                <w:iCs/>
                <w:sz w:val="16"/>
                <w:szCs w:val="16"/>
              </w:rPr>
              <w:t>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3 752 600,00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954 485,33</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2 798 114,67</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Акцизы по подакцизным товарам (продукции), производ</w:t>
            </w:r>
            <w:r w:rsidRPr="00CA44AF">
              <w:rPr>
                <w:b/>
                <w:bCs/>
                <w:iCs/>
                <w:sz w:val="16"/>
                <w:szCs w:val="16"/>
              </w:rPr>
              <w:t>и</w:t>
            </w:r>
            <w:r w:rsidRPr="00CA44AF">
              <w:rPr>
                <w:b/>
                <w:bCs/>
                <w:iCs/>
                <w:sz w:val="16"/>
                <w:szCs w:val="16"/>
              </w:rPr>
              <w:t>мым на территории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18210302000010000110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3 752 600,00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954 485,33</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2 798 114,67</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уплаты акцизов на дизельное топливо, подлеж</w:t>
            </w:r>
            <w:r w:rsidRPr="00CA44AF">
              <w:rPr>
                <w:b/>
                <w:bCs/>
                <w:iCs/>
                <w:sz w:val="16"/>
                <w:szCs w:val="16"/>
              </w:rPr>
              <w:t>а</w:t>
            </w:r>
            <w:r w:rsidRPr="00CA44AF">
              <w:rPr>
                <w:b/>
                <w:bCs/>
                <w:iCs/>
                <w:sz w:val="16"/>
                <w:szCs w:val="16"/>
              </w:rPr>
              <w:t>щие распределению между бюджетами субъектов Росси</w:t>
            </w:r>
            <w:r w:rsidRPr="00CA44AF">
              <w:rPr>
                <w:b/>
                <w:bCs/>
                <w:iCs/>
                <w:sz w:val="16"/>
                <w:szCs w:val="16"/>
              </w:rPr>
              <w:t>й</w:t>
            </w:r>
            <w:r w:rsidRPr="00CA44AF">
              <w:rPr>
                <w:b/>
                <w:bCs/>
                <w:iCs/>
                <w:sz w:val="16"/>
                <w:szCs w:val="16"/>
              </w:rPr>
              <w:t>ской Федерации и местными бюджетами с учетом устано</w:t>
            </w:r>
            <w:r w:rsidRPr="00CA44AF">
              <w:rPr>
                <w:b/>
                <w:bCs/>
                <w:iCs/>
                <w:sz w:val="16"/>
                <w:szCs w:val="16"/>
              </w:rPr>
              <w:t>в</w:t>
            </w:r>
            <w:r w:rsidRPr="00CA44AF">
              <w:rPr>
                <w:b/>
                <w:bCs/>
                <w:iCs/>
                <w:sz w:val="16"/>
                <w:szCs w:val="16"/>
              </w:rPr>
              <w:t>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18210302230010000110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1 957 100,00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467 968,13</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1 489 131,87</w:t>
            </w:r>
          </w:p>
        </w:tc>
      </w:tr>
      <w:tr w:rsidR="00567EAD" w:rsidRPr="00CA44AF" w:rsidTr="00567EAD">
        <w:trPr>
          <w:trHeight w:val="144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уплаты акцизов на дизельное топливо, подлежащие распределению между бюджетами субъектов Российской Фед</w:t>
            </w:r>
            <w:r w:rsidRPr="00CA44AF">
              <w:rPr>
                <w:sz w:val="16"/>
                <w:szCs w:val="16"/>
              </w:rPr>
              <w:t>е</w:t>
            </w:r>
            <w:r w:rsidRPr="00CA44AF">
              <w:rPr>
                <w:sz w:val="16"/>
                <w:szCs w:val="16"/>
              </w:rPr>
              <w:t>рации и местными бюджетами с учетом установленных дифф</w:t>
            </w:r>
            <w:r w:rsidRPr="00CA44AF">
              <w:rPr>
                <w:sz w:val="16"/>
                <w:szCs w:val="16"/>
              </w:rPr>
              <w:t>е</w:t>
            </w:r>
            <w:r w:rsidRPr="00CA44AF">
              <w:rPr>
                <w:sz w:val="16"/>
                <w:szCs w:val="16"/>
              </w:rPr>
              <w:t>ренцированных нормативов отчислений в местные бюджеты (по нормативам, установленным федеральным законом о федерал</w:t>
            </w:r>
            <w:r w:rsidRPr="00CA44AF">
              <w:rPr>
                <w:sz w:val="16"/>
                <w:szCs w:val="16"/>
              </w:rPr>
              <w:t>ь</w:t>
            </w:r>
            <w:r w:rsidRPr="00CA44AF">
              <w:rPr>
                <w:sz w:val="16"/>
                <w:szCs w:val="16"/>
              </w:rPr>
              <w:t>ном бюджете в целях формирования дорожных фондов субъе</w:t>
            </w:r>
            <w:r w:rsidRPr="00CA44AF">
              <w:rPr>
                <w:sz w:val="16"/>
                <w:szCs w:val="16"/>
              </w:rPr>
              <w:t>к</w:t>
            </w:r>
            <w:r w:rsidRPr="00CA44AF">
              <w:rPr>
                <w:sz w:val="16"/>
                <w:szCs w:val="16"/>
              </w:rPr>
              <w:t>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18210302231010000110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1 957 100,00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467 968,13</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1 489 131,87</w:t>
            </w:r>
          </w:p>
        </w:tc>
      </w:tr>
      <w:tr w:rsidR="00567EAD" w:rsidRPr="00CA44AF" w:rsidTr="00567EAD">
        <w:trPr>
          <w:trHeight w:val="144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уплаты акцизов на моторные масла для дизел</w:t>
            </w:r>
            <w:r w:rsidRPr="00CA44AF">
              <w:rPr>
                <w:b/>
                <w:bCs/>
                <w:iCs/>
                <w:sz w:val="16"/>
                <w:szCs w:val="16"/>
              </w:rPr>
              <w:t>ь</w:t>
            </w:r>
            <w:r w:rsidRPr="00CA44AF">
              <w:rPr>
                <w:b/>
                <w:bCs/>
                <w:iCs/>
                <w:sz w:val="16"/>
                <w:szCs w:val="16"/>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CA44AF">
              <w:rPr>
                <w:b/>
                <w:bCs/>
                <w:iCs/>
                <w:sz w:val="16"/>
                <w:szCs w:val="16"/>
              </w:rPr>
              <w:t>е</w:t>
            </w:r>
            <w:r w:rsidRPr="00CA44AF">
              <w:rPr>
                <w:b/>
                <w:bCs/>
                <w:iCs/>
                <w:sz w:val="16"/>
                <w:szCs w:val="16"/>
              </w:rPr>
              <w:t>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18210302240010000110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9 300,00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2 462,07</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6 837,93</w:t>
            </w:r>
          </w:p>
        </w:tc>
      </w:tr>
      <w:tr w:rsidR="00567EAD" w:rsidRPr="00CA44AF" w:rsidTr="00567EAD">
        <w:trPr>
          <w:trHeight w:val="164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CA44AF">
              <w:rPr>
                <w:sz w:val="16"/>
                <w:szCs w:val="16"/>
              </w:rPr>
              <w:t>е</w:t>
            </w:r>
            <w:r w:rsidRPr="00CA44AF">
              <w:rPr>
                <w:sz w:val="16"/>
                <w:szCs w:val="16"/>
              </w:rPr>
              <w:t>рации и местными бюджетами с учетом установленных дифф</w:t>
            </w:r>
            <w:r w:rsidRPr="00CA44AF">
              <w:rPr>
                <w:sz w:val="16"/>
                <w:szCs w:val="16"/>
              </w:rPr>
              <w:t>е</w:t>
            </w:r>
            <w:r w:rsidRPr="00CA44AF">
              <w:rPr>
                <w:sz w:val="16"/>
                <w:szCs w:val="16"/>
              </w:rPr>
              <w:t>ренцированных нормативов отчислений в местные бюджеты (по нормативам, установленным федеральным законом о федерал</w:t>
            </w:r>
            <w:r w:rsidRPr="00CA44AF">
              <w:rPr>
                <w:sz w:val="16"/>
                <w:szCs w:val="16"/>
              </w:rPr>
              <w:t>ь</w:t>
            </w:r>
            <w:r w:rsidRPr="00CA44AF">
              <w:rPr>
                <w:sz w:val="16"/>
                <w:szCs w:val="16"/>
              </w:rPr>
              <w:t>ном бюджете в целях формирования дорожных фондов субъе</w:t>
            </w:r>
            <w:r w:rsidRPr="00CA44AF">
              <w:rPr>
                <w:sz w:val="16"/>
                <w:szCs w:val="16"/>
              </w:rPr>
              <w:t>к</w:t>
            </w:r>
            <w:r w:rsidRPr="00CA44AF">
              <w:rPr>
                <w:sz w:val="16"/>
                <w:szCs w:val="16"/>
              </w:rPr>
              <w:t>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18210302241010000110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9 300,00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2 462,07</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6 837,93</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уплаты акцизов на автомобильный бензин, по</w:t>
            </w:r>
            <w:r w:rsidRPr="00CA44AF">
              <w:rPr>
                <w:b/>
                <w:bCs/>
                <w:iCs/>
                <w:sz w:val="16"/>
                <w:szCs w:val="16"/>
              </w:rPr>
              <w:t>д</w:t>
            </w:r>
            <w:r w:rsidRPr="00CA44AF">
              <w:rPr>
                <w:b/>
                <w:bCs/>
                <w:iCs/>
                <w:sz w:val="16"/>
                <w:szCs w:val="16"/>
              </w:rPr>
              <w:t>лежащие распределению между бюджетами субъектов Ро</w:t>
            </w:r>
            <w:r w:rsidRPr="00CA44AF">
              <w:rPr>
                <w:b/>
                <w:bCs/>
                <w:iCs/>
                <w:sz w:val="16"/>
                <w:szCs w:val="16"/>
              </w:rPr>
              <w:t>с</w:t>
            </w:r>
            <w:r w:rsidRPr="00CA44AF">
              <w:rPr>
                <w:b/>
                <w:bCs/>
                <w:iCs/>
                <w:sz w:val="16"/>
                <w:szCs w:val="16"/>
              </w:rPr>
              <w:t>сийской Федерации и местными бюджетами с учетом уст</w:t>
            </w:r>
            <w:r w:rsidRPr="00CA44AF">
              <w:rPr>
                <w:b/>
                <w:bCs/>
                <w:iCs/>
                <w:sz w:val="16"/>
                <w:szCs w:val="16"/>
              </w:rPr>
              <w:t>а</w:t>
            </w:r>
            <w:r w:rsidRPr="00CA44AF">
              <w:rPr>
                <w:b/>
                <w:bCs/>
                <w:iCs/>
                <w:sz w:val="16"/>
                <w:szCs w:val="16"/>
              </w:rPr>
              <w:t>новленных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18210302250010000110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2 029 300,00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533 739,28</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1 495 560,72</w:t>
            </w:r>
          </w:p>
        </w:tc>
      </w:tr>
      <w:tr w:rsidR="00567EAD" w:rsidRPr="00CA44AF" w:rsidTr="00567EAD">
        <w:trPr>
          <w:trHeight w:val="164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уплаты акцизов на автомобильный бензин, подлеж</w:t>
            </w:r>
            <w:r w:rsidRPr="00CA44AF">
              <w:rPr>
                <w:sz w:val="16"/>
                <w:szCs w:val="16"/>
              </w:rPr>
              <w:t>а</w:t>
            </w:r>
            <w:r w:rsidRPr="00CA44AF">
              <w:rPr>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CA44AF">
              <w:rPr>
                <w:sz w:val="16"/>
                <w:szCs w:val="16"/>
              </w:rPr>
              <w:t>д</w:t>
            </w:r>
            <w:r w:rsidRPr="00CA44AF">
              <w:rPr>
                <w:sz w:val="16"/>
                <w:szCs w:val="16"/>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18210302251010000110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2 029 300,00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533 739,28</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1 495 560,72</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уплаты акцизов на прямогонный бензин, подл</w:t>
            </w:r>
            <w:r w:rsidRPr="00CA44AF">
              <w:rPr>
                <w:b/>
                <w:bCs/>
                <w:iCs/>
                <w:sz w:val="16"/>
                <w:szCs w:val="16"/>
              </w:rPr>
              <w:t>е</w:t>
            </w:r>
            <w:r w:rsidRPr="00CA44AF">
              <w:rPr>
                <w:b/>
                <w:bCs/>
                <w:iCs/>
                <w:sz w:val="16"/>
                <w:szCs w:val="16"/>
              </w:rPr>
              <w:t>жащие распределению между бюджетами субъектов Росси</w:t>
            </w:r>
            <w:r w:rsidRPr="00CA44AF">
              <w:rPr>
                <w:b/>
                <w:bCs/>
                <w:iCs/>
                <w:sz w:val="16"/>
                <w:szCs w:val="16"/>
              </w:rPr>
              <w:t>й</w:t>
            </w:r>
            <w:r w:rsidRPr="00CA44AF">
              <w:rPr>
                <w:b/>
                <w:bCs/>
                <w:iCs/>
                <w:sz w:val="16"/>
                <w:szCs w:val="16"/>
              </w:rPr>
              <w:t>ской Федерации и местными бюджетами с учетом устано</w:t>
            </w:r>
            <w:r w:rsidRPr="00CA44AF">
              <w:rPr>
                <w:b/>
                <w:bCs/>
                <w:iCs/>
                <w:sz w:val="16"/>
                <w:szCs w:val="16"/>
              </w:rPr>
              <w:t>в</w:t>
            </w:r>
            <w:r w:rsidRPr="00CA44AF">
              <w:rPr>
                <w:b/>
                <w:bCs/>
                <w:iCs/>
                <w:sz w:val="16"/>
                <w:szCs w:val="16"/>
              </w:rPr>
              <w:t>ленных дифференцированных нормативов отчислений в местные бюджеты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18210302260010000110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-243 100,00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-49 684,15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-193 415,85</w:t>
            </w:r>
          </w:p>
        </w:tc>
      </w:tr>
      <w:tr w:rsidR="00567EAD" w:rsidRPr="00CA44AF" w:rsidTr="00567EAD">
        <w:trPr>
          <w:trHeight w:val="164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уплаты акцизов на прямогонный бензин, подлеж</w:t>
            </w:r>
            <w:r w:rsidRPr="00CA44AF">
              <w:rPr>
                <w:sz w:val="16"/>
                <w:szCs w:val="16"/>
              </w:rPr>
              <w:t>а</w:t>
            </w:r>
            <w:r w:rsidRPr="00CA44AF">
              <w:rPr>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CA44AF">
              <w:rPr>
                <w:sz w:val="16"/>
                <w:szCs w:val="16"/>
              </w:rPr>
              <w:t>д</w:t>
            </w:r>
            <w:r w:rsidRPr="00CA44AF">
              <w:rPr>
                <w:sz w:val="16"/>
                <w:szCs w:val="16"/>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18210302261010000110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-243 100,00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-49 684,15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-193 415,85</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lastRenderedPageBreak/>
              <w:t>НАЛОГИ НА СОВОКУПНЫЙ ДОХОД</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18210500000000000000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Единый сельскохозяйственный налог</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18210503000010000110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900,00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Единый сельскохозяйственный налог</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18210503010010000110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900,00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900,00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НАЛОГИ НА ИМУЩЕСТВО</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18210600000000000000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1 781 000,00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264 955,93</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1 516 044,07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 на имущество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18210601000000000110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361 000,00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28 746,06</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332 253,94</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18210601030100000110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361 000,00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28 746,06</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332 253,94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Земельный налог</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18210606000000000110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1 420 000,00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236 209,87</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1 183 790,13</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Земельный налог с организаций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18210606030000000110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410 000,00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65 797,75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344 202,25</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Земельный налог с организаций, обладающих земельным учас</w:t>
            </w:r>
            <w:r w:rsidRPr="00CA44AF">
              <w:rPr>
                <w:sz w:val="16"/>
                <w:szCs w:val="16"/>
              </w:rPr>
              <w:t>т</w:t>
            </w:r>
            <w:r w:rsidRPr="00CA44AF">
              <w:rPr>
                <w:sz w:val="16"/>
                <w:szCs w:val="16"/>
              </w:rPr>
              <w:t>ком, расположенным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18210606033100000110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410 000,00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65 797,75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344 202,25</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Земельный налог с физических лиц</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18210606040000000110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1 010 000,00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170 412,12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839 587,88</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Земельный налог с физических лиц, обладающих земельным участком, расположенным в границах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18210606043100000110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1 010 000,00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170 412,12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839 587,88</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Администрация Боровёнковского сельского поселения</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93800000000000000000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13 736 115,00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2 658 258,26</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11 125 979,45</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НАЛОГОВЫЕ И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149 600,00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89 967,27</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112 139,45</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ГОСУДАРСТВЕННАЯ ПОШЛИНА</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93810800000000000000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4 300,00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Государственная пошлина за совершение нотариальных действий (за исключением действий, совершаемых консул</w:t>
            </w:r>
            <w:r w:rsidRPr="00CA44AF">
              <w:rPr>
                <w:b/>
                <w:bCs/>
                <w:iCs/>
                <w:sz w:val="16"/>
                <w:szCs w:val="16"/>
              </w:rPr>
              <w:t>ь</w:t>
            </w:r>
            <w:r w:rsidRPr="00CA44AF">
              <w:rPr>
                <w:b/>
                <w:bCs/>
                <w:iCs/>
                <w:sz w:val="16"/>
                <w:szCs w:val="16"/>
              </w:rPr>
              <w:t>скими учреждениями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93810804000010000110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4 300,00</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Государственная пошлина за совершение нотариальных дейс</w:t>
            </w:r>
            <w:r w:rsidRPr="00CA44AF">
              <w:rPr>
                <w:sz w:val="16"/>
                <w:szCs w:val="16"/>
              </w:rPr>
              <w:t>т</w:t>
            </w:r>
            <w:r w:rsidRPr="00CA44AF">
              <w:rPr>
                <w:sz w:val="16"/>
                <w:szCs w:val="16"/>
              </w:rPr>
              <w:t>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93810804020010000110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5 800,00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4 300,00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ИСПОЛЬЗОВАНИЯ ИМУЩЕСТВА, НАХ</w:t>
            </w:r>
            <w:r w:rsidRPr="00CA44AF">
              <w:rPr>
                <w:b/>
                <w:bCs/>
                <w:iCs/>
                <w:sz w:val="16"/>
                <w:szCs w:val="16"/>
              </w:rPr>
              <w:t>О</w:t>
            </w:r>
            <w:r w:rsidRPr="00CA44AF">
              <w:rPr>
                <w:b/>
                <w:bCs/>
                <w:iCs/>
                <w:sz w:val="16"/>
                <w:szCs w:val="16"/>
              </w:rPr>
              <w:t>ДЯЩЕГОСЯ В ГОСУДАРСТВЕННОЙ И МУНИЦИПАЛ</w:t>
            </w:r>
            <w:r w:rsidRPr="00CA44AF">
              <w:rPr>
                <w:b/>
                <w:bCs/>
                <w:iCs/>
                <w:sz w:val="16"/>
                <w:szCs w:val="16"/>
              </w:rPr>
              <w:t>Ь</w:t>
            </w:r>
            <w:r w:rsidRPr="00CA44AF">
              <w:rPr>
                <w:b/>
                <w:bCs/>
                <w:iCs/>
                <w:sz w:val="16"/>
                <w:szCs w:val="16"/>
              </w:rPr>
              <w:t>НОЙ СОБСТВЕННОСТИ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93811100000000000000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143 800,00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35 960,55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107 839,45</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получаемые в виде арендной либо иной платы за передачу в возмездное пользование государственного и м</w:t>
            </w:r>
            <w:r w:rsidRPr="00CA44AF">
              <w:rPr>
                <w:b/>
                <w:bCs/>
                <w:iCs/>
                <w:sz w:val="16"/>
                <w:szCs w:val="16"/>
              </w:rPr>
              <w:t>у</w:t>
            </w:r>
            <w:r w:rsidRPr="00CA44AF">
              <w:rPr>
                <w:b/>
                <w:bCs/>
                <w:iCs/>
                <w:sz w:val="16"/>
                <w:szCs w:val="16"/>
              </w:rPr>
              <w:t>ниципального имущества (за исключением имущества бю</w:t>
            </w:r>
            <w:r w:rsidRPr="00CA44AF">
              <w:rPr>
                <w:b/>
                <w:bCs/>
                <w:iCs/>
                <w:sz w:val="16"/>
                <w:szCs w:val="16"/>
              </w:rPr>
              <w:t>д</w:t>
            </w:r>
            <w:r w:rsidRPr="00CA44AF">
              <w:rPr>
                <w:b/>
                <w:bCs/>
                <w:iCs/>
                <w:sz w:val="16"/>
                <w:szCs w:val="16"/>
              </w:rPr>
              <w:t>жетных и автономных учреждений, а также имущества г</w:t>
            </w:r>
            <w:r w:rsidRPr="00CA44AF">
              <w:rPr>
                <w:b/>
                <w:bCs/>
                <w:iCs/>
                <w:sz w:val="16"/>
                <w:szCs w:val="16"/>
              </w:rPr>
              <w:t>о</w:t>
            </w:r>
            <w:r w:rsidRPr="00CA44AF">
              <w:rPr>
                <w:b/>
                <w:bCs/>
                <w:iCs/>
                <w:sz w:val="16"/>
                <w:szCs w:val="16"/>
              </w:rPr>
              <w:t>сударственных и муниципальных унитарных предприятий, в том числе казенных)</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93811105000000000120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143 800,00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35 960,55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107 839,45</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сдачи в аренду имущества, находящегося в оп</w:t>
            </w:r>
            <w:r w:rsidRPr="00CA44AF">
              <w:rPr>
                <w:b/>
                <w:bCs/>
                <w:iCs/>
                <w:sz w:val="16"/>
                <w:szCs w:val="16"/>
              </w:rPr>
              <w:t>е</w:t>
            </w:r>
            <w:r w:rsidRPr="00CA44AF">
              <w:rPr>
                <w:b/>
                <w:bCs/>
                <w:iCs/>
                <w:sz w:val="16"/>
                <w:szCs w:val="16"/>
              </w:rPr>
              <w:t>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93811105030000000120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1 440,15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4 359,85</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сдачи в аренду имущества, находящегося в опер</w:t>
            </w:r>
            <w:r w:rsidRPr="00CA44AF">
              <w:rPr>
                <w:sz w:val="16"/>
                <w:szCs w:val="16"/>
              </w:rPr>
              <w:t>а</w:t>
            </w:r>
            <w:r w:rsidRPr="00CA44AF">
              <w:rPr>
                <w:sz w:val="16"/>
                <w:szCs w:val="16"/>
              </w:rPr>
              <w:t>тивном управлении органов управления сельских поселений и созданных ими учреждений (за исключением имущества мун</w:t>
            </w:r>
            <w:r w:rsidRPr="00CA44AF">
              <w:rPr>
                <w:sz w:val="16"/>
                <w:szCs w:val="16"/>
              </w:rPr>
              <w:t>и</w:t>
            </w:r>
            <w:r w:rsidRPr="00CA44AF">
              <w:rPr>
                <w:sz w:val="16"/>
                <w:szCs w:val="16"/>
              </w:rPr>
              <w:t>ципальных бюджетных и автономных учреждений)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93811105035100000120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5 800,00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1 440,15</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4 359,85</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сдачи в аренду имущества, составляющего гос</w:t>
            </w:r>
            <w:r w:rsidRPr="00CA44AF">
              <w:rPr>
                <w:b/>
                <w:bCs/>
                <w:iCs/>
                <w:sz w:val="16"/>
                <w:szCs w:val="16"/>
              </w:rPr>
              <w:t>у</w:t>
            </w:r>
            <w:r w:rsidRPr="00CA44AF">
              <w:rPr>
                <w:b/>
                <w:bCs/>
                <w:iCs/>
                <w:sz w:val="16"/>
                <w:szCs w:val="16"/>
              </w:rPr>
              <w:t>дарственную (муниципальную) казну (за исключением з</w:t>
            </w:r>
            <w:r w:rsidRPr="00CA44AF">
              <w:rPr>
                <w:b/>
                <w:bCs/>
                <w:iCs/>
                <w:sz w:val="16"/>
                <w:szCs w:val="16"/>
              </w:rPr>
              <w:t>е</w:t>
            </w:r>
            <w:r w:rsidRPr="00CA44AF">
              <w:rPr>
                <w:b/>
                <w:bCs/>
                <w:iCs/>
                <w:sz w:val="16"/>
                <w:szCs w:val="16"/>
              </w:rPr>
              <w:t>мельных участков)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93811105070000000120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138 000,00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34 520,40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103 479,60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Доходы от сдачи в аренду имущества, составляющего казну сельских поселений (за исключением земельных участков)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93811105075100000120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138 000,00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34 520,40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103 479,60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ОКАЗАНИЯ ПЛАТНЫХ УСЛУГ И КО</w:t>
            </w:r>
            <w:r w:rsidRPr="00CA44AF">
              <w:rPr>
                <w:b/>
                <w:bCs/>
                <w:iCs/>
                <w:sz w:val="16"/>
                <w:szCs w:val="16"/>
              </w:rPr>
              <w:t>М</w:t>
            </w:r>
            <w:r w:rsidRPr="00CA44AF">
              <w:rPr>
                <w:b/>
                <w:bCs/>
                <w:iCs/>
                <w:sz w:val="16"/>
                <w:szCs w:val="16"/>
              </w:rPr>
              <w:t>ПЕНСАЦИИ ЗАТРАТ ГОСУДАРСТВА</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93811300000000000000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2 506,72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Доходы от компенсации затрат государства</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93811302000000000130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2 506,72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Прочие доходы от компенсации затрат государства</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93811302990000000130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2 506,72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Прочие доходы от компенсации затрат бюджетов сельских п</w:t>
            </w:r>
            <w:r w:rsidRPr="00CA44AF">
              <w:rPr>
                <w:sz w:val="16"/>
                <w:szCs w:val="16"/>
              </w:rPr>
              <w:t>о</w:t>
            </w:r>
            <w:r w:rsidRPr="00CA44AF">
              <w:rPr>
                <w:sz w:val="16"/>
                <w:szCs w:val="16"/>
              </w:rPr>
              <w:t>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93811302995100000130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2 506,72</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ПРОЧИЕ НЕНАЛОГОВЫЕ ДОХОДЫ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93811700000000000000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Инициативные платежи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93811715000000000150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Инициативные платежи, зачисляемые в бюджеты сельских п</w:t>
            </w:r>
            <w:r w:rsidRPr="00CA44AF">
              <w:rPr>
                <w:sz w:val="16"/>
                <w:szCs w:val="16"/>
              </w:rPr>
              <w:t>о</w:t>
            </w:r>
            <w:r w:rsidRPr="00CA44AF">
              <w:rPr>
                <w:sz w:val="16"/>
                <w:szCs w:val="16"/>
              </w:rPr>
              <w:t>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93811715030100000150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50 000,00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БЕЗВОЗМЕЗДНЫЕ ПОСТУПЛЕНИЯ</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93820000000000000000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13 586 515,00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2 568 290,99</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11 013 840,00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lastRenderedPageBreak/>
              <w:t>БЕЗВОЗМЕЗДНЫЕ ПОСТУПЛЕНИЯ ОТ ДРУГИХ БЮ</w:t>
            </w:r>
            <w:r w:rsidRPr="00CA44AF">
              <w:rPr>
                <w:b/>
                <w:bCs/>
                <w:iCs/>
                <w:sz w:val="16"/>
                <w:szCs w:val="16"/>
              </w:rPr>
              <w:t>Д</w:t>
            </w:r>
            <w:r w:rsidRPr="00CA44AF">
              <w:rPr>
                <w:b/>
                <w:bCs/>
                <w:iCs/>
                <w:sz w:val="16"/>
                <w:szCs w:val="16"/>
              </w:rPr>
              <w:t>ЖЕТОВ БЮДЖЕТНОЙ СИСТЕМЫ РОССИЙСКОЙ Ф</w:t>
            </w:r>
            <w:r w:rsidRPr="00CA44AF">
              <w:rPr>
                <w:b/>
                <w:bCs/>
                <w:iCs/>
                <w:sz w:val="16"/>
                <w:szCs w:val="16"/>
              </w:rPr>
              <w:t>Е</w:t>
            </w:r>
            <w:r w:rsidRPr="00CA44AF">
              <w:rPr>
                <w:b/>
                <w:bCs/>
                <w:iCs/>
                <w:sz w:val="16"/>
                <w:szCs w:val="16"/>
              </w:rPr>
              <w:t>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13 586 515,00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2 572 675,00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11 013 840,00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Дотации бюджетам бюджетной системы Российской Фед</w:t>
            </w:r>
            <w:r w:rsidRPr="00CA44AF">
              <w:rPr>
                <w:b/>
                <w:bCs/>
                <w:iCs/>
                <w:sz w:val="16"/>
                <w:szCs w:val="16"/>
              </w:rPr>
              <w:t>е</w:t>
            </w:r>
            <w:r w:rsidRPr="00CA44AF">
              <w:rPr>
                <w:b/>
                <w:bCs/>
                <w:iCs/>
                <w:sz w:val="16"/>
                <w:szCs w:val="16"/>
              </w:rPr>
              <w:t>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93820210000000000150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8 892 000,00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2 513 500,00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6 378 500,00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93820216001000000150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8 892 000,00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2 513 500,00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6 378 500,00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Дотации бюджетам сельских поселений на выравнивание бю</w:t>
            </w:r>
            <w:r w:rsidRPr="00CA44AF">
              <w:rPr>
                <w:sz w:val="16"/>
                <w:szCs w:val="16"/>
              </w:rPr>
              <w:t>д</w:t>
            </w:r>
            <w:r w:rsidRPr="00CA44AF">
              <w:rPr>
                <w:sz w:val="16"/>
                <w:szCs w:val="16"/>
              </w:rPr>
              <w:t>жетной обеспеченности из бюджетов муниципальных районов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93820216001100000150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8 892 000,00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2 513 500,00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6 378 500,00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Субсидии бюджетам бюджетной системы Российской Фед</w:t>
            </w:r>
            <w:r w:rsidRPr="00CA44AF">
              <w:rPr>
                <w:b/>
                <w:bCs/>
                <w:iCs/>
                <w:sz w:val="16"/>
                <w:szCs w:val="16"/>
              </w:rPr>
              <w:t>е</w:t>
            </w:r>
            <w:r w:rsidRPr="00CA44AF">
              <w:rPr>
                <w:b/>
                <w:bCs/>
                <w:iCs/>
                <w:sz w:val="16"/>
                <w:szCs w:val="16"/>
              </w:rPr>
              <w:t>рации (межбюджетные субсидии)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93820220000000000150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4 428 990,00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4 428 990,00</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Субсидии бюджетам на софинансирование расходных обяз</w:t>
            </w:r>
            <w:r w:rsidRPr="00CA44AF">
              <w:rPr>
                <w:b/>
                <w:bCs/>
                <w:iCs/>
                <w:sz w:val="16"/>
                <w:szCs w:val="16"/>
              </w:rPr>
              <w:t>а</w:t>
            </w:r>
            <w:r w:rsidRPr="00CA44AF">
              <w:rPr>
                <w:b/>
                <w:bCs/>
                <w:iCs/>
                <w:sz w:val="16"/>
                <w:szCs w:val="16"/>
              </w:rPr>
              <w:t>тельств субъектов Российской Федерации, связанных с ре</w:t>
            </w:r>
            <w:r w:rsidRPr="00CA44AF">
              <w:rPr>
                <w:b/>
                <w:bCs/>
                <w:iCs/>
                <w:sz w:val="16"/>
                <w:szCs w:val="16"/>
              </w:rPr>
              <w:t>а</w:t>
            </w:r>
            <w:r w:rsidRPr="00CA44AF">
              <w:rPr>
                <w:b/>
                <w:bCs/>
                <w:iCs/>
                <w:sz w:val="16"/>
                <w:szCs w:val="16"/>
              </w:rPr>
              <w:t>лизацией федеральной целевой программы "Увековечение памяти погибших при защите Отечества на 2019 - 2024 г</w:t>
            </w:r>
            <w:r w:rsidRPr="00CA44AF">
              <w:rPr>
                <w:b/>
                <w:bCs/>
                <w:iCs/>
                <w:sz w:val="16"/>
                <w:szCs w:val="16"/>
              </w:rPr>
              <w:t>о</w:t>
            </w:r>
            <w:r w:rsidRPr="00CA44AF">
              <w:rPr>
                <w:b/>
                <w:bCs/>
                <w:iCs/>
                <w:sz w:val="16"/>
                <w:szCs w:val="16"/>
              </w:rPr>
              <w:t>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93820225299000000150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297 990,00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297 990,00</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93820225299100000150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297 990,00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297 990,00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Прочие субсидии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93820229999000000150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4 131 000,00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4 131 000,00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Прочие субсидии бюджетам сельских поселений</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93820229999100000150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4 131 000,00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4 131 000,00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Субвенции бюджетам бюджетной системы Российской Ф</w:t>
            </w:r>
            <w:r w:rsidRPr="00CA44AF">
              <w:rPr>
                <w:b/>
                <w:bCs/>
                <w:iCs/>
                <w:sz w:val="16"/>
                <w:szCs w:val="16"/>
              </w:rPr>
              <w:t>е</w:t>
            </w:r>
            <w:r w:rsidRPr="00CA44AF">
              <w:rPr>
                <w:b/>
                <w:bCs/>
                <w:iCs/>
                <w:sz w:val="16"/>
                <w:szCs w:val="16"/>
              </w:rPr>
              <w:t>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93820230000000000150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265 525,00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59 175,00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206 350,00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Субвенции местным бюджетам на выполнение передава</w:t>
            </w:r>
            <w:r w:rsidRPr="00CA44AF">
              <w:rPr>
                <w:b/>
                <w:bCs/>
                <w:iCs/>
                <w:sz w:val="16"/>
                <w:szCs w:val="16"/>
              </w:rPr>
              <w:t>е</w:t>
            </w:r>
            <w:r w:rsidRPr="00CA44AF">
              <w:rPr>
                <w:b/>
                <w:bCs/>
                <w:iCs/>
                <w:sz w:val="16"/>
                <w:szCs w:val="16"/>
              </w:rPr>
              <w:t>мых полномочий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93820230024000000150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127 500,00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24 675,00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102 825,00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Субвенции бюджетам сельских поселений на выполнение пер</w:t>
            </w:r>
            <w:r w:rsidRPr="00CA44AF">
              <w:rPr>
                <w:sz w:val="16"/>
                <w:szCs w:val="16"/>
              </w:rPr>
              <w:t>е</w:t>
            </w:r>
            <w:r w:rsidRPr="00CA44AF">
              <w:rPr>
                <w:sz w:val="16"/>
                <w:szCs w:val="16"/>
              </w:rPr>
              <w:t>даваемых полномочий субъектов Российской Федерации</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93820230024100000150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127 500,00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24 675,00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102 825,00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Субвенции бюджетам на осуществление первичного вои</w:t>
            </w:r>
            <w:r w:rsidRPr="00CA44AF">
              <w:rPr>
                <w:b/>
                <w:bCs/>
                <w:iCs/>
                <w:sz w:val="16"/>
                <w:szCs w:val="16"/>
              </w:rPr>
              <w:t>н</w:t>
            </w:r>
            <w:r w:rsidRPr="00CA44AF">
              <w:rPr>
                <w:b/>
                <w:bCs/>
                <w:iCs/>
                <w:sz w:val="16"/>
                <w:szCs w:val="16"/>
              </w:rPr>
              <w:t>ского учета органами местного самоуправления поселений, муниципальных и городских округов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93820235118000000150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138 025,00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34 500,00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103 525,00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93820235118100000150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138 025,00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34 500,00</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103 525,00</w:t>
            </w:r>
          </w:p>
        </w:tc>
      </w:tr>
      <w:tr w:rsidR="00567EAD" w:rsidRPr="00CA44AF" w:rsidTr="00567EAD">
        <w:trPr>
          <w:trHeight w:val="274"/>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b/>
                <w:bCs/>
                <w:iCs/>
                <w:sz w:val="16"/>
                <w:szCs w:val="16"/>
              </w:rPr>
            </w:pPr>
            <w:r w:rsidRPr="00CA44AF">
              <w:rPr>
                <w:b/>
                <w:bCs/>
                <w:i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w:t>
            </w:r>
            <w:r w:rsidRPr="00CA44AF">
              <w:rPr>
                <w:b/>
                <w:bCs/>
                <w:iCs/>
                <w:sz w:val="16"/>
                <w:szCs w:val="16"/>
              </w:rPr>
              <w:t>Е</w:t>
            </w:r>
            <w:r w:rsidRPr="00CA44AF">
              <w:rPr>
                <w:b/>
                <w:bCs/>
                <w:iCs/>
                <w:sz w:val="16"/>
                <w:szCs w:val="16"/>
              </w:rPr>
              <w:t>СВОЕВРЕМЕННОЕ ОСУЩЕСТВЛЕНИЕ ТАКОГО ВО</w:t>
            </w:r>
            <w:r w:rsidRPr="00CA44AF">
              <w:rPr>
                <w:b/>
                <w:bCs/>
                <w:iCs/>
                <w:sz w:val="16"/>
                <w:szCs w:val="16"/>
              </w:rPr>
              <w:t>З</w:t>
            </w:r>
            <w:r w:rsidRPr="00CA44AF">
              <w:rPr>
                <w:b/>
                <w:bCs/>
                <w:iCs/>
                <w:sz w:val="16"/>
                <w:szCs w:val="16"/>
              </w:rPr>
              <w:t>ВРАТА И ПРОЦЕНТОВ, НАЧИСЛЕННЫХ НА ИЗЛИШНЕ ВЗЫСКАННЫЕ СУММЫ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bCs/>
                <w:iCs/>
                <w:sz w:val="16"/>
                <w:szCs w:val="16"/>
              </w:rPr>
            </w:pPr>
            <w:r w:rsidRPr="00CA44AF">
              <w:rPr>
                <w:bCs/>
                <w:iCs/>
                <w:sz w:val="16"/>
                <w:szCs w:val="16"/>
              </w:rPr>
              <w:t>93820800000000000000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-4 384,01</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iCs/>
                <w:sz w:val="16"/>
                <w:szCs w:val="16"/>
              </w:rPr>
            </w:pPr>
            <w:r w:rsidRPr="00CA44AF">
              <w:rPr>
                <w:bCs/>
                <w:iCs/>
                <w:sz w:val="16"/>
                <w:szCs w:val="16"/>
              </w:rPr>
              <w:t>0,00</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000000" w:fill="FFFFFF"/>
            <w:vAlign w:val="bottom"/>
            <w:hideMark/>
          </w:tcPr>
          <w:p w:rsidR="00567EAD" w:rsidRPr="00CA44AF" w:rsidRDefault="00567EAD" w:rsidP="00567EAD">
            <w:pPr>
              <w:rPr>
                <w:sz w:val="16"/>
                <w:szCs w:val="16"/>
              </w:rPr>
            </w:pPr>
            <w:r w:rsidRPr="00CA44AF">
              <w:rPr>
                <w:sz w:val="16"/>
                <w:szCs w:val="16"/>
              </w:rPr>
              <w:t>Перечисления из бюджетов сельских поселений (в бюджеты поселений) для осуществления возврата (зачета) излишне упл</w:t>
            </w:r>
            <w:r w:rsidRPr="00CA44AF">
              <w:rPr>
                <w:sz w:val="16"/>
                <w:szCs w:val="16"/>
              </w:rPr>
              <w:t>а</w:t>
            </w:r>
            <w:r w:rsidRPr="00CA44AF">
              <w:rPr>
                <w:sz w:val="16"/>
                <w:szCs w:val="16"/>
              </w:rPr>
              <w:t>ченных или излишне взысканных сумм налогов, сборов и иных платежей, а также сумм процентов за несвоевременное осущ</w:t>
            </w:r>
            <w:r w:rsidRPr="00CA44AF">
              <w:rPr>
                <w:sz w:val="16"/>
                <w:szCs w:val="16"/>
              </w:rPr>
              <w:t>е</w:t>
            </w:r>
            <w:r w:rsidRPr="00CA44AF">
              <w:rPr>
                <w:sz w:val="16"/>
                <w:szCs w:val="16"/>
              </w:rPr>
              <w:t>ствление такого возврата и процентов, начисленных на излишне взысканные суммы</w:t>
            </w:r>
          </w:p>
        </w:tc>
        <w:tc>
          <w:tcPr>
            <w:tcW w:w="704" w:type="dxa"/>
            <w:tcBorders>
              <w:top w:val="nil"/>
              <w:left w:val="nil"/>
              <w:bottom w:val="single" w:sz="4" w:space="0" w:color="auto"/>
              <w:right w:val="single" w:sz="4" w:space="0" w:color="auto"/>
            </w:tcBorders>
            <w:shd w:val="clear" w:color="000000" w:fill="FFFFFF"/>
            <w:vAlign w:val="bottom"/>
            <w:hideMark/>
          </w:tcPr>
          <w:p w:rsidR="00567EAD" w:rsidRPr="00CA44AF" w:rsidRDefault="00567EAD" w:rsidP="00567EAD">
            <w:pPr>
              <w:jc w:val="center"/>
              <w:rPr>
                <w:sz w:val="16"/>
                <w:szCs w:val="16"/>
              </w:rPr>
            </w:pPr>
            <w:r w:rsidRPr="00CA44AF">
              <w:rPr>
                <w:sz w:val="16"/>
                <w:szCs w:val="16"/>
              </w:rPr>
              <w:t>010</w:t>
            </w:r>
          </w:p>
        </w:tc>
        <w:tc>
          <w:tcPr>
            <w:tcW w:w="2710" w:type="dxa"/>
            <w:tcBorders>
              <w:top w:val="single" w:sz="4" w:space="0" w:color="auto"/>
              <w:left w:val="nil"/>
              <w:bottom w:val="single" w:sz="4" w:space="0" w:color="auto"/>
              <w:right w:val="single" w:sz="4" w:space="0" w:color="000000"/>
            </w:tcBorders>
            <w:shd w:val="clear" w:color="000000" w:fill="FFFFFF"/>
            <w:vAlign w:val="bottom"/>
            <w:hideMark/>
          </w:tcPr>
          <w:p w:rsidR="00567EAD" w:rsidRPr="00CA44AF" w:rsidRDefault="00567EAD" w:rsidP="00567EAD">
            <w:pPr>
              <w:jc w:val="center"/>
              <w:rPr>
                <w:sz w:val="16"/>
                <w:szCs w:val="16"/>
              </w:rPr>
            </w:pPr>
            <w:r w:rsidRPr="00CA44AF">
              <w:rPr>
                <w:sz w:val="16"/>
                <w:szCs w:val="16"/>
              </w:rPr>
              <w:t>93820805000100000150</w:t>
            </w:r>
          </w:p>
        </w:tc>
        <w:tc>
          <w:tcPr>
            <w:tcW w:w="1622"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0,00</w:t>
            </w:r>
          </w:p>
        </w:tc>
        <w:tc>
          <w:tcPr>
            <w:tcW w:w="1459" w:type="dxa"/>
            <w:tcBorders>
              <w:top w:val="nil"/>
              <w:left w:val="nil"/>
              <w:bottom w:val="single" w:sz="4" w:space="0" w:color="auto"/>
              <w:right w:val="single" w:sz="4" w:space="0" w:color="auto"/>
            </w:tcBorders>
            <w:shd w:val="clear" w:color="000000" w:fill="FFFFFF"/>
            <w:noWrap/>
            <w:vAlign w:val="bottom"/>
            <w:hideMark/>
          </w:tcPr>
          <w:p w:rsidR="00567EAD" w:rsidRPr="00CA44AF" w:rsidRDefault="00567EAD" w:rsidP="00567EAD">
            <w:pPr>
              <w:jc w:val="right"/>
              <w:rPr>
                <w:sz w:val="16"/>
                <w:szCs w:val="16"/>
              </w:rPr>
            </w:pPr>
            <w:r w:rsidRPr="00CA44AF">
              <w:rPr>
                <w:sz w:val="16"/>
                <w:szCs w:val="16"/>
              </w:rPr>
              <w:t>-4 384,01</w:t>
            </w:r>
          </w:p>
        </w:tc>
        <w:tc>
          <w:tcPr>
            <w:tcW w:w="1749" w:type="dxa"/>
            <w:tcBorders>
              <w:top w:val="nil"/>
              <w:left w:val="nil"/>
              <w:bottom w:val="single" w:sz="4" w:space="0" w:color="auto"/>
              <w:right w:val="single" w:sz="8" w:space="0" w:color="auto"/>
            </w:tcBorders>
            <w:shd w:val="clear" w:color="000000" w:fill="FFFFFF"/>
            <w:noWrap/>
            <w:vAlign w:val="bottom"/>
            <w:hideMark/>
          </w:tcPr>
          <w:p w:rsidR="00567EAD" w:rsidRPr="00CA44AF" w:rsidRDefault="00567EAD" w:rsidP="00567EAD">
            <w:pPr>
              <w:jc w:val="right"/>
              <w:rPr>
                <w:bCs/>
                <w:sz w:val="16"/>
                <w:szCs w:val="16"/>
              </w:rPr>
            </w:pPr>
            <w:r w:rsidRPr="00CA44AF">
              <w:rPr>
                <w:bCs/>
                <w:sz w:val="16"/>
                <w:szCs w:val="16"/>
              </w:rPr>
              <w:t>0,00</w:t>
            </w:r>
          </w:p>
        </w:tc>
      </w:tr>
    </w:tbl>
    <w:p w:rsidR="00567EAD" w:rsidRPr="00CA44AF" w:rsidRDefault="00567EAD" w:rsidP="00567EAD">
      <w:pPr>
        <w:spacing w:line="240" w:lineRule="exact"/>
        <w:jc w:val="center"/>
        <w:rPr>
          <w:b/>
          <w:sz w:val="16"/>
          <w:szCs w:val="16"/>
        </w:rPr>
      </w:pPr>
    </w:p>
    <w:p w:rsidR="00567EAD" w:rsidRPr="00CA44AF" w:rsidRDefault="00567EAD" w:rsidP="00567EAD">
      <w:pPr>
        <w:jc w:val="center"/>
        <w:rPr>
          <w:b/>
          <w:sz w:val="16"/>
          <w:szCs w:val="16"/>
        </w:rPr>
      </w:pPr>
      <w:r w:rsidRPr="00CA44AF">
        <w:rPr>
          <w:b/>
          <w:sz w:val="16"/>
          <w:szCs w:val="16"/>
        </w:rPr>
        <w:t>2. Расходы бюджета</w:t>
      </w:r>
    </w:p>
    <w:tbl>
      <w:tblPr>
        <w:tblW w:w="5000" w:type="pct"/>
        <w:jc w:val="center"/>
        <w:tblLook w:val="04A0"/>
      </w:tblPr>
      <w:tblGrid>
        <w:gridCol w:w="4566"/>
        <w:gridCol w:w="545"/>
        <w:gridCol w:w="594"/>
        <w:gridCol w:w="592"/>
        <w:gridCol w:w="592"/>
        <w:gridCol w:w="329"/>
        <w:gridCol w:w="1163"/>
        <w:gridCol w:w="1053"/>
        <w:gridCol w:w="1248"/>
      </w:tblGrid>
      <w:tr w:rsidR="00567EAD" w:rsidRPr="00CA44AF" w:rsidTr="00567EAD">
        <w:trPr>
          <w:trHeight w:val="255"/>
          <w:jc w:val="center"/>
        </w:trPr>
        <w:tc>
          <w:tcPr>
            <w:tcW w:w="6675" w:type="dxa"/>
            <w:vMerge w:val="restart"/>
            <w:tcBorders>
              <w:top w:val="single" w:sz="4" w:space="0" w:color="auto"/>
              <w:left w:val="nil"/>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Наименование показателя</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Код</w:t>
            </w:r>
            <w:r w:rsidRPr="00CA44AF">
              <w:rPr>
                <w:sz w:val="16"/>
                <w:szCs w:val="16"/>
              </w:rPr>
              <w:br/>
              <w:t>стро-</w:t>
            </w:r>
            <w:r w:rsidRPr="00CA44AF">
              <w:rPr>
                <w:sz w:val="16"/>
                <w:szCs w:val="16"/>
              </w:rPr>
              <w:br/>
              <w:t>ки</w:t>
            </w:r>
          </w:p>
        </w:tc>
        <w:tc>
          <w:tcPr>
            <w:tcW w:w="271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Код расхода по бюджетной классификации</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Утвержде</w:t>
            </w:r>
            <w:r w:rsidRPr="00CA44AF">
              <w:rPr>
                <w:sz w:val="16"/>
                <w:szCs w:val="16"/>
              </w:rPr>
              <w:t>н</w:t>
            </w:r>
            <w:r w:rsidRPr="00CA44AF">
              <w:rPr>
                <w:sz w:val="16"/>
                <w:szCs w:val="16"/>
              </w:rPr>
              <w:t>ные бюдже</w:t>
            </w:r>
            <w:r w:rsidRPr="00CA44AF">
              <w:rPr>
                <w:sz w:val="16"/>
                <w:szCs w:val="16"/>
              </w:rPr>
              <w:t>т</w:t>
            </w:r>
            <w:r w:rsidRPr="00CA44AF">
              <w:rPr>
                <w:sz w:val="16"/>
                <w:szCs w:val="16"/>
              </w:rPr>
              <w:t>ные назнач</w:t>
            </w:r>
            <w:r w:rsidRPr="00CA44AF">
              <w:rPr>
                <w:sz w:val="16"/>
                <w:szCs w:val="16"/>
              </w:rPr>
              <w:t>е</w:t>
            </w:r>
            <w:r w:rsidRPr="00CA44AF">
              <w:rPr>
                <w:sz w:val="16"/>
                <w:szCs w:val="16"/>
              </w:rPr>
              <w:t>ния</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Исполнено</w:t>
            </w:r>
          </w:p>
        </w:tc>
        <w:tc>
          <w:tcPr>
            <w:tcW w:w="1749" w:type="dxa"/>
            <w:vMerge w:val="restart"/>
            <w:tcBorders>
              <w:top w:val="single" w:sz="4" w:space="0" w:color="auto"/>
              <w:left w:val="single" w:sz="4" w:space="0" w:color="auto"/>
              <w:bottom w:val="single" w:sz="4" w:space="0" w:color="auto"/>
              <w:right w:val="nil"/>
            </w:tcBorders>
            <w:shd w:val="clear" w:color="auto" w:fill="auto"/>
            <w:vAlign w:val="center"/>
            <w:hideMark/>
          </w:tcPr>
          <w:p w:rsidR="00567EAD" w:rsidRPr="00CA44AF" w:rsidRDefault="00567EAD" w:rsidP="00567EAD">
            <w:pPr>
              <w:jc w:val="center"/>
              <w:rPr>
                <w:sz w:val="16"/>
                <w:szCs w:val="16"/>
              </w:rPr>
            </w:pPr>
            <w:r w:rsidRPr="00CA44AF">
              <w:rPr>
                <w:sz w:val="16"/>
                <w:szCs w:val="16"/>
              </w:rPr>
              <w:t>Неисполне</w:t>
            </w:r>
            <w:r w:rsidRPr="00CA44AF">
              <w:rPr>
                <w:sz w:val="16"/>
                <w:szCs w:val="16"/>
              </w:rPr>
              <w:t>н</w:t>
            </w:r>
            <w:r w:rsidRPr="00CA44AF">
              <w:rPr>
                <w:sz w:val="16"/>
                <w:szCs w:val="16"/>
              </w:rPr>
              <w:t>ные назнач</w:t>
            </w:r>
            <w:r w:rsidRPr="00CA44AF">
              <w:rPr>
                <w:sz w:val="16"/>
                <w:szCs w:val="16"/>
              </w:rPr>
              <w:t>е</w:t>
            </w:r>
            <w:r w:rsidRPr="00CA44AF">
              <w:rPr>
                <w:sz w:val="16"/>
                <w:szCs w:val="16"/>
              </w:rPr>
              <w:t>ния</w:t>
            </w:r>
          </w:p>
        </w:tc>
      </w:tr>
      <w:tr w:rsidR="00567EAD" w:rsidRPr="00CA44AF" w:rsidTr="00567EAD">
        <w:trPr>
          <w:trHeight w:val="264"/>
          <w:jc w:val="center"/>
        </w:trPr>
        <w:tc>
          <w:tcPr>
            <w:tcW w:w="6675"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710" w:type="dxa"/>
            <w:gridSpan w:val="4"/>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749"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264"/>
          <w:jc w:val="center"/>
        </w:trPr>
        <w:tc>
          <w:tcPr>
            <w:tcW w:w="6675"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710" w:type="dxa"/>
            <w:gridSpan w:val="4"/>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1749"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276"/>
          <w:jc w:val="center"/>
        </w:trPr>
        <w:tc>
          <w:tcPr>
            <w:tcW w:w="6675" w:type="dxa"/>
            <w:tcBorders>
              <w:top w:val="nil"/>
              <w:left w:val="nil"/>
              <w:bottom w:val="single" w:sz="4" w:space="0" w:color="auto"/>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1</w:t>
            </w:r>
          </w:p>
        </w:tc>
        <w:tc>
          <w:tcPr>
            <w:tcW w:w="704"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2</w:t>
            </w:r>
          </w:p>
        </w:tc>
        <w:tc>
          <w:tcPr>
            <w:tcW w:w="2710" w:type="dxa"/>
            <w:gridSpan w:val="4"/>
            <w:tcBorders>
              <w:top w:val="single" w:sz="4" w:space="0" w:color="auto"/>
              <w:left w:val="nil"/>
              <w:bottom w:val="single" w:sz="8" w:space="0" w:color="auto"/>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3</w:t>
            </w:r>
          </w:p>
        </w:tc>
        <w:tc>
          <w:tcPr>
            <w:tcW w:w="1622"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4</w:t>
            </w:r>
          </w:p>
        </w:tc>
        <w:tc>
          <w:tcPr>
            <w:tcW w:w="1459"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5</w:t>
            </w:r>
          </w:p>
        </w:tc>
        <w:tc>
          <w:tcPr>
            <w:tcW w:w="1749" w:type="dxa"/>
            <w:tcBorders>
              <w:top w:val="nil"/>
              <w:left w:val="nil"/>
              <w:bottom w:val="nil"/>
              <w:right w:val="nil"/>
            </w:tcBorders>
            <w:shd w:val="clear" w:color="auto" w:fill="auto"/>
            <w:noWrap/>
            <w:vAlign w:val="center"/>
            <w:hideMark/>
          </w:tcPr>
          <w:p w:rsidR="00567EAD" w:rsidRPr="00CA44AF" w:rsidRDefault="00567EAD" w:rsidP="00567EAD">
            <w:pPr>
              <w:jc w:val="center"/>
              <w:rPr>
                <w:sz w:val="16"/>
                <w:szCs w:val="16"/>
              </w:rPr>
            </w:pPr>
            <w:r w:rsidRPr="00CA44AF">
              <w:rPr>
                <w:sz w:val="16"/>
                <w:szCs w:val="16"/>
              </w:rPr>
              <w:t>6</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Расходы бюджета - всего</w:t>
            </w:r>
          </w:p>
        </w:tc>
        <w:tc>
          <w:tcPr>
            <w:tcW w:w="704" w:type="dxa"/>
            <w:tcBorders>
              <w:top w:val="single" w:sz="8"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8"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х</w:t>
            </w:r>
          </w:p>
        </w:tc>
        <w:tc>
          <w:tcPr>
            <w:tcW w:w="1622" w:type="dxa"/>
            <w:tcBorders>
              <w:top w:val="single" w:sz="8"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21 218 615,00</w:t>
            </w:r>
          </w:p>
        </w:tc>
        <w:tc>
          <w:tcPr>
            <w:tcW w:w="1459" w:type="dxa"/>
            <w:tcBorders>
              <w:top w:val="single" w:sz="8"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3 296 932,54</w:t>
            </w:r>
          </w:p>
        </w:tc>
        <w:tc>
          <w:tcPr>
            <w:tcW w:w="1749" w:type="dxa"/>
            <w:tcBorders>
              <w:top w:val="single" w:sz="8" w:space="0" w:color="auto"/>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17 921 682,46</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в том числе:</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2710" w:type="dxa"/>
            <w:gridSpan w:val="4"/>
            <w:tcBorders>
              <w:top w:val="single" w:sz="4"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Администрация Боровёнковского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93800000000000000000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21 218 615,00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3 296 932,54</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17 921 682,46</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ОБЩЕГОСУДАРСТВЕННЫЕ ВОПРОСЫ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6 855 700,00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1 226 879,84</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5 628 820,16</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941 700,00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160 724,53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780 975,47</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"Реформирование и развитие системы муниципального управления в Боровёнковском сельском поселении на 2021-2025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93801021000000000000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"Обеспечение устойчивого развития кадрового потенциала и повышение эффективности муниц</w:t>
            </w:r>
            <w:r w:rsidRPr="00CA44AF">
              <w:rPr>
                <w:bCs/>
                <w:iCs/>
                <w:sz w:val="16"/>
                <w:szCs w:val="16"/>
              </w:rPr>
              <w:t>и</w:t>
            </w:r>
            <w:r w:rsidRPr="00CA44AF">
              <w:rPr>
                <w:bCs/>
                <w:iCs/>
                <w:sz w:val="16"/>
                <w:szCs w:val="16"/>
              </w:rPr>
              <w:t>пальной службы"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93801021000100000000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Профессиональная подготовка и повышение квалификации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93801021000101010000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в целях обеспечения выполн</w:t>
            </w:r>
            <w:r w:rsidRPr="00CA44AF">
              <w:rPr>
                <w:bCs/>
                <w:iCs/>
                <w:sz w:val="16"/>
                <w:szCs w:val="16"/>
              </w:rPr>
              <w:t>е</w:t>
            </w:r>
            <w:r w:rsidRPr="00CA44AF">
              <w:rPr>
                <w:bCs/>
                <w:iCs/>
                <w:sz w:val="16"/>
                <w:szCs w:val="16"/>
              </w:rPr>
              <w:t>ния функций государственными (муниципальными) органами, казенными учреждениями, органами управления государс</w:t>
            </w:r>
            <w:r w:rsidRPr="00CA44AF">
              <w:rPr>
                <w:bCs/>
                <w:iCs/>
                <w:sz w:val="16"/>
                <w:szCs w:val="16"/>
              </w:rPr>
              <w:t>т</w:t>
            </w:r>
            <w:r w:rsidRPr="00CA44AF">
              <w:rPr>
                <w:bCs/>
                <w:iCs/>
                <w:sz w:val="16"/>
                <w:szCs w:val="16"/>
              </w:rPr>
              <w:t xml:space="preserve">венными внебюджетными фондами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93801021000101010100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государственных (муниц</w:t>
            </w:r>
            <w:r w:rsidRPr="00CA44AF">
              <w:rPr>
                <w:bCs/>
                <w:iCs/>
                <w:sz w:val="16"/>
                <w:szCs w:val="16"/>
              </w:rPr>
              <w:t>и</w:t>
            </w:r>
            <w:r w:rsidRPr="00CA44AF">
              <w:rPr>
                <w:bCs/>
                <w:iCs/>
                <w:sz w:val="16"/>
                <w:szCs w:val="16"/>
              </w:rPr>
              <w:t xml:space="preserve">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93801021000101010120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3 200,00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Иные выплаты персоналу государственных (муниципальных) органов, за исключением фонда оплаты труда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93801021000101010122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3 200,00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Непрограммное направление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93801029900000000000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938 500,00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160 724,53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777 775,47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Глава муниципального образования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93801029900010010000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938 500,00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160 724,53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777 775,47</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в целях обеспечения выполн</w:t>
            </w:r>
            <w:r w:rsidRPr="00CA44AF">
              <w:rPr>
                <w:bCs/>
                <w:iCs/>
                <w:sz w:val="16"/>
                <w:szCs w:val="16"/>
              </w:rPr>
              <w:t>е</w:t>
            </w:r>
            <w:r w:rsidRPr="00CA44AF">
              <w:rPr>
                <w:bCs/>
                <w:iCs/>
                <w:sz w:val="16"/>
                <w:szCs w:val="16"/>
              </w:rPr>
              <w:t>ния функций государственными (муниципальными) органами, казенными учреждениями, органами управления государс</w:t>
            </w:r>
            <w:r w:rsidRPr="00CA44AF">
              <w:rPr>
                <w:bCs/>
                <w:iCs/>
                <w:sz w:val="16"/>
                <w:szCs w:val="16"/>
              </w:rPr>
              <w:t>т</w:t>
            </w:r>
            <w:r w:rsidRPr="00CA44AF">
              <w:rPr>
                <w:bCs/>
                <w:iCs/>
                <w:sz w:val="16"/>
                <w:szCs w:val="16"/>
              </w:rPr>
              <w:t xml:space="preserve">венными внебюджетными фондами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93801029900010010100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938 500,00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160 724,53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777 775,47</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государственных (муниц</w:t>
            </w:r>
            <w:r w:rsidRPr="00CA44AF">
              <w:rPr>
                <w:bCs/>
                <w:iCs/>
                <w:sz w:val="16"/>
                <w:szCs w:val="16"/>
              </w:rPr>
              <w:t>и</w:t>
            </w:r>
            <w:r w:rsidRPr="00CA44AF">
              <w:rPr>
                <w:bCs/>
                <w:iCs/>
                <w:sz w:val="16"/>
                <w:szCs w:val="16"/>
              </w:rPr>
              <w:t xml:space="preserve">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93801029900010010120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938 500,00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160 724,53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777 775,47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Фонд оплаты труда государственных (муниципальных) орг</w:t>
            </w:r>
            <w:r w:rsidRPr="00CA44AF">
              <w:rPr>
                <w:sz w:val="16"/>
                <w:szCs w:val="16"/>
              </w:rPr>
              <w:t>а</w:t>
            </w:r>
            <w:r w:rsidRPr="00CA44AF">
              <w:rPr>
                <w:sz w:val="16"/>
                <w:szCs w:val="16"/>
              </w:rPr>
              <w:t xml:space="preserve">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93801029900010010121</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691 000,00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132 833,40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558 166,60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Иные выплаты персоналу государственных (муниципальных) органов, за исключением фонда оплаты труда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93801029900010010122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40 000,00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Взносы по обязательному социальному страхованию на в</w:t>
            </w:r>
            <w:r w:rsidRPr="00CA44AF">
              <w:rPr>
                <w:sz w:val="16"/>
                <w:szCs w:val="16"/>
              </w:rPr>
              <w:t>ы</w:t>
            </w:r>
            <w:r w:rsidRPr="00CA44AF">
              <w:rPr>
                <w:sz w:val="16"/>
                <w:szCs w:val="16"/>
              </w:rPr>
              <w:t xml:space="preserve">платы денежного содержания и иные выплаты работникам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93801029900010010129</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207 500,00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27 891,13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179 608,87</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Функционирование Правительства Российской Федерации, высших исполнительных органов субъектов Российской Фед</w:t>
            </w:r>
            <w:r w:rsidRPr="00CA44AF">
              <w:rPr>
                <w:bCs/>
                <w:iCs/>
                <w:sz w:val="16"/>
                <w:szCs w:val="16"/>
              </w:rPr>
              <w:t>е</w:t>
            </w:r>
            <w:r w:rsidRPr="00CA44AF">
              <w:rPr>
                <w:bCs/>
                <w:iCs/>
                <w:sz w:val="16"/>
                <w:szCs w:val="16"/>
              </w:rPr>
              <w:t>рации, местных администраций</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5 769 146,00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1 010 549,81</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4 758 596,19</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информационного общества Боровёнковского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166 350,00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79 891,76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86 458,24</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"Создание условий для развития и</w:t>
            </w:r>
            <w:r w:rsidRPr="00CA44AF">
              <w:rPr>
                <w:bCs/>
                <w:iCs/>
                <w:sz w:val="16"/>
                <w:szCs w:val="16"/>
              </w:rPr>
              <w:t>н</w:t>
            </w:r>
            <w:r w:rsidRPr="00CA44AF">
              <w:rPr>
                <w:bCs/>
                <w:iCs/>
                <w:sz w:val="16"/>
                <w:szCs w:val="16"/>
              </w:rPr>
              <w:t>форматизации и сопровождения программного комплекса"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11 291,76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59 208,24</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93801040900200000200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11 291,76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59 208,24</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93801040900200000240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11 291,76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59 208,24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93801040900200000244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11 291,76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59 208,24</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"Обеспечение безопасности информ</w:t>
            </w:r>
            <w:r w:rsidRPr="00CA44AF">
              <w:rPr>
                <w:bCs/>
                <w:iCs/>
                <w:sz w:val="16"/>
                <w:szCs w:val="16"/>
              </w:rPr>
              <w:t>а</w:t>
            </w:r>
            <w:r w:rsidRPr="00CA44AF">
              <w:rPr>
                <w:bCs/>
                <w:iCs/>
                <w:sz w:val="16"/>
                <w:szCs w:val="16"/>
              </w:rPr>
              <w:t>ционной телекоммуникационной инфраструктуры"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93801040900300000000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93801040900300000200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93801040900300000240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14 250,00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93801040900300000244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14 250,00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14 250,00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"Эффективное и бесперебойное фун</w:t>
            </w:r>
            <w:r w:rsidRPr="00CA44AF">
              <w:rPr>
                <w:bCs/>
                <w:iCs/>
                <w:sz w:val="16"/>
                <w:szCs w:val="16"/>
              </w:rPr>
              <w:t>к</w:t>
            </w:r>
            <w:r w:rsidRPr="00CA44AF">
              <w:rPr>
                <w:bCs/>
                <w:iCs/>
                <w:sz w:val="16"/>
                <w:szCs w:val="16"/>
              </w:rPr>
              <w:t>ционирование деятельности администрации"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93801040900400000000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81 600,00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68 600,00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93801040900400000200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81 600,00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68 600,00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93801040900400000240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81 600,00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68 600,00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93801040900400000244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81 600,00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68 600,00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13 000,00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Непрограммное направление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5 602 796,00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930 658,05</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4 672 137,95</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Центральный аппарат местной администрации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5 475 296,00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909 958,06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4 565 337,94</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в целях обеспечения выполн</w:t>
            </w:r>
            <w:r w:rsidRPr="00CA44AF">
              <w:rPr>
                <w:bCs/>
                <w:iCs/>
                <w:sz w:val="16"/>
                <w:szCs w:val="16"/>
              </w:rPr>
              <w:t>е</w:t>
            </w:r>
            <w:r w:rsidRPr="00CA44AF">
              <w:rPr>
                <w:bCs/>
                <w:iCs/>
                <w:sz w:val="16"/>
                <w:szCs w:val="16"/>
              </w:rPr>
              <w:t>ния функций государственными (муниципальными) органами, казенными учреждениями, органами управления государс</w:t>
            </w:r>
            <w:r w:rsidRPr="00CA44AF">
              <w:rPr>
                <w:bCs/>
                <w:iCs/>
                <w:sz w:val="16"/>
                <w:szCs w:val="16"/>
              </w:rPr>
              <w:t>т</w:t>
            </w:r>
            <w:r w:rsidRPr="00CA44AF">
              <w:rPr>
                <w:bCs/>
                <w:iCs/>
                <w:sz w:val="16"/>
                <w:szCs w:val="16"/>
              </w:rPr>
              <w:t xml:space="preserve">венными внебюджетными фондами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93801049900010020100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4 900 500,00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766 112,13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4 134 387,87</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государственных (муниц</w:t>
            </w:r>
            <w:r w:rsidRPr="00CA44AF">
              <w:rPr>
                <w:bCs/>
                <w:iCs/>
                <w:sz w:val="16"/>
                <w:szCs w:val="16"/>
              </w:rPr>
              <w:t>и</w:t>
            </w:r>
            <w:r w:rsidRPr="00CA44AF">
              <w:rPr>
                <w:bCs/>
                <w:iCs/>
                <w:sz w:val="16"/>
                <w:szCs w:val="16"/>
              </w:rPr>
              <w:t xml:space="preserve">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93801049900010020120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4 900 500,00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766 112,13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4 134 387,87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Фонд оплаты труда государственных (муниципальных) орг</w:t>
            </w:r>
            <w:r w:rsidRPr="00CA44AF">
              <w:rPr>
                <w:sz w:val="16"/>
                <w:szCs w:val="16"/>
              </w:rPr>
              <w:t>а</w:t>
            </w:r>
            <w:r w:rsidRPr="00CA44AF">
              <w:rPr>
                <w:sz w:val="16"/>
                <w:szCs w:val="16"/>
              </w:rPr>
              <w:t xml:space="preserve">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93801049900010020121</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3 650 600,00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623 842,11</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3 026 757,89</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Иные выплаты персоналу государственных (муниципальных) органов, за исключением фонда оплаты труда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93801049900010020122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160 000,00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Взносы по обязательному социальному страхованию на в</w:t>
            </w:r>
            <w:r w:rsidRPr="00CA44AF">
              <w:rPr>
                <w:sz w:val="16"/>
                <w:szCs w:val="16"/>
              </w:rPr>
              <w:t>ы</w:t>
            </w:r>
            <w:r w:rsidRPr="00CA44AF">
              <w:rPr>
                <w:sz w:val="16"/>
                <w:szCs w:val="16"/>
              </w:rPr>
              <w:t xml:space="preserve">платы денежного содержания и иные выплаты работникам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93801049900010020129</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1 089 900,00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142 270,02</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947 629,98</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573 635,00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143 845,93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429 789,07</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573 635,00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143 845,93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429 789,07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235 635,00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18 570,00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217 065,00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Закупка энергетических ресурсов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93801049900010020247</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338 000,00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125 275,93</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212 724,07</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Иные бюджетные ассигнования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93801049900010020800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1 161,00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1 161,00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Уплата налогов, сборов и иных платежей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93801049900010020850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1 161,00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1 161,00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Уплата прочих налогов, сборов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93801049900010020852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1 161,00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1 161,00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Содержание штатных единиц, осуществляющих переданные отдельные государственные полномочия области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93801049900070280000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127 500,00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20 699,99</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106 800,01</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в целях обеспечения выполн</w:t>
            </w:r>
            <w:r w:rsidRPr="00CA44AF">
              <w:rPr>
                <w:bCs/>
                <w:iCs/>
                <w:sz w:val="16"/>
                <w:szCs w:val="16"/>
              </w:rPr>
              <w:t>е</w:t>
            </w:r>
            <w:r w:rsidRPr="00CA44AF">
              <w:rPr>
                <w:bCs/>
                <w:iCs/>
                <w:sz w:val="16"/>
                <w:szCs w:val="16"/>
              </w:rPr>
              <w:t>ния функций государственными (муниципальными) органами, казенными учреждениями, органами управления государс</w:t>
            </w:r>
            <w:r w:rsidRPr="00CA44AF">
              <w:rPr>
                <w:bCs/>
                <w:iCs/>
                <w:sz w:val="16"/>
                <w:szCs w:val="16"/>
              </w:rPr>
              <w:t>т</w:t>
            </w:r>
            <w:r w:rsidRPr="00CA44AF">
              <w:rPr>
                <w:bCs/>
                <w:iCs/>
                <w:sz w:val="16"/>
                <w:szCs w:val="16"/>
              </w:rPr>
              <w:t xml:space="preserve">венными внебюджетными фондами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93801049900070280100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124 200,00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20 699,99</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103 500,01</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государственных (муниц</w:t>
            </w:r>
            <w:r w:rsidRPr="00CA44AF">
              <w:rPr>
                <w:bCs/>
                <w:iCs/>
                <w:sz w:val="16"/>
                <w:szCs w:val="16"/>
              </w:rPr>
              <w:t>и</w:t>
            </w:r>
            <w:r w:rsidRPr="00CA44AF">
              <w:rPr>
                <w:bCs/>
                <w:iCs/>
                <w:sz w:val="16"/>
                <w:szCs w:val="16"/>
              </w:rPr>
              <w:t xml:space="preserve">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93801049900070280120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124 200,00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20 699,99</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103 500,01</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Фонд оплаты труда государственных (муниципальных) орг</w:t>
            </w:r>
            <w:r w:rsidRPr="00CA44AF">
              <w:rPr>
                <w:sz w:val="16"/>
                <w:szCs w:val="16"/>
              </w:rPr>
              <w:t>а</w:t>
            </w:r>
            <w:r w:rsidRPr="00CA44AF">
              <w:rPr>
                <w:sz w:val="16"/>
                <w:szCs w:val="16"/>
              </w:rPr>
              <w:t xml:space="preserve">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93801049900070280121</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95 391,71</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15 898,61</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79 493,10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Взносы по обязательному социальному страхованию на в</w:t>
            </w:r>
            <w:r w:rsidRPr="00CA44AF">
              <w:rPr>
                <w:sz w:val="16"/>
                <w:szCs w:val="16"/>
              </w:rPr>
              <w:t>ы</w:t>
            </w:r>
            <w:r w:rsidRPr="00CA44AF">
              <w:rPr>
                <w:sz w:val="16"/>
                <w:szCs w:val="16"/>
              </w:rPr>
              <w:t xml:space="preserve">платы денежного содержания и иные выплаты работникам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93801049900070280129</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28 808,29</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4 801,38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24 006,91</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93801049900070280200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93801049900070280240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Закупка энергетических ресурсов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93801049900070280247</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3 300,00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3 300,00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Обеспечение деятельности финансовых, налоговых и там</w:t>
            </w:r>
            <w:r w:rsidRPr="00CA44AF">
              <w:rPr>
                <w:bCs/>
                <w:iCs/>
                <w:sz w:val="16"/>
                <w:szCs w:val="16"/>
              </w:rPr>
              <w:t>о</w:t>
            </w:r>
            <w:r w:rsidRPr="00CA44AF">
              <w:rPr>
                <w:bCs/>
                <w:iCs/>
                <w:sz w:val="16"/>
                <w:szCs w:val="16"/>
              </w:rPr>
              <w:t>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93801060000000000000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20 500,00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61 500,00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Непрограммное направление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93801069900000000000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20 500,00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61 500,00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Осуществление внешнего муниципального финансового ко</w:t>
            </w:r>
            <w:r w:rsidRPr="00CA44AF">
              <w:rPr>
                <w:bCs/>
                <w:iCs/>
                <w:sz w:val="16"/>
                <w:szCs w:val="16"/>
              </w:rPr>
              <w:t>н</w:t>
            </w:r>
            <w:r w:rsidRPr="00CA44AF">
              <w:rPr>
                <w:bCs/>
                <w:iCs/>
                <w:sz w:val="16"/>
                <w:szCs w:val="16"/>
              </w:rPr>
              <w:t>троля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93801069900080010000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20 500,00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61 500,00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Межбюджетные трансферты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93801069900080010500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20 500,00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61 500,00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Иные межбюджетные трансферты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93801069900080010540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82 000,00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20 500,00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61 500,00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Другие общегосударственные вопросы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62 854,00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35 105,50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27 748,50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"Управление муниципальным имуществом Боровёнко</w:t>
            </w:r>
            <w:r w:rsidRPr="00CA44AF">
              <w:rPr>
                <w:bCs/>
                <w:iCs/>
                <w:sz w:val="16"/>
                <w:szCs w:val="16"/>
              </w:rPr>
              <w:t>в</w:t>
            </w:r>
            <w:r w:rsidRPr="00CA44AF">
              <w:rPr>
                <w:bCs/>
                <w:iCs/>
                <w:sz w:val="16"/>
                <w:szCs w:val="16"/>
              </w:rPr>
              <w:t>ского сельского поселения на 2023-2027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93801130700000000000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"Обеспечение эффективного использ</w:t>
            </w:r>
            <w:r w:rsidRPr="00CA44AF">
              <w:rPr>
                <w:bCs/>
                <w:iCs/>
                <w:sz w:val="16"/>
                <w:szCs w:val="16"/>
              </w:rPr>
              <w:t>о</w:t>
            </w:r>
            <w:r w:rsidRPr="00CA44AF">
              <w:rPr>
                <w:bCs/>
                <w:iCs/>
                <w:sz w:val="16"/>
                <w:szCs w:val="16"/>
              </w:rPr>
              <w:t>вания муниципального имущества"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93801130700100000000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93801130700100000200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93801130700100000240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93801130700100000244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информационного общества Боровёнковского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5 608,00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"Обеспечение информационной откр</w:t>
            </w:r>
            <w:r w:rsidRPr="00CA44AF">
              <w:rPr>
                <w:bCs/>
                <w:iCs/>
                <w:sz w:val="16"/>
                <w:szCs w:val="16"/>
              </w:rPr>
              <w:t>ы</w:t>
            </w:r>
            <w:r w:rsidRPr="00CA44AF">
              <w:rPr>
                <w:bCs/>
                <w:iCs/>
                <w:sz w:val="16"/>
                <w:szCs w:val="16"/>
              </w:rPr>
              <w:t>тости деятельности органов местного самоуправления"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14 392,00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5 608,00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Обеспечение публикации официальной информации в печа</w:t>
            </w:r>
            <w:r w:rsidRPr="00CA44AF">
              <w:rPr>
                <w:bCs/>
                <w:iCs/>
                <w:sz w:val="16"/>
                <w:szCs w:val="16"/>
              </w:rPr>
              <w:t>т</w:t>
            </w:r>
            <w:r w:rsidRPr="00CA44AF">
              <w:rPr>
                <w:bCs/>
                <w:iCs/>
                <w:sz w:val="16"/>
                <w:szCs w:val="16"/>
              </w:rPr>
              <w:t>ных средствах массовой информации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608,00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93801130900100910200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608,00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93801130900100910240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608,00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93801130900100910244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6 392,00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608,00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Обеспечение работоспособности официального сайта муниц</w:t>
            </w:r>
            <w:r w:rsidRPr="00CA44AF">
              <w:rPr>
                <w:bCs/>
                <w:iCs/>
                <w:sz w:val="16"/>
                <w:szCs w:val="16"/>
              </w:rPr>
              <w:t>и</w:t>
            </w:r>
            <w:r w:rsidRPr="00CA44AF">
              <w:rPr>
                <w:bCs/>
                <w:iCs/>
                <w:sz w:val="16"/>
                <w:szCs w:val="16"/>
              </w:rPr>
              <w:t>пального образования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93801130900100920240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93801130900100920244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8 000,00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"Реформирование и развитие системы муниципального управления в Боровёнковском сельском поселении на 2021-2025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93801131000000000000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17 140,50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"Обеспечение устойчивого развития кадрового потенциала и повышение эффективности муниц</w:t>
            </w:r>
            <w:r w:rsidRPr="00CA44AF">
              <w:rPr>
                <w:bCs/>
                <w:iCs/>
                <w:sz w:val="16"/>
                <w:szCs w:val="16"/>
              </w:rPr>
              <w:t>и</w:t>
            </w:r>
            <w:r w:rsidRPr="00CA44AF">
              <w:rPr>
                <w:bCs/>
                <w:iCs/>
                <w:sz w:val="16"/>
                <w:szCs w:val="16"/>
              </w:rPr>
              <w:t>пальной службы"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93801131000100000000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17 140,50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Обеспечение взаимодействия с Ассоциацией "Совет муниц</w:t>
            </w:r>
            <w:r w:rsidRPr="00CA44AF">
              <w:rPr>
                <w:bCs/>
                <w:iCs/>
                <w:sz w:val="16"/>
                <w:szCs w:val="16"/>
              </w:rPr>
              <w:t>и</w:t>
            </w:r>
            <w:r w:rsidRPr="00CA44AF">
              <w:rPr>
                <w:bCs/>
                <w:iCs/>
                <w:sz w:val="16"/>
                <w:szCs w:val="16"/>
              </w:rPr>
              <w:t>пальных образований Новгородской области"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93801131000101020000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17 140,50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Иные бюджетные ассигнования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93801131000101020800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17 140,50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Уплата налогов, сборов и иных платежей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93801131000101020850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17 140,50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Уплата иных платежей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93801131000101020853</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37 854,00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20 713,50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17 140,50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НАЦИОНАЛЬНАЯ ОБОРОНА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138 025,00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114 134,14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Мобилизационная и вневойсковая подготовка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138 025,00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114 134,14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Непрограммное направление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138 025,00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114 134,14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Осуществление первичного воинского учета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93802039900051180000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138 025,00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114 134,14</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в целях обеспечения выполн</w:t>
            </w:r>
            <w:r w:rsidRPr="00CA44AF">
              <w:rPr>
                <w:bCs/>
                <w:iCs/>
                <w:sz w:val="16"/>
                <w:szCs w:val="16"/>
              </w:rPr>
              <w:t>е</w:t>
            </w:r>
            <w:r w:rsidRPr="00CA44AF">
              <w:rPr>
                <w:bCs/>
                <w:iCs/>
                <w:sz w:val="16"/>
                <w:szCs w:val="16"/>
              </w:rPr>
              <w:t>ния функций государственными (муниципальными) органами, казенными учреждениями, органами управления государс</w:t>
            </w:r>
            <w:r w:rsidRPr="00CA44AF">
              <w:rPr>
                <w:bCs/>
                <w:iCs/>
                <w:sz w:val="16"/>
                <w:szCs w:val="16"/>
              </w:rPr>
              <w:t>т</w:t>
            </w:r>
            <w:r w:rsidRPr="00CA44AF">
              <w:rPr>
                <w:bCs/>
                <w:iCs/>
                <w:sz w:val="16"/>
                <w:szCs w:val="16"/>
              </w:rPr>
              <w:t xml:space="preserve">венными внебюджетными фондами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93802039900051180100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120 254,80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96 363,94</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Расходы на выплаты персоналу государственных (муниц</w:t>
            </w:r>
            <w:r w:rsidRPr="00CA44AF">
              <w:rPr>
                <w:bCs/>
                <w:iCs/>
                <w:sz w:val="16"/>
                <w:szCs w:val="16"/>
              </w:rPr>
              <w:t>и</w:t>
            </w:r>
            <w:r w:rsidRPr="00CA44AF">
              <w:rPr>
                <w:bCs/>
                <w:iCs/>
                <w:sz w:val="16"/>
                <w:szCs w:val="16"/>
              </w:rPr>
              <w:t xml:space="preserve">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93802039900051180120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120 254,80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23 890,86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96 363,94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Фонд оплаты труда государственных (муниципальных) орг</w:t>
            </w:r>
            <w:r w:rsidRPr="00CA44AF">
              <w:rPr>
                <w:sz w:val="16"/>
                <w:szCs w:val="16"/>
              </w:rPr>
              <w:t>а</w:t>
            </w:r>
            <w:r w:rsidRPr="00CA44AF">
              <w:rPr>
                <w:sz w:val="16"/>
                <w:szCs w:val="16"/>
              </w:rPr>
              <w:t xml:space="preserve">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93802039900051180121</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92 361,60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19 242,00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73 119,60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Взносы по обязательному социальному страхованию на в</w:t>
            </w:r>
            <w:r w:rsidRPr="00CA44AF">
              <w:rPr>
                <w:sz w:val="16"/>
                <w:szCs w:val="16"/>
              </w:rPr>
              <w:t>ы</w:t>
            </w:r>
            <w:r w:rsidRPr="00CA44AF">
              <w:rPr>
                <w:sz w:val="16"/>
                <w:szCs w:val="16"/>
              </w:rPr>
              <w:t xml:space="preserve">платы денежного содержания и иные выплаты работникам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93802039900051180129</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27 893,20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4 648,86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23 244,34</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93802039900051180200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17 770,20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17 770,20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93802039900051180240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17 770,20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17 770,20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93802039900051180244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3 770,20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3 770,20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Закупка энергетических ресурсов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93802039900051180247</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14 000,00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14 000,00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НАЦИОНАЛЬНАЯ БЕЗОПАСНОСТЬ И ПРАВООХРАН</w:t>
            </w:r>
            <w:r w:rsidRPr="00CA44AF">
              <w:rPr>
                <w:bCs/>
                <w:iCs/>
                <w:sz w:val="16"/>
                <w:szCs w:val="16"/>
              </w:rPr>
              <w:t>И</w:t>
            </w:r>
            <w:r w:rsidRPr="00CA44AF">
              <w:rPr>
                <w:bCs/>
                <w:iCs/>
                <w:sz w:val="16"/>
                <w:szCs w:val="16"/>
              </w:rPr>
              <w:t>ТЕЛЬНАЯ ДЕЯТЕЛЬНОСТЬ</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"Обеспечение первичных мер пожарной безопасности на территории Боровёнковского сельского поселения на 2024-2026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58 000,00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"Организационное обеспечение реал</w:t>
            </w:r>
            <w:r w:rsidRPr="00CA44AF">
              <w:rPr>
                <w:bCs/>
                <w:iCs/>
                <w:sz w:val="16"/>
                <w:szCs w:val="16"/>
              </w:rPr>
              <w:t>и</w:t>
            </w:r>
            <w:r w:rsidRPr="00CA44AF">
              <w:rPr>
                <w:bCs/>
                <w:iCs/>
                <w:sz w:val="16"/>
                <w:szCs w:val="16"/>
              </w:rPr>
              <w:t>зации муниципальной программы"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16 000,00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93803100100100000244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16 000,00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16 000,00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Иные бюджетные ассигнования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93803100100100000800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Уплата налогов, сборов и иных платежей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93803100100100000850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12 000,00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Уплата прочих налогов, сборов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93803100100100000852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12 000,00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"Укрепление противопожарного с</w:t>
            </w:r>
            <w:r w:rsidRPr="00CA44AF">
              <w:rPr>
                <w:bCs/>
                <w:iCs/>
                <w:sz w:val="16"/>
                <w:szCs w:val="16"/>
              </w:rPr>
              <w:t>о</w:t>
            </w:r>
            <w:r w:rsidRPr="00CA44AF">
              <w:rPr>
                <w:bCs/>
                <w:iCs/>
                <w:sz w:val="16"/>
                <w:szCs w:val="16"/>
              </w:rPr>
              <w:t>стояния учреждений, жилого фонда, территории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93803100100200000200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93803100100200000240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93803100100200000244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НАЦИОНАЛЬНАЯ ЭКОНОМИКА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8 149 500,00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7 288 334,60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Дорожное хозяйство (дорожные фонды)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8 149 000,00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7 287 834,60</w:t>
            </w:r>
          </w:p>
        </w:tc>
      </w:tr>
      <w:tr w:rsidR="00567EAD" w:rsidRPr="00CA44AF" w:rsidTr="00567EAD">
        <w:trPr>
          <w:trHeight w:val="1236"/>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"Реконструкция, капитальный ремонт, ремонт и соде</w:t>
            </w:r>
            <w:r w:rsidRPr="00CA44AF">
              <w:rPr>
                <w:bCs/>
                <w:iCs/>
                <w:sz w:val="16"/>
                <w:szCs w:val="16"/>
              </w:rPr>
              <w:t>р</w:t>
            </w:r>
            <w:r w:rsidRPr="00CA44AF">
              <w:rPr>
                <w:bCs/>
                <w:iCs/>
                <w:sz w:val="16"/>
                <w:szCs w:val="16"/>
              </w:rPr>
              <w:t>жание автомобильных дорог общего пользования местного значения на территории Боровёнковского сельского поселения на 2017-2026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8 149 000,00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7 287 834,60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"Совершенствование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3 845 000,00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3 845 000,00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Осуществление дорожной деятельности в отношении автом</w:t>
            </w:r>
            <w:r w:rsidRPr="00CA44AF">
              <w:rPr>
                <w:bCs/>
                <w:iCs/>
                <w:sz w:val="16"/>
                <w:szCs w:val="16"/>
              </w:rPr>
              <w:t>о</w:t>
            </w:r>
            <w:r w:rsidRPr="00CA44AF">
              <w:rPr>
                <w:bCs/>
                <w:iCs/>
                <w:sz w:val="16"/>
                <w:szCs w:val="16"/>
              </w:rPr>
              <w:t>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93804090200100210000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93804090200100210200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93804090200100210240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1 840 726,08</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93804090200100210244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1 840 726,08</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1 840 726,08</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Софинансирование мероприятий, направленных на ремонт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93804090200171520000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93804090200171520200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93804090200171520240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93804090200171520244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Ремонт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938040902001S1520000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938040902001S1520200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938040902001S1520240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287 273,92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938040902001S1520244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287 273,92</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287 273,92</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"Содержание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4 304 000,00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3 442 834,60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Поддержание надлежащего технического состояния автом</w:t>
            </w:r>
            <w:r w:rsidRPr="00CA44AF">
              <w:rPr>
                <w:bCs/>
                <w:iCs/>
                <w:sz w:val="16"/>
                <w:szCs w:val="16"/>
              </w:rPr>
              <w:t>о</w:t>
            </w:r>
            <w:r w:rsidRPr="00CA44AF">
              <w:rPr>
                <w:bCs/>
                <w:iCs/>
                <w:sz w:val="16"/>
                <w:szCs w:val="16"/>
              </w:rPr>
              <w:t>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1 438 834,60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1 438 834,60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1 438 834,60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93804090200200220244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2 300 000,00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861 165,40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1 438 834,60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93804090200200290240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93804090200200290244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195 000,00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195 000,00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Софинансирование мероприятий, направленных на содерж</w:t>
            </w:r>
            <w:r w:rsidRPr="00CA44AF">
              <w:rPr>
                <w:bCs/>
                <w:iCs/>
                <w:sz w:val="16"/>
                <w:szCs w:val="16"/>
              </w:rPr>
              <w:t>а</w:t>
            </w:r>
            <w:r w:rsidRPr="00CA44AF">
              <w:rPr>
                <w:bCs/>
                <w:iCs/>
                <w:sz w:val="16"/>
                <w:szCs w:val="16"/>
              </w:rPr>
              <w:t>ние автомобильных дорог общего пользования местного зн</w:t>
            </w:r>
            <w:r w:rsidRPr="00CA44AF">
              <w:rPr>
                <w:bCs/>
                <w:iCs/>
                <w:sz w:val="16"/>
                <w:szCs w:val="16"/>
              </w:rPr>
              <w:t>а</w:t>
            </w:r>
            <w:r w:rsidRPr="00CA44AF">
              <w:rPr>
                <w:bCs/>
                <w:iCs/>
                <w:sz w:val="16"/>
                <w:szCs w:val="16"/>
              </w:rPr>
              <w:t>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93804090200271520000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93804090200271520200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93804090200271520240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1 717 000,00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93804090200271520244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1 717 000,00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1 717 000,00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Содержание автомобильных дорог общего пользования мес</w:t>
            </w:r>
            <w:r w:rsidRPr="00CA44AF">
              <w:rPr>
                <w:bCs/>
                <w:iCs/>
                <w:sz w:val="16"/>
                <w:szCs w:val="16"/>
              </w:rPr>
              <w:t>т</w:t>
            </w:r>
            <w:r w:rsidRPr="00CA44AF">
              <w:rPr>
                <w:bCs/>
                <w:iCs/>
                <w:sz w:val="16"/>
                <w:szCs w:val="16"/>
              </w:rPr>
              <w:t>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938040902002S1520000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938040902002S1520200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938040902002S1520240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92 000,00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938040902002S1520244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92 000,00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92 000,00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Другие вопросы в области национальной экономики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93804120000000000000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малого и среднего предпринимательства на территории Боровёнковского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93804121300000000000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"Информационное и консультационное обеспечение субъектов малого и среднего предпринимательс</w:t>
            </w:r>
            <w:r w:rsidRPr="00CA44AF">
              <w:rPr>
                <w:bCs/>
                <w:iCs/>
                <w:sz w:val="16"/>
                <w:szCs w:val="16"/>
              </w:rPr>
              <w:t>т</w:t>
            </w:r>
            <w:r w:rsidRPr="00CA44AF">
              <w:rPr>
                <w:bCs/>
                <w:iCs/>
                <w:sz w:val="16"/>
                <w:szCs w:val="16"/>
              </w:rPr>
              <w:t>ва"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93804121300200000000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93804121300200000200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93804121300200000240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93804121300200000244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ЖИЛИЩНО-КОММУНАЛЬНОЕ ХОЗЯЙСТВО</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5 751 490,00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1 144 179,98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4 607 310,02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Благоустройство</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5 751 490,00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1 144 179,98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4 607 310,02</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"Обращение с твердыми коммунальными отходами на территории Боровёнковского сельского поселения в 2021-2026 годах"</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93805030300000000000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"Снижение количества мест несакци</w:t>
            </w:r>
            <w:r w:rsidRPr="00CA44AF">
              <w:rPr>
                <w:bCs/>
                <w:iCs/>
                <w:sz w:val="16"/>
                <w:szCs w:val="16"/>
              </w:rPr>
              <w:t>о</w:t>
            </w:r>
            <w:r w:rsidRPr="00CA44AF">
              <w:rPr>
                <w:bCs/>
                <w:iCs/>
                <w:sz w:val="16"/>
                <w:szCs w:val="16"/>
              </w:rPr>
              <w:t>нированного сбора мусора на территории поселения, обесп</w:t>
            </w:r>
            <w:r w:rsidRPr="00CA44AF">
              <w:rPr>
                <w:bCs/>
                <w:iCs/>
                <w:sz w:val="16"/>
                <w:szCs w:val="16"/>
              </w:rPr>
              <w:t>е</w:t>
            </w:r>
            <w:r w:rsidRPr="00CA44AF">
              <w:rPr>
                <w:bCs/>
                <w:iCs/>
                <w:sz w:val="16"/>
                <w:szCs w:val="16"/>
              </w:rPr>
              <w:t>чение общего улучшения санитарно-экологической обстано</w:t>
            </w:r>
            <w:r w:rsidRPr="00CA44AF">
              <w:rPr>
                <w:bCs/>
                <w:iCs/>
                <w:sz w:val="16"/>
                <w:szCs w:val="16"/>
              </w:rPr>
              <w:t>в</w:t>
            </w:r>
            <w:r w:rsidRPr="00CA44AF">
              <w:rPr>
                <w:bCs/>
                <w:iCs/>
                <w:sz w:val="16"/>
                <w:szCs w:val="16"/>
              </w:rPr>
              <w:t>ки"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93805030300200000000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93805030300200000200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93805030300200000240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93805030300200000244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40 000,00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"Организация благоустройства Боровёнковского сел</w:t>
            </w:r>
            <w:r w:rsidRPr="00CA44AF">
              <w:rPr>
                <w:bCs/>
                <w:iCs/>
                <w:sz w:val="16"/>
                <w:szCs w:val="16"/>
              </w:rPr>
              <w:t>ь</w:t>
            </w:r>
            <w:r w:rsidRPr="00CA44AF">
              <w:rPr>
                <w:bCs/>
                <w:iCs/>
                <w:sz w:val="16"/>
                <w:szCs w:val="16"/>
              </w:rPr>
              <w:t>ского поселения на 2022-2026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1 736 090,00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66 082,40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1 670 007,60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Основное мероприятие "Озеленение территории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4 482,40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70 517,60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4 482,40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70 517,60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4 482,40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70 517,60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4 482,40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70 517,60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"Организация содержания мест зах</w:t>
            </w:r>
            <w:r w:rsidRPr="00CA44AF">
              <w:rPr>
                <w:bCs/>
                <w:iCs/>
                <w:sz w:val="16"/>
                <w:szCs w:val="16"/>
              </w:rPr>
              <w:t>о</w:t>
            </w:r>
            <w:r w:rsidRPr="00CA44AF">
              <w:rPr>
                <w:bCs/>
                <w:iCs/>
                <w:sz w:val="16"/>
                <w:szCs w:val="16"/>
              </w:rPr>
              <w:t>ронения"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45 000,00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93805030800200000200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45 000,00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93805030800200000240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45 000,00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93805030800200000244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45 000,00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"Увековечение памяти погибших при защите Отечества"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324 990,00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315 990,00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93805030800300890000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24 990,00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15 990,00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93805030800300890200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24 990,00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15 990,00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93805030800300890240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24 990,00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15 990,00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93805030800300890244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24 990,00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9 000,00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15 990,00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Обустройство и восстановление воинских захоронений</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938050308003L2990000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938050308003L2990200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938050308003L2990240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300 000,00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938050308003L2990244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300 000,00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"Проведение прочих мероприятий комплексного благоустройства территории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93805030800400000000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85 600,00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78 000,00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93805030800400890000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85 600,00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78 000,00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93805030800400890200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85 600,00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78 000,00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93805030800400890240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85 600,00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78 000,00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93805030800400890244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85 600,00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7 600,00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78 000,00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"Предотвращение распространения борщевика Сосновского"</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93805030800500000000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93805030800500890000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93805030800500890200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93805030800500890240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233 500,00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93805030800500890244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233 500,00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233 500,00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Реализация проекта ППМИ "Благоустройство спортивно-игровой площадки п.Боровёнка на ул.Дзержинского, уч.32 (1 этап)"</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957 000,00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957 000,00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Софинансирование мероприятий, направленных на реализ</w:t>
            </w:r>
            <w:r w:rsidRPr="00CA44AF">
              <w:rPr>
                <w:bCs/>
                <w:iCs/>
                <w:sz w:val="16"/>
                <w:szCs w:val="16"/>
              </w:rPr>
              <w:t>а</w:t>
            </w:r>
            <w:r w:rsidRPr="00CA44AF">
              <w:rPr>
                <w:bCs/>
                <w:iCs/>
                <w:sz w:val="16"/>
                <w:szCs w:val="16"/>
              </w:rPr>
              <w:t>цию приоритетных проектов поддержки местных инициатив</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9380503080И475260000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9380503080И475260200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9380503080И475260240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697 000,00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9380503080И475260244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697 000,00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697 000,00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Реализация проектов поддержки местных инициатив</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9380503080И4S5260000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9380503080И4S5260200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9380503080И4S5260240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260 000,00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9380503080И4S5260244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260 000,00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260 000,00</w:t>
            </w:r>
          </w:p>
        </w:tc>
      </w:tr>
      <w:tr w:rsidR="00567EAD" w:rsidRPr="00CA44AF" w:rsidTr="00567EAD">
        <w:trPr>
          <w:trHeight w:val="1032"/>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Муниципальная программа Боровёнковского сельского пос</w:t>
            </w:r>
            <w:r w:rsidRPr="00CA44AF">
              <w:rPr>
                <w:bCs/>
                <w:iCs/>
                <w:sz w:val="16"/>
                <w:szCs w:val="16"/>
              </w:rPr>
              <w:t>е</w:t>
            </w:r>
            <w:r w:rsidRPr="00CA44AF">
              <w:rPr>
                <w:bCs/>
                <w:iCs/>
                <w:sz w:val="16"/>
                <w:szCs w:val="16"/>
              </w:rPr>
              <w:t>ления "Энергосбережение и повышение энергетической э</w:t>
            </w:r>
            <w:r w:rsidRPr="00CA44AF">
              <w:rPr>
                <w:bCs/>
                <w:iCs/>
                <w:sz w:val="16"/>
                <w:szCs w:val="16"/>
              </w:rPr>
              <w:t>ф</w:t>
            </w:r>
            <w:r w:rsidRPr="00CA44AF">
              <w:rPr>
                <w:bCs/>
                <w:iCs/>
                <w:sz w:val="16"/>
                <w:szCs w:val="16"/>
              </w:rPr>
              <w:t>фективности на территории Боровёнковского сельского пос</w:t>
            </w:r>
            <w:r w:rsidRPr="00CA44AF">
              <w:rPr>
                <w:bCs/>
                <w:iCs/>
                <w:sz w:val="16"/>
                <w:szCs w:val="16"/>
              </w:rPr>
              <w:t>е</w:t>
            </w:r>
            <w:r w:rsidRPr="00CA44AF">
              <w:rPr>
                <w:bCs/>
                <w:iCs/>
                <w:sz w:val="16"/>
                <w:szCs w:val="16"/>
              </w:rPr>
              <w:t>ления на 2024-2026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3 740 400,00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1 078 097,58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2 662 302,42</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"Проведение технических меропри</w:t>
            </w:r>
            <w:r w:rsidRPr="00CA44AF">
              <w:rPr>
                <w:bCs/>
                <w:iCs/>
                <w:sz w:val="16"/>
                <w:szCs w:val="16"/>
              </w:rPr>
              <w:t>я</w:t>
            </w:r>
            <w:r w:rsidRPr="00CA44AF">
              <w:rPr>
                <w:bCs/>
                <w:iCs/>
                <w:sz w:val="16"/>
                <w:szCs w:val="16"/>
              </w:rPr>
              <w:t>тий, направленных на снижение энергозатрат и повышение энергоэффективности в бюджетной сфере"</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3 740 400,00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1 078 097,58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2 662 302,42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Внедрение энергосберегающих источников света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93805031100101110000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22 750,00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87 250,00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93805031100101110200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22 750,00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87 250,00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93805031100101110240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22 750,00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87 250,00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93805031100101110244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110 000,00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22 750,00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87 250,00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Техническое обслуживание приборов учета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93805031100101130000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747,50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9 652,50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93805031100101130200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747,50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9 652,50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93805031100101130240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747,50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9 652,50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93805031100101130244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10 400,00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747,50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9 652,50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Техническое обслуживание сетей уличного освещения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93805031100101140000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34 069,10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185 930,90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93805031100101140200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34 069,10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185 930,90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93805031100101140240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34 069,10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185 930,90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93805031100101140244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220 000,00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34 069,10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185 930,90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Электроснабжение сетей уличного освещения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93805031100101150000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3 400 000,00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1 020 530,98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2 379 469,02</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93805031100101150200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3 400 000,00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1 020 530,98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2 379 469,02</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93805031100101150240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3 400 000,00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1 020 530,98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2 379 469,02</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Закупка энергетических ресурсов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93805031100101150247</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3 400 000,00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1 020 530,98</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2 379 469,02</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территориального общественного самоупра</w:t>
            </w:r>
            <w:r w:rsidRPr="00CA44AF">
              <w:rPr>
                <w:bCs/>
                <w:iCs/>
                <w:sz w:val="16"/>
                <w:szCs w:val="16"/>
              </w:rPr>
              <w:t>в</w:t>
            </w:r>
            <w:r w:rsidRPr="00CA44AF">
              <w:rPr>
                <w:bCs/>
                <w:iCs/>
                <w:sz w:val="16"/>
                <w:szCs w:val="16"/>
              </w:rPr>
              <w:t>ления на территории Боровёнковского сельского поселения"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235 000,00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Реализация проекта ТОС "Новопокровский"</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9380503120И101290000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9380503120И101290200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9380503120И101290240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9380503120И101290244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Реализация проекта ТОС "Лопусково"</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9380503120И200000000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9380503120И201290000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9380503120И201290200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9380503120И201290240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135 000,00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9380503120И201290244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135 000,00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135 000,00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Реализация проекта ТОС "Волчьи ямы"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9380503120И300000000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Прочие расходы на реализацию основного мероприятия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9380503120И301290000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9380503120И301290200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9380503120И301290240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9380503120И301290244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50 000,00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50 000,00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ОБРАЗОВАНИЕ</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lastRenderedPageBreak/>
              <w:t>Молодежная политика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93807070000000000000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"Молодежная политика на территории Боровёнковского сельского поселения на 2023-2027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93807070400000000000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"Организация и осуществление мер</w:t>
            </w:r>
            <w:r w:rsidRPr="00CA44AF">
              <w:rPr>
                <w:bCs/>
                <w:iCs/>
                <w:sz w:val="16"/>
                <w:szCs w:val="16"/>
              </w:rPr>
              <w:t>о</w:t>
            </w:r>
            <w:r w:rsidRPr="00CA44AF">
              <w:rPr>
                <w:bCs/>
                <w:iCs/>
                <w:sz w:val="16"/>
                <w:szCs w:val="16"/>
              </w:rPr>
              <w:t>приятий по работе с детьми и молодежью"</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93807070400100000000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93807070400100000200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93807070400100000240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93807070400100000244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КУЛЬТУРА, КИНЕМАТОГРАФИЯ</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Культура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93808010000000000000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культуры на территории Боровёнковского сельского поселения на 2023-2027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93808010500000000000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"Создание условий для организации досуга и обеспечение жителей поселения услугами организ</w:t>
            </w:r>
            <w:r w:rsidRPr="00CA44AF">
              <w:rPr>
                <w:bCs/>
                <w:iCs/>
                <w:sz w:val="16"/>
                <w:szCs w:val="16"/>
              </w:rPr>
              <w:t>а</w:t>
            </w:r>
            <w:r w:rsidRPr="00CA44AF">
              <w:rPr>
                <w:bCs/>
                <w:iCs/>
                <w:sz w:val="16"/>
                <w:szCs w:val="16"/>
              </w:rPr>
              <w:t>ций культуры"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93808010500100000000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93808010500100000200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93808010500100000240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93808010500100000244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7 000,00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7 000,00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СОЦИАЛЬНАЯ ПОЛИТИКА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Пенсионное обеспечение</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93810010000000000000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Непрограммное направление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93810019900000000000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Пенсионное обеспечение лиц, замещавших муниципальные должности и должности муниципальной службы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93810019900090020000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Социальное обеспечение и иные выплаты населению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93810019900090020300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 xml:space="preserve">Публичные нормативные социальные выплаты гражданам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93810019900090020310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204 083,54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Иные пенсии, социальные доплаты к пенсиям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93810019900090020312</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244 900,00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40 816,46</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204 083,54</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ФИЗИЧЕСКАЯ КУЛЬТУРА И СПОРТ</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93811000000000000000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Физическая культура</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93811010000000000000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828"/>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Муниципальная программа Боровёнковского сельского пос</w:t>
            </w:r>
            <w:r w:rsidRPr="00CA44AF">
              <w:rPr>
                <w:bCs/>
                <w:iCs/>
                <w:sz w:val="16"/>
                <w:szCs w:val="16"/>
              </w:rPr>
              <w:t>е</w:t>
            </w:r>
            <w:r w:rsidRPr="00CA44AF">
              <w:rPr>
                <w:bCs/>
                <w:iCs/>
                <w:sz w:val="16"/>
                <w:szCs w:val="16"/>
              </w:rPr>
              <w:t>ления "Развитие физической культуры и спорта на территории Боровёнковского сельского поселения на 2023-2027 годы"</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93811010600000000000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62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Основное мероприятие "Организация проведения официал</w:t>
            </w:r>
            <w:r w:rsidRPr="00CA44AF">
              <w:rPr>
                <w:bCs/>
                <w:iCs/>
                <w:sz w:val="16"/>
                <w:szCs w:val="16"/>
              </w:rPr>
              <w:t>ь</w:t>
            </w:r>
            <w:r w:rsidRPr="00CA44AF">
              <w:rPr>
                <w:bCs/>
                <w:iCs/>
                <w:sz w:val="16"/>
                <w:szCs w:val="16"/>
              </w:rPr>
              <w:t>ных физкультурно-оздоровительных и спортивных меропри</w:t>
            </w:r>
            <w:r w:rsidRPr="00CA44AF">
              <w:rPr>
                <w:bCs/>
                <w:iCs/>
                <w:sz w:val="16"/>
                <w:szCs w:val="16"/>
              </w:rPr>
              <w:t>я</w:t>
            </w:r>
            <w:r w:rsidRPr="00CA44AF">
              <w:rPr>
                <w:bCs/>
                <w:iCs/>
                <w:sz w:val="16"/>
                <w:szCs w:val="16"/>
              </w:rPr>
              <w:t>тий"</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93811010600100000000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Закупка товаров, работ и услуг для обеспечения государстве</w:t>
            </w:r>
            <w:r w:rsidRPr="00CA44AF">
              <w:rPr>
                <w:bCs/>
                <w:iCs/>
                <w:sz w:val="16"/>
                <w:szCs w:val="16"/>
              </w:rPr>
              <w:t>н</w:t>
            </w:r>
            <w:r w:rsidRPr="00CA44AF">
              <w:rPr>
                <w:bCs/>
                <w:iCs/>
                <w:sz w:val="16"/>
                <w:szCs w:val="16"/>
              </w:rPr>
              <w:t xml:space="preserve">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93811010600100000200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420"/>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bCs/>
                <w:iCs/>
                <w:sz w:val="16"/>
                <w:szCs w:val="16"/>
              </w:rPr>
            </w:pPr>
            <w:r w:rsidRPr="00CA44AF">
              <w:rPr>
                <w:bCs/>
                <w:iCs/>
                <w:sz w:val="16"/>
                <w:szCs w:val="16"/>
              </w:rPr>
              <w:t>Иные закупки товаров, работ и услуг для обеспечения госуда</w:t>
            </w:r>
            <w:r w:rsidRPr="00CA44AF">
              <w:rPr>
                <w:bCs/>
                <w:iCs/>
                <w:sz w:val="16"/>
                <w:szCs w:val="16"/>
              </w:rPr>
              <w:t>р</w:t>
            </w:r>
            <w:r w:rsidRPr="00CA44AF">
              <w:rPr>
                <w:bCs/>
                <w:iCs/>
                <w:sz w:val="16"/>
                <w:szCs w:val="16"/>
              </w:rPr>
              <w:t xml:space="preserve">ственных (муниципальных) нужд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93811010600100000240</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11 000,00</w:t>
            </w:r>
          </w:p>
        </w:tc>
      </w:tr>
      <w:tr w:rsidR="00567EAD" w:rsidRPr="00CA44AF" w:rsidTr="00567EAD">
        <w:trPr>
          <w:trHeight w:val="264"/>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xml:space="preserve">Прочая закупка товаров, работ и услуг </w:t>
            </w:r>
          </w:p>
        </w:tc>
        <w:tc>
          <w:tcPr>
            <w:tcW w:w="704" w:type="dxa"/>
            <w:tcBorders>
              <w:top w:val="nil"/>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200</w:t>
            </w:r>
          </w:p>
        </w:tc>
        <w:tc>
          <w:tcPr>
            <w:tcW w:w="2710" w:type="dxa"/>
            <w:gridSpan w:val="4"/>
            <w:tcBorders>
              <w:top w:val="single" w:sz="4" w:space="0" w:color="auto"/>
              <w:left w:val="nil"/>
              <w:bottom w:val="single" w:sz="4" w:space="0" w:color="auto"/>
              <w:right w:val="single" w:sz="4" w:space="0" w:color="000000"/>
            </w:tcBorders>
            <w:shd w:val="clear" w:color="auto" w:fill="auto"/>
            <w:vAlign w:val="bottom"/>
            <w:hideMark/>
          </w:tcPr>
          <w:p w:rsidR="00567EAD" w:rsidRPr="00CA44AF" w:rsidRDefault="00567EAD" w:rsidP="00567EAD">
            <w:pPr>
              <w:jc w:val="center"/>
              <w:rPr>
                <w:sz w:val="16"/>
                <w:szCs w:val="16"/>
              </w:rPr>
            </w:pPr>
            <w:r w:rsidRPr="00CA44AF">
              <w:rPr>
                <w:sz w:val="16"/>
                <w:szCs w:val="16"/>
              </w:rPr>
              <w:t>93811010600100000244</w:t>
            </w:r>
          </w:p>
        </w:tc>
        <w:tc>
          <w:tcPr>
            <w:tcW w:w="1622"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11 000,00</w:t>
            </w:r>
          </w:p>
        </w:tc>
        <w:tc>
          <w:tcPr>
            <w:tcW w:w="1459"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0,00</w:t>
            </w:r>
          </w:p>
        </w:tc>
        <w:tc>
          <w:tcPr>
            <w:tcW w:w="1749"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11 000,00</w:t>
            </w:r>
          </w:p>
        </w:tc>
      </w:tr>
      <w:tr w:rsidR="00567EAD" w:rsidRPr="00CA44AF" w:rsidTr="00567EAD">
        <w:trPr>
          <w:trHeight w:val="15"/>
          <w:jc w:val="center"/>
        </w:trPr>
        <w:tc>
          <w:tcPr>
            <w:tcW w:w="6675" w:type="dxa"/>
            <w:tcBorders>
              <w:top w:val="nil"/>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 </w:t>
            </w:r>
          </w:p>
        </w:tc>
        <w:tc>
          <w:tcPr>
            <w:tcW w:w="704" w:type="dxa"/>
            <w:tcBorders>
              <w:top w:val="nil"/>
              <w:left w:val="nil"/>
              <w:bottom w:val="single" w:sz="8" w:space="0" w:color="auto"/>
              <w:right w:val="single" w:sz="4" w:space="0" w:color="auto"/>
            </w:tcBorders>
            <w:shd w:val="clear" w:color="auto" w:fill="auto"/>
            <w:vAlign w:val="bottom"/>
            <w:hideMark/>
          </w:tcPr>
          <w:p w:rsidR="00567EAD" w:rsidRPr="00CA44AF" w:rsidRDefault="00567EAD" w:rsidP="00567EAD">
            <w:pPr>
              <w:rPr>
                <w:sz w:val="16"/>
                <w:szCs w:val="16"/>
              </w:rPr>
            </w:pPr>
            <w:r w:rsidRPr="00CA44AF">
              <w:rPr>
                <w:sz w:val="16"/>
                <w:szCs w:val="16"/>
              </w:rPr>
              <w:t> </w:t>
            </w:r>
          </w:p>
        </w:tc>
        <w:tc>
          <w:tcPr>
            <w:tcW w:w="2710" w:type="dxa"/>
            <w:gridSpan w:val="4"/>
            <w:tcBorders>
              <w:top w:val="single" w:sz="4" w:space="0" w:color="auto"/>
              <w:left w:val="nil"/>
              <w:bottom w:val="single" w:sz="8" w:space="0" w:color="auto"/>
              <w:right w:val="single" w:sz="4" w:space="0" w:color="auto"/>
            </w:tcBorders>
            <w:shd w:val="clear" w:color="auto" w:fill="auto"/>
            <w:noWrap/>
            <w:vAlign w:val="bottom"/>
            <w:hideMark/>
          </w:tcPr>
          <w:p w:rsidR="00567EAD" w:rsidRPr="00CA44AF" w:rsidRDefault="00567EAD" w:rsidP="00567EAD">
            <w:pPr>
              <w:jc w:val="center"/>
              <w:rPr>
                <w:sz w:val="16"/>
                <w:szCs w:val="16"/>
              </w:rPr>
            </w:pPr>
            <w:r w:rsidRPr="00CA44AF">
              <w:rPr>
                <w:sz w:val="16"/>
                <w:szCs w:val="16"/>
              </w:rPr>
              <w:t> </w:t>
            </w:r>
          </w:p>
        </w:tc>
        <w:tc>
          <w:tcPr>
            <w:tcW w:w="1622" w:type="dxa"/>
            <w:tcBorders>
              <w:top w:val="nil"/>
              <w:left w:val="nil"/>
              <w:bottom w:val="single" w:sz="8"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1459" w:type="dxa"/>
            <w:tcBorders>
              <w:top w:val="nil"/>
              <w:left w:val="nil"/>
              <w:bottom w:val="single" w:sz="8"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1749" w:type="dxa"/>
            <w:tcBorders>
              <w:top w:val="nil"/>
              <w:left w:val="nil"/>
              <w:bottom w:val="single" w:sz="8" w:space="0" w:color="auto"/>
              <w:right w:val="single" w:sz="8"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r>
      <w:tr w:rsidR="00567EAD" w:rsidRPr="00CA44AF" w:rsidTr="00567EAD">
        <w:trPr>
          <w:trHeight w:val="276"/>
          <w:jc w:val="center"/>
        </w:trPr>
        <w:tc>
          <w:tcPr>
            <w:tcW w:w="6675" w:type="dxa"/>
            <w:tcBorders>
              <w:top w:val="nil"/>
              <w:left w:val="nil"/>
              <w:bottom w:val="nil"/>
              <w:right w:val="nil"/>
            </w:tcBorders>
            <w:shd w:val="clear" w:color="auto" w:fill="auto"/>
            <w:vAlign w:val="bottom"/>
            <w:hideMark/>
          </w:tcPr>
          <w:p w:rsidR="00567EAD" w:rsidRPr="00CA44AF" w:rsidRDefault="00567EAD" w:rsidP="00567EAD">
            <w:pPr>
              <w:rPr>
                <w:sz w:val="16"/>
                <w:szCs w:val="16"/>
              </w:rPr>
            </w:pPr>
          </w:p>
        </w:tc>
        <w:tc>
          <w:tcPr>
            <w:tcW w:w="704" w:type="dxa"/>
            <w:tcBorders>
              <w:top w:val="nil"/>
              <w:left w:val="nil"/>
              <w:bottom w:val="nil"/>
              <w:right w:val="nil"/>
            </w:tcBorders>
            <w:shd w:val="clear" w:color="auto" w:fill="auto"/>
            <w:vAlign w:val="bottom"/>
            <w:hideMark/>
          </w:tcPr>
          <w:p w:rsidR="00567EAD" w:rsidRPr="00CA44AF" w:rsidRDefault="00567EAD" w:rsidP="00567EAD">
            <w:pPr>
              <w:rPr>
                <w:sz w:val="16"/>
                <w:szCs w:val="16"/>
              </w:rPr>
            </w:pPr>
          </w:p>
        </w:tc>
        <w:tc>
          <w:tcPr>
            <w:tcW w:w="778"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774"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774"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384"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1622"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1459"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c>
          <w:tcPr>
            <w:tcW w:w="1749" w:type="dxa"/>
            <w:tcBorders>
              <w:top w:val="nil"/>
              <w:left w:val="nil"/>
              <w:bottom w:val="nil"/>
              <w:right w:val="nil"/>
            </w:tcBorders>
            <w:shd w:val="clear" w:color="auto" w:fill="auto"/>
            <w:noWrap/>
            <w:vAlign w:val="bottom"/>
            <w:hideMark/>
          </w:tcPr>
          <w:p w:rsidR="00567EAD" w:rsidRPr="00CA44AF" w:rsidRDefault="00567EAD" w:rsidP="00567EAD">
            <w:pPr>
              <w:jc w:val="center"/>
              <w:rPr>
                <w:sz w:val="16"/>
                <w:szCs w:val="16"/>
              </w:rPr>
            </w:pPr>
          </w:p>
        </w:tc>
      </w:tr>
      <w:tr w:rsidR="00567EAD" w:rsidRPr="00CA44AF" w:rsidTr="00567EAD">
        <w:trPr>
          <w:trHeight w:val="570"/>
          <w:jc w:val="center"/>
        </w:trPr>
        <w:tc>
          <w:tcPr>
            <w:tcW w:w="6675" w:type="dxa"/>
            <w:tcBorders>
              <w:top w:val="single" w:sz="4" w:space="0" w:color="auto"/>
              <w:left w:val="nil"/>
              <w:bottom w:val="single" w:sz="4" w:space="0" w:color="auto"/>
              <w:right w:val="single" w:sz="8" w:space="0" w:color="auto"/>
            </w:tcBorders>
            <w:shd w:val="clear" w:color="auto" w:fill="auto"/>
            <w:vAlign w:val="bottom"/>
            <w:hideMark/>
          </w:tcPr>
          <w:p w:rsidR="00567EAD" w:rsidRPr="00CA44AF" w:rsidRDefault="00567EAD" w:rsidP="00567EAD">
            <w:pPr>
              <w:rPr>
                <w:sz w:val="16"/>
                <w:szCs w:val="16"/>
              </w:rPr>
            </w:pPr>
            <w:r w:rsidRPr="00CA44AF">
              <w:rPr>
                <w:sz w:val="16"/>
                <w:szCs w:val="16"/>
              </w:rPr>
              <w:t>Результат исполнения бюджета (дефицит / профицит)</w:t>
            </w:r>
          </w:p>
        </w:tc>
        <w:tc>
          <w:tcPr>
            <w:tcW w:w="704" w:type="dxa"/>
            <w:tcBorders>
              <w:top w:val="single" w:sz="8" w:space="0" w:color="auto"/>
              <w:left w:val="nil"/>
              <w:bottom w:val="single" w:sz="8"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450</w:t>
            </w:r>
          </w:p>
        </w:tc>
        <w:tc>
          <w:tcPr>
            <w:tcW w:w="2710" w:type="dxa"/>
            <w:gridSpan w:val="4"/>
            <w:tcBorders>
              <w:top w:val="single" w:sz="8" w:space="0" w:color="auto"/>
              <w:left w:val="nil"/>
              <w:bottom w:val="single" w:sz="8"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c>
          <w:tcPr>
            <w:tcW w:w="1622" w:type="dxa"/>
            <w:tcBorders>
              <w:top w:val="single" w:sz="8" w:space="0" w:color="auto"/>
              <w:left w:val="nil"/>
              <w:bottom w:val="single" w:sz="8"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-1 759 400,00</w:t>
            </w:r>
          </w:p>
        </w:tc>
        <w:tc>
          <w:tcPr>
            <w:tcW w:w="1459" w:type="dxa"/>
            <w:tcBorders>
              <w:top w:val="single" w:sz="8" w:space="0" w:color="auto"/>
              <w:left w:val="nil"/>
              <w:bottom w:val="single" w:sz="8"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625 547,87</w:t>
            </w:r>
          </w:p>
        </w:tc>
        <w:tc>
          <w:tcPr>
            <w:tcW w:w="1749" w:type="dxa"/>
            <w:tcBorders>
              <w:top w:val="single" w:sz="8" w:space="0" w:color="auto"/>
              <w:left w:val="nil"/>
              <w:bottom w:val="single" w:sz="8"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r>
    </w:tbl>
    <w:p w:rsidR="00567EAD" w:rsidRPr="00CA44AF" w:rsidRDefault="00567EAD" w:rsidP="00567EAD">
      <w:pPr>
        <w:jc w:val="both"/>
        <w:rPr>
          <w:sz w:val="16"/>
          <w:szCs w:val="16"/>
        </w:rPr>
      </w:pPr>
    </w:p>
    <w:p w:rsidR="00567EAD" w:rsidRPr="00CA44AF" w:rsidRDefault="00567EAD" w:rsidP="00567EAD">
      <w:pPr>
        <w:jc w:val="both"/>
        <w:rPr>
          <w:sz w:val="16"/>
          <w:szCs w:val="16"/>
        </w:rPr>
      </w:pPr>
    </w:p>
    <w:p w:rsidR="00567EAD" w:rsidRPr="00CA44AF" w:rsidRDefault="00567EAD" w:rsidP="00567EAD">
      <w:pPr>
        <w:jc w:val="center"/>
        <w:rPr>
          <w:b/>
          <w:sz w:val="16"/>
          <w:szCs w:val="16"/>
        </w:rPr>
      </w:pPr>
      <w:r w:rsidRPr="00CA44AF">
        <w:rPr>
          <w:b/>
          <w:sz w:val="16"/>
          <w:szCs w:val="16"/>
        </w:rPr>
        <w:t xml:space="preserve">   3. Источники финансирования дефицита бюджета</w:t>
      </w:r>
    </w:p>
    <w:tbl>
      <w:tblPr>
        <w:tblW w:w="5000" w:type="pct"/>
        <w:jc w:val="center"/>
        <w:tblLook w:val="04A0"/>
      </w:tblPr>
      <w:tblGrid>
        <w:gridCol w:w="3392"/>
        <w:gridCol w:w="494"/>
        <w:gridCol w:w="2206"/>
        <w:gridCol w:w="1530"/>
        <w:gridCol w:w="1530"/>
        <w:gridCol w:w="1530"/>
      </w:tblGrid>
      <w:tr w:rsidR="00567EAD" w:rsidRPr="00CA44AF" w:rsidTr="00567EAD">
        <w:trPr>
          <w:trHeight w:val="342"/>
          <w:jc w:val="center"/>
        </w:trPr>
        <w:tc>
          <w:tcPr>
            <w:tcW w:w="4820" w:type="dxa"/>
            <w:vMerge w:val="restart"/>
            <w:tcBorders>
              <w:top w:val="single" w:sz="4" w:space="0" w:color="auto"/>
              <w:left w:val="nil"/>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Код</w:t>
            </w:r>
            <w:r w:rsidRPr="00CA44AF">
              <w:rPr>
                <w:sz w:val="16"/>
                <w:szCs w:val="16"/>
              </w:rPr>
              <w:br/>
              <w:t>стро-</w:t>
            </w:r>
            <w:r w:rsidRPr="00CA44AF">
              <w:rPr>
                <w:sz w:val="16"/>
                <w:szCs w:val="16"/>
              </w:rPr>
              <w:br/>
              <w:t>ки</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Код источника финансир</w:t>
            </w:r>
            <w:r w:rsidRPr="00CA44AF">
              <w:rPr>
                <w:sz w:val="16"/>
                <w:szCs w:val="16"/>
              </w:rPr>
              <w:t>о</w:t>
            </w:r>
            <w:r w:rsidRPr="00CA44AF">
              <w:rPr>
                <w:sz w:val="16"/>
                <w:szCs w:val="16"/>
              </w:rPr>
              <w:t>вания дефицита бюджета по бюджетной классификации</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Утвержденные бюджетные назн</w:t>
            </w:r>
            <w:r w:rsidRPr="00CA44AF">
              <w:rPr>
                <w:sz w:val="16"/>
                <w:szCs w:val="16"/>
              </w:rPr>
              <w:t>а</w:t>
            </w:r>
            <w:r w:rsidRPr="00CA44AF">
              <w:rPr>
                <w:sz w:val="16"/>
                <w:szCs w:val="16"/>
              </w:rPr>
              <w:t>чения</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CA44AF" w:rsidRDefault="00567EAD" w:rsidP="00567EAD">
            <w:pPr>
              <w:jc w:val="center"/>
              <w:rPr>
                <w:sz w:val="16"/>
                <w:szCs w:val="16"/>
              </w:rPr>
            </w:pPr>
            <w:r w:rsidRPr="00CA44AF">
              <w:rPr>
                <w:sz w:val="16"/>
                <w:szCs w:val="16"/>
              </w:rPr>
              <w:t>Исполнено</w:t>
            </w:r>
          </w:p>
        </w:tc>
        <w:tc>
          <w:tcPr>
            <w:tcW w:w="2120" w:type="dxa"/>
            <w:vMerge w:val="restart"/>
            <w:tcBorders>
              <w:top w:val="single" w:sz="4" w:space="0" w:color="auto"/>
              <w:left w:val="single" w:sz="4" w:space="0" w:color="auto"/>
              <w:bottom w:val="single" w:sz="4" w:space="0" w:color="auto"/>
              <w:right w:val="nil"/>
            </w:tcBorders>
            <w:shd w:val="clear" w:color="auto" w:fill="auto"/>
            <w:vAlign w:val="center"/>
            <w:hideMark/>
          </w:tcPr>
          <w:p w:rsidR="00567EAD" w:rsidRPr="00CA44AF" w:rsidRDefault="00567EAD" w:rsidP="00567EAD">
            <w:pPr>
              <w:jc w:val="center"/>
              <w:rPr>
                <w:sz w:val="16"/>
                <w:szCs w:val="16"/>
              </w:rPr>
            </w:pPr>
            <w:r w:rsidRPr="00CA44AF">
              <w:rPr>
                <w:sz w:val="16"/>
                <w:szCs w:val="16"/>
              </w:rPr>
              <w:t>Неисполненные назначения</w:t>
            </w:r>
          </w:p>
        </w:tc>
      </w:tr>
      <w:tr w:rsidR="00567EAD" w:rsidRPr="00CA44AF" w:rsidTr="00567EAD">
        <w:trPr>
          <w:trHeight w:val="342"/>
          <w:jc w:val="center"/>
        </w:trPr>
        <w:tc>
          <w:tcPr>
            <w:tcW w:w="4820"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342"/>
          <w:jc w:val="center"/>
        </w:trPr>
        <w:tc>
          <w:tcPr>
            <w:tcW w:w="4820" w:type="dxa"/>
            <w:vMerge/>
            <w:tcBorders>
              <w:top w:val="single" w:sz="4" w:space="0" w:color="auto"/>
              <w:left w:val="nil"/>
              <w:bottom w:val="single" w:sz="4" w:space="0" w:color="auto"/>
              <w:right w:val="single" w:sz="4" w:space="0" w:color="auto"/>
            </w:tcBorders>
            <w:vAlign w:val="center"/>
            <w:hideMark/>
          </w:tcPr>
          <w:p w:rsidR="00567EAD" w:rsidRPr="00CA44AF" w:rsidRDefault="00567EAD" w:rsidP="00567EAD">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67EAD" w:rsidRPr="00CA44AF" w:rsidRDefault="00567EAD" w:rsidP="00567EAD">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567EAD" w:rsidRPr="00CA44AF" w:rsidRDefault="00567EAD" w:rsidP="00567EAD">
            <w:pPr>
              <w:rPr>
                <w:sz w:val="16"/>
                <w:szCs w:val="16"/>
              </w:rPr>
            </w:pPr>
          </w:p>
        </w:tc>
      </w:tr>
      <w:tr w:rsidR="00567EAD" w:rsidRPr="00CA44AF" w:rsidTr="00567EAD">
        <w:trPr>
          <w:trHeight w:val="276"/>
          <w:jc w:val="center"/>
        </w:trPr>
        <w:tc>
          <w:tcPr>
            <w:tcW w:w="4820" w:type="dxa"/>
            <w:tcBorders>
              <w:top w:val="nil"/>
              <w:left w:val="nil"/>
              <w:bottom w:val="single" w:sz="4" w:space="0" w:color="auto"/>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lastRenderedPageBreak/>
              <w:t>1</w:t>
            </w:r>
          </w:p>
        </w:tc>
        <w:tc>
          <w:tcPr>
            <w:tcW w:w="620"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2</w:t>
            </w:r>
          </w:p>
        </w:tc>
        <w:tc>
          <w:tcPr>
            <w:tcW w:w="3100" w:type="dxa"/>
            <w:tcBorders>
              <w:top w:val="single" w:sz="4" w:space="0" w:color="auto"/>
              <w:left w:val="nil"/>
              <w:bottom w:val="single" w:sz="8" w:space="0" w:color="auto"/>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3</w:t>
            </w:r>
          </w:p>
        </w:tc>
        <w:tc>
          <w:tcPr>
            <w:tcW w:w="2120"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4</w:t>
            </w:r>
          </w:p>
        </w:tc>
        <w:tc>
          <w:tcPr>
            <w:tcW w:w="2120" w:type="dxa"/>
            <w:tcBorders>
              <w:top w:val="nil"/>
              <w:left w:val="nil"/>
              <w:bottom w:val="nil"/>
              <w:right w:val="single" w:sz="4" w:space="0" w:color="auto"/>
            </w:tcBorders>
            <w:shd w:val="clear" w:color="auto" w:fill="auto"/>
            <w:noWrap/>
            <w:vAlign w:val="center"/>
            <w:hideMark/>
          </w:tcPr>
          <w:p w:rsidR="00567EAD" w:rsidRPr="00CA44AF" w:rsidRDefault="00567EAD" w:rsidP="00567EAD">
            <w:pPr>
              <w:jc w:val="center"/>
              <w:rPr>
                <w:sz w:val="16"/>
                <w:szCs w:val="16"/>
              </w:rPr>
            </w:pPr>
            <w:r w:rsidRPr="00CA44AF">
              <w:rPr>
                <w:sz w:val="16"/>
                <w:szCs w:val="16"/>
              </w:rPr>
              <w:t>5</w:t>
            </w:r>
          </w:p>
        </w:tc>
        <w:tc>
          <w:tcPr>
            <w:tcW w:w="2120" w:type="dxa"/>
            <w:tcBorders>
              <w:top w:val="nil"/>
              <w:left w:val="nil"/>
              <w:bottom w:val="nil"/>
              <w:right w:val="nil"/>
            </w:tcBorders>
            <w:shd w:val="clear" w:color="auto" w:fill="auto"/>
            <w:noWrap/>
            <w:vAlign w:val="center"/>
            <w:hideMark/>
          </w:tcPr>
          <w:p w:rsidR="00567EAD" w:rsidRPr="00CA44AF" w:rsidRDefault="00567EAD" w:rsidP="00567EAD">
            <w:pPr>
              <w:jc w:val="center"/>
              <w:rPr>
                <w:sz w:val="16"/>
                <w:szCs w:val="16"/>
              </w:rPr>
            </w:pPr>
            <w:r w:rsidRPr="00CA44AF">
              <w:rPr>
                <w:sz w:val="16"/>
                <w:szCs w:val="16"/>
              </w:rPr>
              <w:t>6</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Источники финансирования дефицита бю</w:t>
            </w:r>
            <w:r w:rsidRPr="00CA44AF">
              <w:rPr>
                <w:sz w:val="16"/>
                <w:szCs w:val="16"/>
              </w:rPr>
              <w:t>д</w:t>
            </w:r>
            <w:r w:rsidRPr="00CA44AF">
              <w:rPr>
                <w:sz w:val="16"/>
                <w:szCs w:val="16"/>
              </w:rPr>
              <w:t>жета - всего</w:t>
            </w:r>
          </w:p>
        </w:tc>
        <w:tc>
          <w:tcPr>
            <w:tcW w:w="6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500</w:t>
            </w:r>
          </w:p>
        </w:tc>
        <w:tc>
          <w:tcPr>
            <w:tcW w:w="3100" w:type="dxa"/>
            <w:tcBorders>
              <w:top w:val="single" w:sz="8"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х</w:t>
            </w:r>
          </w:p>
        </w:tc>
        <w:tc>
          <w:tcPr>
            <w:tcW w:w="2120" w:type="dxa"/>
            <w:tcBorders>
              <w:top w:val="single" w:sz="8"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1 759 400,00</w:t>
            </w:r>
          </w:p>
        </w:tc>
        <w:tc>
          <w:tcPr>
            <w:tcW w:w="2120" w:type="dxa"/>
            <w:tcBorders>
              <w:top w:val="single" w:sz="8"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-625 547,87</w:t>
            </w:r>
          </w:p>
        </w:tc>
        <w:tc>
          <w:tcPr>
            <w:tcW w:w="2120" w:type="dxa"/>
            <w:tcBorders>
              <w:top w:val="single" w:sz="8" w:space="0" w:color="auto"/>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2 384 947,87</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 xml:space="preserve">      в том числе:</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источники внутреннего финансирования бюджета</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520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 xml:space="preserve">       из них:</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520</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 </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источники внешнего финансирования бюдж</w:t>
            </w:r>
            <w:r w:rsidRPr="00CA44AF">
              <w:rPr>
                <w:sz w:val="16"/>
                <w:szCs w:val="16"/>
              </w:rPr>
              <w:t>е</w:t>
            </w:r>
            <w:r w:rsidRPr="00CA44AF">
              <w:rPr>
                <w:sz w:val="16"/>
                <w:szCs w:val="16"/>
              </w:rPr>
              <w:t>та</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620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0,00</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 xml:space="preserve">       из них:</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 </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620</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 </w:t>
            </w:r>
          </w:p>
        </w:tc>
      </w:tr>
      <w:tr w:rsidR="00567EAD" w:rsidRPr="00CA44AF" w:rsidTr="00567EAD">
        <w:trPr>
          <w:trHeight w:val="255"/>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Изменение остатков средств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700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00001000000000000000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1 759 400,00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-625 547,87</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2 384 947,87</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ind w:firstLineChars="100" w:firstLine="160"/>
              <w:rPr>
                <w:sz w:val="16"/>
                <w:szCs w:val="16"/>
              </w:rPr>
            </w:pPr>
            <w:r w:rsidRPr="00CA44AF">
              <w:rPr>
                <w:sz w:val="16"/>
                <w:szCs w:val="16"/>
              </w:rPr>
              <w:t>увеличение остатков средств, всего</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00001000000000000500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93800000000000000000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Увеличение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93801050000000000500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Увеличение прочих остатков средств бюдж</w:t>
            </w:r>
            <w:r w:rsidRPr="00CA44AF">
              <w:rPr>
                <w:bCs/>
                <w:iCs/>
                <w:sz w:val="16"/>
                <w:szCs w:val="16"/>
              </w:rPr>
              <w:t>е</w:t>
            </w:r>
            <w:r w:rsidRPr="00CA44AF">
              <w:rPr>
                <w:bCs/>
                <w:iCs/>
                <w:sz w:val="16"/>
                <w:szCs w:val="16"/>
              </w:rPr>
              <w:t>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93801050200000000500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420"/>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Увеличение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93801050201000000510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420"/>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Увеличение прочих остатков денежных средств бюджетов сельских поселений</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710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sz w:val="16"/>
                <w:szCs w:val="16"/>
              </w:rPr>
            </w:pPr>
            <w:r w:rsidRPr="00CA44AF">
              <w:rPr>
                <w:sz w:val="16"/>
                <w:szCs w:val="16"/>
              </w:rPr>
              <w:t>93801050201100000510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-19 459 215,00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-3 932 260,60</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ind w:firstLineChars="100" w:firstLine="160"/>
              <w:rPr>
                <w:sz w:val="16"/>
                <w:szCs w:val="16"/>
              </w:rPr>
            </w:pPr>
            <w:r w:rsidRPr="00CA44AF">
              <w:rPr>
                <w:sz w:val="16"/>
                <w:szCs w:val="16"/>
              </w:rPr>
              <w:t>уменьшение остатков средств, всего</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sz w:val="16"/>
                <w:szCs w:val="16"/>
              </w:rPr>
            </w:pPr>
            <w:r w:rsidRPr="00CA44AF">
              <w:rPr>
                <w:bCs/>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00001000000000000600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sz w:val="16"/>
                <w:szCs w:val="16"/>
              </w:rPr>
            </w:pPr>
            <w:r w:rsidRPr="00CA44AF">
              <w:rPr>
                <w:bCs/>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93800000000000000000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Уменьшение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93801050000000000600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264"/>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Уменьшение прочих остатков средств бю</w:t>
            </w:r>
            <w:r w:rsidRPr="00CA44AF">
              <w:rPr>
                <w:bCs/>
                <w:iCs/>
                <w:sz w:val="16"/>
                <w:szCs w:val="16"/>
              </w:rPr>
              <w:t>д</w:t>
            </w:r>
            <w:r w:rsidRPr="00CA44AF">
              <w:rPr>
                <w:bCs/>
                <w:iCs/>
                <w:sz w:val="16"/>
                <w:szCs w:val="16"/>
              </w:rPr>
              <w:t>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93801050200000000600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420"/>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bCs/>
                <w:iCs/>
                <w:sz w:val="16"/>
                <w:szCs w:val="16"/>
              </w:rPr>
            </w:pPr>
            <w:r w:rsidRPr="00CA44AF">
              <w:rPr>
                <w:bCs/>
                <w:iCs/>
                <w:sz w:val="16"/>
                <w:szCs w:val="16"/>
              </w:rPr>
              <w:t>Уменьшение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bCs/>
                <w:iCs/>
                <w:sz w:val="16"/>
                <w:szCs w:val="16"/>
              </w:rPr>
            </w:pPr>
            <w:r w:rsidRPr="00CA44AF">
              <w:rPr>
                <w:bCs/>
                <w:iCs/>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93801050201000000610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bCs/>
                <w:iCs/>
                <w:sz w:val="16"/>
                <w:szCs w:val="16"/>
              </w:rPr>
            </w:pPr>
            <w:r w:rsidRPr="00CA44AF">
              <w:rPr>
                <w:bCs/>
                <w:iCs/>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iCs/>
                <w:sz w:val="16"/>
                <w:szCs w:val="16"/>
              </w:rPr>
            </w:pPr>
            <w:r w:rsidRPr="00CA44AF">
              <w:rPr>
                <w:bCs/>
                <w:iCs/>
                <w:sz w:val="16"/>
                <w:szCs w:val="16"/>
              </w:rPr>
              <w:t>х</w:t>
            </w:r>
          </w:p>
        </w:tc>
      </w:tr>
      <w:tr w:rsidR="00567EAD" w:rsidRPr="00CA44AF" w:rsidTr="00567EAD">
        <w:trPr>
          <w:trHeight w:val="420"/>
          <w:jc w:val="center"/>
        </w:trPr>
        <w:tc>
          <w:tcPr>
            <w:tcW w:w="4820" w:type="dxa"/>
            <w:tcBorders>
              <w:top w:val="nil"/>
              <w:left w:val="nil"/>
              <w:bottom w:val="single" w:sz="4" w:space="0" w:color="auto"/>
              <w:right w:val="nil"/>
            </w:tcBorders>
            <w:shd w:val="clear" w:color="auto" w:fill="auto"/>
            <w:vAlign w:val="bottom"/>
            <w:hideMark/>
          </w:tcPr>
          <w:p w:rsidR="00567EAD" w:rsidRPr="00CA44AF" w:rsidRDefault="00567EAD" w:rsidP="00567EAD">
            <w:pPr>
              <w:rPr>
                <w:sz w:val="16"/>
                <w:szCs w:val="16"/>
              </w:rPr>
            </w:pPr>
            <w:r w:rsidRPr="00CA44AF">
              <w:rPr>
                <w:sz w:val="16"/>
                <w:szCs w:val="16"/>
              </w:rPr>
              <w:t>Уменьшение прочих остатков денежных средств бюджетов сельских поселений</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567EAD" w:rsidRPr="00CA44AF" w:rsidRDefault="00567EAD" w:rsidP="00567EAD">
            <w:pPr>
              <w:jc w:val="center"/>
              <w:rPr>
                <w:sz w:val="16"/>
                <w:szCs w:val="16"/>
              </w:rPr>
            </w:pPr>
            <w:r w:rsidRPr="00CA44AF">
              <w:rPr>
                <w:sz w:val="16"/>
                <w:szCs w:val="16"/>
              </w:rPr>
              <w:t>720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67EAD" w:rsidRPr="00CA44AF" w:rsidRDefault="00567EAD" w:rsidP="00567EAD">
            <w:pPr>
              <w:jc w:val="center"/>
              <w:rPr>
                <w:sz w:val="16"/>
                <w:szCs w:val="16"/>
              </w:rPr>
            </w:pPr>
            <w:r w:rsidRPr="00CA44AF">
              <w:rPr>
                <w:sz w:val="16"/>
                <w:szCs w:val="16"/>
              </w:rPr>
              <w:t>93801050201100000610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21 218 615,00</w:t>
            </w:r>
          </w:p>
        </w:tc>
        <w:tc>
          <w:tcPr>
            <w:tcW w:w="2120" w:type="dxa"/>
            <w:tcBorders>
              <w:top w:val="nil"/>
              <w:left w:val="nil"/>
              <w:bottom w:val="single" w:sz="4" w:space="0" w:color="auto"/>
              <w:right w:val="single" w:sz="4" w:space="0" w:color="auto"/>
            </w:tcBorders>
            <w:shd w:val="clear" w:color="auto" w:fill="auto"/>
            <w:noWrap/>
            <w:vAlign w:val="bottom"/>
            <w:hideMark/>
          </w:tcPr>
          <w:p w:rsidR="00567EAD" w:rsidRPr="00CA44AF" w:rsidRDefault="00567EAD" w:rsidP="00567EAD">
            <w:pPr>
              <w:jc w:val="right"/>
              <w:rPr>
                <w:sz w:val="16"/>
                <w:szCs w:val="16"/>
              </w:rPr>
            </w:pPr>
            <w:r w:rsidRPr="00CA44AF">
              <w:rPr>
                <w:sz w:val="16"/>
                <w:szCs w:val="16"/>
              </w:rPr>
              <w:t>3 306 712,73</w:t>
            </w:r>
          </w:p>
        </w:tc>
        <w:tc>
          <w:tcPr>
            <w:tcW w:w="2120" w:type="dxa"/>
            <w:tcBorders>
              <w:top w:val="nil"/>
              <w:left w:val="nil"/>
              <w:bottom w:val="single" w:sz="4" w:space="0" w:color="auto"/>
              <w:right w:val="single" w:sz="8" w:space="0" w:color="auto"/>
            </w:tcBorders>
            <w:shd w:val="clear" w:color="auto" w:fill="auto"/>
            <w:noWrap/>
            <w:vAlign w:val="bottom"/>
            <w:hideMark/>
          </w:tcPr>
          <w:p w:rsidR="00567EAD" w:rsidRPr="00CA44AF" w:rsidRDefault="00567EAD" w:rsidP="00567EAD">
            <w:pPr>
              <w:jc w:val="center"/>
              <w:rPr>
                <w:bCs/>
                <w:sz w:val="16"/>
                <w:szCs w:val="16"/>
              </w:rPr>
            </w:pPr>
            <w:r w:rsidRPr="00CA44AF">
              <w:rPr>
                <w:bCs/>
                <w:sz w:val="16"/>
                <w:szCs w:val="16"/>
              </w:rPr>
              <w:t>х</w:t>
            </w:r>
          </w:p>
        </w:tc>
      </w:tr>
    </w:tbl>
    <w:p w:rsidR="00567EAD" w:rsidRPr="00D73CD1" w:rsidRDefault="00567EAD" w:rsidP="00212D88">
      <w:pPr>
        <w:pBdr>
          <w:bottom w:val="single" w:sz="12" w:space="1" w:color="auto"/>
        </w:pBdr>
        <w:spacing w:line="238" w:lineRule="exact"/>
        <w:jc w:val="both"/>
        <w:rPr>
          <w:sz w:val="18"/>
          <w:szCs w:val="18"/>
        </w:rPr>
      </w:pPr>
    </w:p>
    <w:p w:rsidR="00567EAD" w:rsidRDefault="00567EAD" w:rsidP="009917A8">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567EAD" w:rsidRDefault="00567EAD" w:rsidP="009917A8">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tbl>
      <w:tblPr>
        <w:tblW w:w="9560" w:type="dxa"/>
        <w:tblInd w:w="93" w:type="dxa"/>
        <w:tblLook w:val="04A0"/>
      </w:tblPr>
      <w:tblGrid>
        <w:gridCol w:w="7754"/>
        <w:gridCol w:w="315"/>
        <w:gridCol w:w="315"/>
        <w:gridCol w:w="315"/>
        <w:gridCol w:w="261"/>
        <w:gridCol w:w="486"/>
        <w:gridCol w:w="486"/>
      </w:tblGrid>
      <w:tr w:rsidR="00567EAD" w:rsidRPr="00567EAD" w:rsidTr="00567EAD">
        <w:trPr>
          <w:trHeight w:val="750"/>
        </w:trPr>
        <w:tc>
          <w:tcPr>
            <w:tcW w:w="9560" w:type="dxa"/>
            <w:gridSpan w:val="7"/>
            <w:tcBorders>
              <w:top w:val="nil"/>
              <w:left w:val="nil"/>
              <w:bottom w:val="nil"/>
              <w:right w:val="nil"/>
            </w:tcBorders>
            <w:shd w:val="clear" w:color="auto" w:fill="auto"/>
            <w:vAlign w:val="bottom"/>
            <w:hideMark/>
          </w:tcPr>
          <w:p w:rsidR="00567EAD" w:rsidRPr="00567EAD" w:rsidRDefault="00567EAD" w:rsidP="00567EAD">
            <w:pPr>
              <w:jc w:val="center"/>
              <w:rPr>
                <w:b/>
                <w:bCs/>
                <w:sz w:val="16"/>
                <w:szCs w:val="16"/>
              </w:rPr>
            </w:pPr>
            <w:r w:rsidRPr="00567EAD">
              <w:rPr>
                <w:b/>
                <w:bCs/>
                <w:sz w:val="16"/>
                <w:szCs w:val="16"/>
              </w:rPr>
              <w:t>ОТЧЕТ ОБ ИСПОЛЬЗОВАНИИ БЮДЖЕТНЫХ АССИГНОВАНИЙ РЕЗЕРВНОГО ФОНДА АДМИНИСТРАЦИИ БОРОВЁНКО</w:t>
            </w:r>
            <w:r w:rsidRPr="00567EAD">
              <w:rPr>
                <w:b/>
                <w:bCs/>
                <w:sz w:val="16"/>
                <w:szCs w:val="16"/>
              </w:rPr>
              <w:t>В</w:t>
            </w:r>
            <w:r w:rsidRPr="00567EAD">
              <w:rPr>
                <w:b/>
                <w:bCs/>
                <w:sz w:val="16"/>
                <w:szCs w:val="16"/>
              </w:rPr>
              <w:t>СКОГО СЕЛЬСКОГО ПОСЕЛЕНИЯ</w:t>
            </w:r>
          </w:p>
        </w:tc>
      </w:tr>
      <w:tr w:rsidR="00567EAD" w:rsidRPr="00567EAD" w:rsidTr="00567EAD">
        <w:trPr>
          <w:trHeight w:val="255"/>
        </w:trPr>
        <w:tc>
          <w:tcPr>
            <w:tcW w:w="9560" w:type="dxa"/>
            <w:gridSpan w:val="7"/>
            <w:tcBorders>
              <w:top w:val="nil"/>
              <w:left w:val="nil"/>
              <w:bottom w:val="nil"/>
              <w:right w:val="nil"/>
            </w:tcBorders>
            <w:shd w:val="clear" w:color="auto" w:fill="auto"/>
            <w:vAlign w:val="bottom"/>
            <w:hideMark/>
          </w:tcPr>
          <w:p w:rsidR="00567EAD" w:rsidRPr="00567EAD" w:rsidRDefault="00567EAD" w:rsidP="00567EAD">
            <w:pPr>
              <w:jc w:val="center"/>
              <w:rPr>
                <w:sz w:val="16"/>
                <w:szCs w:val="16"/>
              </w:rPr>
            </w:pPr>
            <w:r w:rsidRPr="00567EAD">
              <w:rPr>
                <w:sz w:val="16"/>
                <w:szCs w:val="16"/>
              </w:rPr>
              <w:t xml:space="preserve"> на 1 апреля 2024 года</w:t>
            </w:r>
          </w:p>
        </w:tc>
      </w:tr>
      <w:tr w:rsidR="00567EAD" w:rsidRPr="00567EAD" w:rsidTr="00567EAD">
        <w:trPr>
          <w:trHeight w:val="255"/>
        </w:trPr>
        <w:tc>
          <w:tcPr>
            <w:tcW w:w="8558" w:type="dxa"/>
            <w:gridSpan w:val="4"/>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Наименование финансового органа:  Администрация Боровёнковского сельского поселения</w:t>
            </w:r>
          </w:p>
        </w:tc>
        <w:tc>
          <w:tcPr>
            <w:tcW w:w="216"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8022" w:type="dxa"/>
            <w:gridSpan w:val="2"/>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Наименование бюджета:  бюджет Боровёнковского сельского поселения</w:t>
            </w:r>
          </w:p>
        </w:tc>
        <w:tc>
          <w:tcPr>
            <w:tcW w:w="268" w:type="dxa"/>
            <w:tcBorders>
              <w:top w:val="nil"/>
              <w:left w:val="nil"/>
              <w:bottom w:val="nil"/>
              <w:right w:val="nil"/>
            </w:tcBorders>
            <w:shd w:val="clear" w:color="auto" w:fill="auto"/>
            <w:noWrap/>
            <w:vAlign w:val="bottom"/>
            <w:hideMark/>
          </w:tcPr>
          <w:p w:rsidR="00567EAD" w:rsidRPr="00567EAD" w:rsidRDefault="00567EAD" w:rsidP="00567EAD">
            <w:pPr>
              <w:jc w:val="right"/>
              <w:rPr>
                <w:sz w:val="16"/>
                <w:szCs w:val="16"/>
              </w:rPr>
            </w:pPr>
          </w:p>
        </w:tc>
        <w:tc>
          <w:tcPr>
            <w:tcW w:w="268" w:type="dxa"/>
            <w:tcBorders>
              <w:top w:val="nil"/>
              <w:left w:val="nil"/>
              <w:bottom w:val="nil"/>
              <w:right w:val="nil"/>
            </w:tcBorders>
            <w:shd w:val="clear" w:color="auto" w:fill="auto"/>
            <w:noWrap/>
            <w:vAlign w:val="bottom"/>
            <w:hideMark/>
          </w:tcPr>
          <w:p w:rsidR="00567EAD" w:rsidRPr="00567EAD" w:rsidRDefault="00567EAD" w:rsidP="00567EAD">
            <w:pPr>
              <w:jc w:val="right"/>
              <w:rPr>
                <w:sz w:val="16"/>
                <w:szCs w:val="16"/>
              </w:rPr>
            </w:pPr>
          </w:p>
        </w:tc>
        <w:tc>
          <w:tcPr>
            <w:tcW w:w="216"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7754"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 xml:space="preserve">Единица измерения:  руб </w:t>
            </w:r>
          </w:p>
        </w:tc>
        <w:tc>
          <w:tcPr>
            <w:tcW w:w="268"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268" w:type="dxa"/>
            <w:tcBorders>
              <w:top w:val="nil"/>
              <w:left w:val="nil"/>
              <w:bottom w:val="nil"/>
              <w:right w:val="nil"/>
            </w:tcBorders>
            <w:shd w:val="clear" w:color="auto" w:fill="auto"/>
            <w:noWrap/>
            <w:vAlign w:val="bottom"/>
            <w:hideMark/>
          </w:tcPr>
          <w:p w:rsidR="00567EAD" w:rsidRPr="00567EAD" w:rsidRDefault="00567EAD" w:rsidP="00567EAD">
            <w:pPr>
              <w:jc w:val="right"/>
              <w:rPr>
                <w:sz w:val="16"/>
                <w:szCs w:val="16"/>
              </w:rPr>
            </w:pPr>
          </w:p>
        </w:tc>
        <w:tc>
          <w:tcPr>
            <w:tcW w:w="268" w:type="dxa"/>
            <w:tcBorders>
              <w:top w:val="nil"/>
              <w:left w:val="nil"/>
              <w:bottom w:val="nil"/>
              <w:right w:val="nil"/>
            </w:tcBorders>
            <w:shd w:val="clear" w:color="auto" w:fill="auto"/>
            <w:noWrap/>
            <w:vAlign w:val="bottom"/>
            <w:hideMark/>
          </w:tcPr>
          <w:p w:rsidR="00567EAD" w:rsidRPr="00567EAD" w:rsidRDefault="00567EAD" w:rsidP="00567EAD">
            <w:pPr>
              <w:jc w:val="right"/>
              <w:rPr>
                <w:sz w:val="16"/>
                <w:szCs w:val="16"/>
              </w:rPr>
            </w:pPr>
          </w:p>
        </w:tc>
        <w:tc>
          <w:tcPr>
            <w:tcW w:w="216"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7754" w:type="dxa"/>
            <w:tcBorders>
              <w:top w:val="nil"/>
              <w:left w:val="nil"/>
              <w:bottom w:val="single" w:sz="4" w:space="0" w:color="auto"/>
              <w:right w:val="nil"/>
            </w:tcBorders>
            <w:shd w:val="clear" w:color="auto" w:fill="auto"/>
            <w:noWrap/>
            <w:vAlign w:val="bottom"/>
            <w:hideMark/>
          </w:tcPr>
          <w:p w:rsidR="00567EAD" w:rsidRPr="00567EAD" w:rsidRDefault="00567EAD" w:rsidP="00567EAD">
            <w:pPr>
              <w:rPr>
                <w:sz w:val="16"/>
                <w:szCs w:val="16"/>
              </w:rPr>
            </w:pPr>
            <w:r w:rsidRPr="00567EAD">
              <w:rPr>
                <w:sz w:val="16"/>
                <w:szCs w:val="16"/>
              </w:rPr>
              <w:t> </w:t>
            </w:r>
          </w:p>
        </w:tc>
        <w:tc>
          <w:tcPr>
            <w:tcW w:w="268"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268"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268"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216"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393"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300"/>
        </w:trPr>
        <w:tc>
          <w:tcPr>
            <w:tcW w:w="77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EAD" w:rsidRPr="00567EAD" w:rsidRDefault="00567EAD" w:rsidP="00567EAD">
            <w:pPr>
              <w:jc w:val="center"/>
              <w:rPr>
                <w:sz w:val="16"/>
                <w:szCs w:val="16"/>
              </w:rPr>
            </w:pPr>
            <w:r w:rsidRPr="00567EAD">
              <w:rPr>
                <w:sz w:val="16"/>
                <w:szCs w:val="16"/>
              </w:rPr>
              <w:t xml:space="preserve"> Наименование показателя</w:t>
            </w:r>
          </w:p>
        </w:tc>
        <w:tc>
          <w:tcPr>
            <w:tcW w:w="10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567EAD" w:rsidRDefault="00567EAD" w:rsidP="00567EAD">
            <w:pPr>
              <w:jc w:val="center"/>
              <w:rPr>
                <w:sz w:val="16"/>
                <w:szCs w:val="16"/>
              </w:rPr>
            </w:pPr>
            <w:r w:rsidRPr="00567EAD">
              <w:rPr>
                <w:sz w:val="16"/>
                <w:szCs w:val="16"/>
              </w:rPr>
              <w:t>Расходы, утвержденные решением о бюджете</w:t>
            </w:r>
          </w:p>
        </w:tc>
        <w:tc>
          <w:tcPr>
            <w:tcW w:w="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EAD" w:rsidRPr="00567EAD" w:rsidRDefault="00567EAD" w:rsidP="00567EAD">
            <w:pPr>
              <w:jc w:val="center"/>
              <w:rPr>
                <w:sz w:val="16"/>
                <w:szCs w:val="16"/>
              </w:rPr>
            </w:pPr>
            <w:r w:rsidRPr="00567EAD">
              <w:rPr>
                <w:sz w:val="16"/>
                <w:szCs w:val="16"/>
              </w:rPr>
              <w:t xml:space="preserve">Исполнено </w:t>
            </w:r>
          </w:p>
        </w:tc>
      </w:tr>
      <w:tr w:rsidR="00567EAD" w:rsidRPr="00567EAD" w:rsidTr="00567EAD">
        <w:trPr>
          <w:trHeight w:val="300"/>
        </w:trPr>
        <w:tc>
          <w:tcPr>
            <w:tcW w:w="7754" w:type="dxa"/>
            <w:vMerge/>
            <w:tcBorders>
              <w:top w:val="nil"/>
              <w:left w:val="single" w:sz="4" w:space="0" w:color="auto"/>
              <w:bottom w:val="single" w:sz="4" w:space="0" w:color="auto"/>
              <w:right w:val="single" w:sz="4" w:space="0" w:color="auto"/>
            </w:tcBorders>
            <w:vAlign w:val="center"/>
            <w:hideMark/>
          </w:tcPr>
          <w:p w:rsidR="00567EAD" w:rsidRPr="00567EAD" w:rsidRDefault="00567EAD" w:rsidP="00567EAD">
            <w:pPr>
              <w:rPr>
                <w:sz w:val="16"/>
                <w:szCs w:val="16"/>
              </w:rPr>
            </w:pPr>
          </w:p>
        </w:tc>
        <w:tc>
          <w:tcPr>
            <w:tcW w:w="1020" w:type="dxa"/>
            <w:gridSpan w:val="4"/>
            <w:vMerge/>
            <w:tcBorders>
              <w:top w:val="single" w:sz="4" w:space="0" w:color="auto"/>
              <w:left w:val="single" w:sz="4" w:space="0" w:color="auto"/>
              <w:bottom w:val="single" w:sz="4" w:space="0" w:color="auto"/>
              <w:right w:val="single" w:sz="4" w:space="0" w:color="auto"/>
            </w:tcBorders>
            <w:vAlign w:val="center"/>
            <w:hideMark/>
          </w:tcPr>
          <w:p w:rsidR="00567EAD" w:rsidRPr="00567EAD" w:rsidRDefault="00567EAD" w:rsidP="00567EAD">
            <w:pPr>
              <w:rPr>
                <w:sz w:val="16"/>
                <w:szCs w:val="16"/>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rsidR="00567EAD" w:rsidRPr="00567EAD" w:rsidRDefault="00567EAD" w:rsidP="00567EAD">
            <w:pPr>
              <w:rPr>
                <w:sz w:val="16"/>
                <w:szCs w:val="16"/>
              </w:rPr>
            </w:pPr>
          </w:p>
        </w:tc>
      </w:tr>
      <w:tr w:rsidR="00567EAD" w:rsidRPr="00567EAD" w:rsidTr="00567EAD">
        <w:trPr>
          <w:trHeight w:val="255"/>
        </w:trPr>
        <w:tc>
          <w:tcPr>
            <w:tcW w:w="7754" w:type="dxa"/>
            <w:tcBorders>
              <w:top w:val="nil"/>
              <w:left w:val="single" w:sz="4" w:space="0" w:color="auto"/>
              <w:bottom w:val="single" w:sz="4" w:space="0" w:color="auto"/>
              <w:right w:val="single" w:sz="4" w:space="0" w:color="auto"/>
            </w:tcBorders>
            <w:shd w:val="clear" w:color="auto" w:fill="auto"/>
            <w:vAlign w:val="center"/>
            <w:hideMark/>
          </w:tcPr>
          <w:p w:rsidR="00567EAD" w:rsidRPr="00567EAD" w:rsidRDefault="00567EAD" w:rsidP="00567EAD">
            <w:pPr>
              <w:jc w:val="center"/>
              <w:rPr>
                <w:sz w:val="16"/>
                <w:szCs w:val="16"/>
              </w:rPr>
            </w:pPr>
            <w:r w:rsidRPr="00567EAD">
              <w:rPr>
                <w:sz w:val="16"/>
                <w:szCs w:val="16"/>
              </w:rPr>
              <w:t>1</w:t>
            </w:r>
          </w:p>
        </w:tc>
        <w:tc>
          <w:tcPr>
            <w:tcW w:w="1020" w:type="dxa"/>
            <w:gridSpan w:val="4"/>
            <w:tcBorders>
              <w:top w:val="single" w:sz="4" w:space="0" w:color="auto"/>
              <w:left w:val="nil"/>
              <w:bottom w:val="single" w:sz="4" w:space="0" w:color="auto"/>
              <w:right w:val="single" w:sz="4" w:space="0" w:color="auto"/>
            </w:tcBorders>
            <w:shd w:val="clear" w:color="auto" w:fill="auto"/>
            <w:vAlign w:val="center"/>
            <w:hideMark/>
          </w:tcPr>
          <w:p w:rsidR="00567EAD" w:rsidRPr="00567EAD" w:rsidRDefault="00567EAD" w:rsidP="00567EAD">
            <w:pPr>
              <w:jc w:val="center"/>
              <w:rPr>
                <w:sz w:val="16"/>
                <w:szCs w:val="16"/>
              </w:rPr>
            </w:pPr>
            <w:r w:rsidRPr="00567EAD">
              <w:rPr>
                <w:sz w:val="16"/>
                <w:szCs w:val="16"/>
              </w:rPr>
              <w:t>2</w:t>
            </w:r>
          </w:p>
        </w:tc>
        <w:tc>
          <w:tcPr>
            <w:tcW w:w="786"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EAD" w:rsidRPr="00567EAD" w:rsidRDefault="00567EAD" w:rsidP="00567EAD">
            <w:pPr>
              <w:jc w:val="center"/>
              <w:rPr>
                <w:sz w:val="16"/>
                <w:szCs w:val="16"/>
              </w:rPr>
            </w:pPr>
            <w:r w:rsidRPr="00567EAD">
              <w:rPr>
                <w:sz w:val="16"/>
                <w:szCs w:val="16"/>
              </w:rPr>
              <w:t>3</w:t>
            </w:r>
          </w:p>
        </w:tc>
      </w:tr>
      <w:tr w:rsidR="00567EAD" w:rsidRPr="00567EAD" w:rsidTr="00567EAD">
        <w:trPr>
          <w:trHeight w:val="255"/>
        </w:trPr>
        <w:tc>
          <w:tcPr>
            <w:tcW w:w="7754" w:type="dxa"/>
            <w:tcBorders>
              <w:top w:val="nil"/>
              <w:left w:val="single" w:sz="4" w:space="0" w:color="auto"/>
              <w:bottom w:val="single" w:sz="4" w:space="0" w:color="auto"/>
              <w:right w:val="single" w:sz="4" w:space="0" w:color="auto"/>
            </w:tcBorders>
            <w:shd w:val="clear" w:color="auto" w:fill="auto"/>
            <w:hideMark/>
          </w:tcPr>
          <w:p w:rsidR="00567EAD" w:rsidRPr="00567EAD" w:rsidRDefault="00567EAD" w:rsidP="00567EAD">
            <w:pPr>
              <w:rPr>
                <w:sz w:val="16"/>
                <w:szCs w:val="16"/>
              </w:rPr>
            </w:pPr>
            <w:r w:rsidRPr="00567EAD">
              <w:rPr>
                <w:sz w:val="16"/>
                <w:szCs w:val="16"/>
              </w:rPr>
              <w:t>Резервные фонды</w:t>
            </w:r>
          </w:p>
        </w:tc>
        <w:tc>
          <w:tcPr>
            <w:tcW w:w="1020" w:type="dxa"/>
            <w:gridSpan w:val="4"/>
            <w:tcBorders>
              <w:top w:val="single" w:sz="4" w:space="0" w:color="auto"/>
              <w:left w:val="nil"/>
              <w:bottom w:val="single" w:sz="4" w:space="0" w:color="auto"/>
              <w:right w:val="single" w:sz="4" w:space="0" w:color="auto"/>
            </w:tcBorders>
            <w:shd w:val="clear" w:color="000000" w:fill="CCFFCC"/>
            <w:vAlign w:val="bottom"/>
            <w:hideMark/>
          </w:tcPr>
          <w:p w:rsidR="00567EAD" w:rsidRPr="00567EAD" w:rsidRDefault="00567EAD" w:rsidP="00567EAD">
            <w:pPr>
              <w:jc w:val="right"/>
              <w:rPr>
                <w:b/>
                <w:bCs/>
                <w:sz w:val="16"/>
                <w:szCs w:val="16"/>
              </w:rPr>
            </w:pPr>
            <w:r w:rsidRPr="00567EAD">
              <w:rPr>
                <w:b/>
                <w:bCs/>
                <w:sz w:val="16"/>
                <w:szCs w:val="16"/>
              </w:rPr>
              <w:t>0,00</w:t>
            </w:r>
          </w:p>
        </w:tc>
        <w:tc>
          <w:tcPr>
            <w:tcW w:w="786"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567EAD" w:rsidRPr="00567EAD" w:rsidRDefault="00567EAD" w:rsidP="00567EAD">
            <w:pPr>
              <w:jc w:val="right"/>
              <w:rPr>
                <w:b/>
                <w:bCs/>
                <w:sz w:val="16"/>
                <w:szCs w:val="16"/>
              </w:rPr>
            </w:pPr>
            <w:r w:rsidRPr="00567EAD">
              <w:rPr>
                <w:b/>
                <w:bCs/>
                <w:sz w:val="16"/>
                <w:szCs w:val="16"/>
              </w:rPr>
              <w:t>0,00</w:t>
            </w:r>
          </w:p>
        </w:tc>
      </w:tr>
    </w:tbl>
    <w:p w:rsidR="00567EAD" w:rsidRDefault="00567EAD" w:rsidP="00567EAD">
      <w:pPr>
        <w:pStyle w:val="3"/>
        <w:widowControl/>
        <w:numPr>
          <w:ilvl w:val="0"/>
          <w:numId w:val="0"/>
        </w:numPr>
        <w:suppressAutoHyphens/>
        <w:autoSpaceDE/>
        <w:autoSpaceDN/>
        <w:adjustRightInd/>
        <w:spacing w:line="240" w:lineRule="auto"/>
        <w:ind w:left="3130" w:hanging="432"/>
        <w:jc w:val="left"/>
        <w:rPr>
          <w:rFonts w:ascii="Times New Roman" w:hAnsi="Times New Roman" w:cs="Times New Roman"/>
          <w:sz w:val="16"/>
        </w:rPr>
      </w:pPr>
    </w:p>
    <w:tbl>
      <w:tblPr>
        <w:tblW w:w="9600" w:type="dxa"/>
        <w:tblInd w:w="93" w:type="dxa"/>
        <w:tblLook w:val="04A0"/>
      </w:tblPr>
      <w:tblGrid>
        <w:gridCol w:w="8297"/>
        <w:gridCol w:w="222"/>
        <w:gridCol w:w="222"/>
        <w:gridCol w:w="222"/>
        <w:gridCol w:w="918"/>
        <w:gridCol w:w="222"/>
        <w:gridCol w:w="222"/>
      </w:tblGrid>
      <w:tr w:rsidR="00567EAD" w:rsidRPr="00567EAD" w:rsidTr="00567EAD">
        <w:trPr>
          <w:trHeight w:val="975"/>
        </w:trPr>
        <w:tc>
          <w:tcPr>
            <w:tcW w:w="9600" w:type="dxa"/>
            <w:gridSpan w:val="7"/>
            <w:tcBorders>
              <w:top w:val="nil"/>
              <w:left w:val="nil"/>
              <w:bottom w:val="nil"/>
              <w:right w:val="nil"/>
            </w:tcBorders>
            <w:shd w:val="clear" w:color="auto" w:fill="auto"/>
            <w:vAlign w:val="bottom"/>
            <w:hideMark/>
          </w:tcPr>
          <w:p w:rsidR="00567EAD" w:rsidRPr="00567EAD" w:rsidRDefault="00567EAD" w:rsidP="00567EAD">
            <w:pPr>
              <w:jc w:val="center"/>
              <w:rPr>
                <w:b/>
                <w:bCs/>
                <w:sz w:val="16"/>
                <w:szCs w:val="16"/>
              </w:rPr>
            </w:pPr>
            <w:r w:rsidRPr="00567EAD">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567EAD">
              <w:rPr>
                <w:b/>
                <w:bCs/>
                <w:sz w:val="16"/>
                <w:szCs w:val="16"/>
              </w:rPr>
              <w:t>и</w:t>
            </w:r>
            <w:r w:rsidRPr="00567EAD">
              <w:rPr>
                <w:b/>
                <w:bCs/>
                <w:sz w:val="16"/>
                <w:szCs w:val="16"/>
              </w:rPr>
              <w:t>ческие расходы на оплату их труда по состоянию на 01 апреля 2024 года</w:t>
            </w:r>
          </w:p>
        </w:tc>
      </w:tr>
      <w:tr w:rsidR="00567EAD" w:rsidRPr="00567EAD" w:rsidTr="00567EAD">
        <w:trPr>
          <w:trHeight w:val="255"/>
        </w:trPr>
        <w:tc>
          <w:tcPr>
            <w:tcW w:w="9600" w:type="dxa"/>
            <w:gridSpan w:val="7"/>
            <w:tcBorders>
              <w:top w:val="nil"/>
              <w:left w:val="nil"/>
              <w:bottom w:val="nil"/>
              <w:right w:val="nil"/>
            </w:tcBorders>
            <w:shd w:val="clear" w:color="auto" w:fill="auto"/>
            <w:noWrap/>
            <w:vAlign w:val="bottom"/>
            <w:hideMark/>
          </w:tcPr>
          <w:p w:rsidR="00567EAD" w:rsidRPr="00567EAD" w:rsidRDefault="00567EAD" w:rsidP="00567EAD">
            <w:pPr>
              <w:jc w:val="center"/>
              <w:rPr>
                <w:sz w:val="16"/>
                <w:szCs w:val="16"/>
              </w:rPr>
            </w:pPr>
          </w:p>
        </w:tc>
      </w:tr>
      <w:tr w:rsidR="00567EAD" w:rsidRPr="00567EAD" w:rsidTr="00567EAD">
        <w:trPr>
          <w:trHeight w:val="255"/>
        </w:trPr>
        <w:tc>
          <w:tcPr>
            <w:tcW w:w="829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 xml:space="preserve">Численность (средняя) муниципальных служащих (чел.)              </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918" w:type="dxa"/>
            <w:tcBorders>
              <w:top w:val="nil"/>
              <w:left w:val="nil"/>
              <w:bottom w:val="nil"/>
              <w:right w:val="nil"/>
            </w:tcBorders>
            <w:shd w:val="clear" w:color="auto" w:fill="auto"/>
            <w:noWrap/>
            <w:vAlign w:val="bottom"/>
            <w:hideMark/>
          </w:tcPr>
          <w:p w:rsidR="00567EAD" w:rsidRPr="00567EAD" w:rsidRDefault="00567EAD" w:rsidP="00567EAD">
            <w:pPr>
              <w:jc w:val="right"/>
              <w:rPr>
                <w:rFonts w:ascii="Arial CYR" w:hAnsi="Arial CYR" w:cs="Arial CYR"/>
                <w:sz w:val="16"/>
                <w:szCs w:val="16"/>
              </w:rPr>
            </w:pPr>
            <w:r w:rsidRPr="00567EAD">
              <w:rPr>
                <w:rFonts w:ascii="Arial CYR" w:hAnsi="Arial CYR" w:cs="Arial CYR"/>
                <w:sz w:val="16"/>
                <w:szCs w:val="16"/>
              </w:rPr>
              <w:t>5</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829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 xml:space="preserve">Расходы на оплату труда (тыс. рублей)                      </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918" w:type="dxa"/>
            <w:tcBorders>
              <w:top w:val="nil"/>
              <w:left w:val="nil"/>
              <w:bottom w:val="nil"/>
              <w:right w:val="nil"/>
            </w:tcBorders>
            <w:shd w:val="clear" w:color="auto" w:fill="auto"/>
            <w:noWrap/>
            <w:vAlign w:val="bottom"/>
            <w:hideMark/>
          </w:tcPr>
          <w:p w:rsidR="00567EAD" w:rsidRPr="00567EAD" w:rsidRDefault="00567EAD" w:rsidP="00567EAD">
            <w:pPr>
              <w:jc w:val="right"/>
              <w:rPr>
                <w:rFonts w:ascii="Arial CYR" w:hAnsi="Arial CYR" w:cs="Arial CYR"/>
                <w:sz w:val="16"/>
                <w:szCs w:val="16"/>
              </w:rPr>
            </w:pPr>
            <w:r w:rsidRPr="00567EAD">
              <w:rPr>
                <w:rFonts w:ascii="Arial CYR" w:hAnsi="Arial CYR" w:cs="Arial CYR"/>
                <w:sz w:val="16"/>
                <w:szCs w:val="16"/>
              </w:rPr>
              <w:t>464,3</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829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918"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829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 xml:space="preserve">Численность (средняя) работников (чел.)        </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918" w:type="dxa"/>
            <w:tcBorders>
              <w:top w:val="nil"/>
              <w:left w:val="nil"/>
              <w:bottom w:val="nil"/>
              <w:right w:val="nil"/>
            </w:tcBorders>
            <w:shd w:val="clear" w:color="auto" w:fill="auto"/>
            <w:noWrap/>
            <w:vAlign w:val="bottom"/>
            <w:hideMark/>
          </w:tcPr>
          <w:p w:rsidR="00567EAD" w:rsidRPr="00567EAD" w:rsidRDefault="00567EAD" w:rsidP="00567EAD">
            <w:pPr>
              <w:jc w:val="right"/>
              <w:rPr>
                <w:rFonts w:ascii="Arial CYR" w:hAnsi="Arial CYR" w:cs="Arial CYR"/>
                <w:sz w:val="16"/>
                <w:szCs w:val="16"/>
              </w:rPr>
            </w:pPr>
            <w:r w:rsidRPr="00567EAD">
              <w:rPr>
                <w:rFonts w:ascii="Arial CYR" w:hAnsi="Arial CYR" w:cs="Arial CYR"/>
                <w:sz w:val="16"/>
                <w:szCs w:val="16"/>
              </w:rPr>
              <w:t>4,8</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r w:rsidR="00567EAD" w:rsidRPr="00567EAD" w:rsidTr="00567EAD">
        <w:trPr>
          <w:trHeight w:val="255"/>
        </w:trPr>
        <w:tc>
          <w:tcPr>
            <w:tcW w:w="829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r w:rsidRPr="00567EAD">
              <w:rPr>
                <w:sz w:val="16"/>
                <w:szCs w:val="16"/>
              </w:rPr>
              <w:t xml:space="preserve">Расходы на оплату труда (тыс. рублей)                      </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sz w:val="16"/>
                <w:szCs w:val="16"/>
              </w:rPr>
            </w:pPr>
          </w:p>
        </w:tc>
        <w:tc>
          <w:tcPr>
            <w:tcW w:w="918" w:type="dxa"/>
            <w:tcBorders>
              <w:top w:val="nil"/>
              <w:left w:val="nil"/>
              <w:bottom w:val="nil"/>
              <w:right w:val="nil"/>
            </w:tcBorders>
            <w:shd w:val="clear" w:color="auto" w:fill="auto"/>
            <w:noWrap/>
            <w:vAlign w:val="bottom"/>
            <w:hideMark/>
          </w:tcPr>
          <w:p w:rsidR="00567EAD" w:rsidRPr="00567EAD" w:rsidRDefault="00567EAD" w:rsidP="00567EAD">
            <w:pPr>
              <w:jc w:val="right"/>
              <w:rPr>
                <w:rFonts w:ascii="Arial CYR" w:hAnsi="Arial CYR" w:cs="Arial CYR"/>
                <w:sz w:val="16"/>
                <w:szCs w:val="16"/>
              </w:rPr>
            </w:pPr>
            <w:r w:rsidRPr="00567EAD">
              <w:rPr>
                <w:rFonts w:ascii="Arial CYR" w:hAnsi="Arial CYR" w:cs="Arial CYR"/>
                <w:sz w:val="16"/>
                <w:szCs w:val="16"/>
              </w:rPr>
              <w:t>327,5</w:t>
            </w: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567EAD" w:rsidRPr="00567EAD" w:rsidRDefault="00567EAD" w:rsidP="00567EAD">
            <w:pPr>
              <w:rPr>
                <w:rFonts w:ascii="Arial CYR" w:hAnsi="Arial CYR" w:cs="Arial CYR"/>
                <w:sz w:val="16"/>
                <w:szCs w:val="16"/>
              </w:rPr>
            </w:pPr>
          </w:p>
        </w:tc>
      </w:tr>
    </w:tbl>
    <w:p w:rsidR="00567EAD" w:rsidRDefault="00567EAD" w:rsidP="00567EAD">
      <w:pPr>
        <w:pStyle w:val="3"/>
        <w:widowControl/>
        <w:numPr>
          <w:ilvl w:val="0"/>
          <w:numId w:val="0"/>
        </w:numPr>
        <w:suppressAutoHyphens/>
        <w:autoSpaceDE/>
        <w:autoSpaceDN/>
        <w:adjustRightInd/>
        <w:spacing w:line="240" w:lineRule="auto"/>
        <w:rPr>
          <w:rFonts w:ascii="Times New Roman" w:hAnsi="Times New Roman" w:cs="Times New Roman"/>
          <w:sz w:val="16"/>
        </w:rPr>
      </w:pPr>
    </w:p>
    <w:p w:rsidR="009917A8" w:rsidRPr="007A059A" w:rsidRDefault="009917A8" w:rsidP="009917A8">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917A8" w:rsidRPr="002A0636" w:rsidRDefault="009917A8" w:rsidP="009917A8">
      <w:pPr>
        <w:jc w:val="center"/>
        <w:rPr>
          <w:sz w:val="16"/>
          <w:szCs w:val="16"/>
        </w:rPr>
      </w:pPr>
      <w:r w:rsidRPr="002A0636">
        <w:rPr>
          <w:b/>
          <w:sz w:val="16"/>
          <w:szCs w:val="16"/>
        </w:rPr>
        <w:t>П О С Т А Н О В Л Е Н И Е</w:t>
      </w:r>
    </w:p>
    <w:p w:rsidR="00567EAD" w:rsidRPr="009917A8" w:rsidRDefault="00567EAD" w:rsidP="00567EAD">
      <w:pPr>
        <w:spacing w:line="240" w:lineRule="exact"/>
        <w:jc w:val="center"/>
        <w:rPr>
          <w:b/>
          <w:sz w:val="16"/>
          <w:szCs w:val="16"/>
        </w:rPr>
      </w:pPr>
      <w:r>
        <w:rPr>
          <w:b/>
          <w:sz w:val="16"/>
          <w:szCs w:val="16"/>
        </w:rPr>
        <w:t>от 09.04.2024  №52</w:t>
      </w:r>
    </w:p>
    <w:p w:rsidR="00567EAD" w:rsidRPr="00F776CB" w:rsidRDefault="00567EAD" w:rsidP="00567EAD">
      <w:pPr>
        <w:spacing w:line="240" w:lineRule="exact"/>
        <w:jc w:val="center"/>
        <w:rPr>
          <w:sz w:val="16"/>
          <w:szCs w:val="16"/>
        </w:rPr>
      </w:pPr>
      <w:r w:rsidRPr="00F776CB">
        <w:rPr>
          <w:b/>
          <w:sz w:val="16"/>
          <w:szCs w:val="16"/>
        </w:rPr>
        <w:t>О внесении изменений в</w:t>
      </w:r>
      <w:r>
        <w:rPr>
          <w:sz w:val="16"/>
          <w:szCs w:val="16"/>
        </w:rPr>
        <w:t xml:space="preserve"> </w:t>
      </w:r>
      <w:r w:rsidRPr="00F776CB">
        <w:rPr>
          <w:b/>
          <w:sz w:val="16"/>
          <w:szCs w:val="16"/>
        </w:rPr>
        <w:t>Административный регламент</w:t>
      </w:r>
      <w:r>
        <w:rPr>
          <w:b/>
          <w:sz w:val="16"/>
          <w:szCs w:val="16"/>
        </w:rPr>
        <w:t xml:space="preserve"> </w:t>
      </w:r>
      <w:r w:rsidRPr="00F776CB">
        <w:rPr>
          <w:b/>
          <w:sz w:val="16"/>
          <w:szCs w:val="16"/>
        </w:rPr>
        <w:t>по предоставлению муниципальной</w:t>
      </w:r>
      <w:r>
        <w:rPr>
          <w:b/>
          <w:sz w:val="16"/>
          <w:szCs w:val="16"/>
        </w:rPr>
        <w:t xml:space="preserve"> </w:t>
      </w:r>
      <w:r w:rsidRPr="00F776CB">
        <w:rPr>
          <w:b/>
          <w:bCs/>
          <w:sz w:val="16"/>
          <w:szCs w:val="16"/>
        </w:rPr>
        <w:t>услуги «Предоставление информации</w:t>
      </w:r>
    </w:p>
    <w:p w:rsidR="00567EAD" w:rsidRPr="00F776CB" w:rsidRDefault="00567EAD" w:rsidP="00567EAD">
      <w:pPr>
        <w:spacing w:line="240" w:lineRule="exact"/>
        <w:jc w:val="center"/>
        <w:rPr>
          <w:sz w:val="16"/>
          <w:szCs w:val="16"/>
        </w:rPr>
      </w:pPr>
      <w:r w:rsidRPr="00F776CB">
        <w:rPr>
          <w:b/>
          <w:bCs/>
          <w:sz w:val="16"/>
          <w:szCs w:val="16"/>
        </w:rPr>
        <w:t>об объектах недвижимого имущества, находящихся в муниципальной собственности и предназначенных для сдачи в аренду»</w:t>
      </w:r>
    </w:p>
    <w:p w:rsidR="00567EAD" w:rsidRPr="00F776CB" w:rsidRDefault="00567EAD" w:rsidP="00567EAD">
      <w:pPr>
        <w:rPr>
          <w:b/>
          <w:bCs/>
          <w:sz w:val="16"/>
          <w:szCs w:val="16"/>
        </w:rPr>
      </w:pPr>
    </w:p>
    <w:p w:rsidR="00567EAD" w:rsidRPr="00F776CB" w:rsidRDefault="00567EAD" w:rsidP="00567EAD">
      <w:pPr>
        <w:ind w:firstLine="709"/>
        <w:jc w:val="both"/>
        <w:rPr>
          <w:sz w:val="16"/>
          <w:szCs w:val="16"/>
        </w:rPr>
      </w:pPr>
      <w:r w:rsidRPr="00F776CB">
        <w:rPr>
          <w:sz w:val="16"/>
          <w:szCs w:val="16"/>
        </w:rPr>
        <w:t>В соответствии с Федеральным законом от 27.07.2010 № 210-ФЗ  «Об организации предоставления государственных и муниципальных у</w:t>
      </w:r>
      <w:r w:rsidRPr="00F776CB">
        <w:rPr>
          <w:sz w:val="16"/>
          <w:szCs w:val="16"/>
        </w:rPr>
        <w:t>с</w:t>
      </w:r>
      <w:r w:rsidRPr="00F776CB">
        <w:rPr>
          <w:sz w:val="16"/>
          <w:szCs w:val="16"/>
        </w:rPr>
        <w:t>луг» и по результатам рассмотрения протеста прокуратуры Окуловского района от 15.03.2024 № 7-02-2024/Прдп140-24-20490013 на постановление администрации Боровёнковского сельского поселения от 17.02.2012 № 12 «Об утверждении административного регламента по предоставлению мун</w:t>
      </w:r>
      <w:r w:rsidRPr="00F776CB">
        <w:rPr>
          <w:sz w:val="16"/>
          <w:szCs w:val="16"/>
        </w:rPr>
        <w:t>и</w:t>
      </w:r>
      <w:r w:rsidRPr="00F776CB">
        <w:rPr>
          <w:sz w:val="16"/>
          <w:szCs w:val="16"/>
        </w:rPr>
        <w:t>ципальной услуги «Предоставление информации об объектах недвижимого имущества, находящихся в муниципальной собственности и предназначе</w:t>
      </w:r>
      <w:r w:rsidRPr="00F776CB">
        <w:rPr>
          <w:sz w:val="16"/>
          <w:szCs w:val="16"/>
        </w:rPr>
        <w:t>н</w:t>
      </w:r>
      <w:r w:rsidRPr="00F776CB">
        <w:rPr>
          <w:sz w:val="16"/>
          <w:szCs w:val="16"/>
        </w:rPr>
        <w:t xml:space="preserve">ных для сдачи в аренду» Администрация Боровёнковского сельского поселения </w:t>
      </w:r>
    </w:p>
    <w:p w:rsidR="00567EAD" w:rsidRPr="00F776CB" w:rsidRDefault="00567EAD" w:rsidP="00567EAD">
      <w:pPr>
        <w:jc w:val="both"/>
        <w:rPr>
          <w:sz w:val="16"/>
          <w:szCs w:val="16"/>
        </w:rPr>
      </w:pPr>
      <w:r w:rsidRPr="00F776CB">
        <w:rPr>
          <w:b/>
          <w:sz w:val="16"/>
          <w:szCs w:val="16"/>
        </w:rPr>
        <w:t>ПОСТАНОВЛЯЕТ:</w:t>
      </w:r>
    </w:p>
    <w:p w:rsidR="00567EAD" w:rsidRPr="00F776CB" w:rsidRDefault="00567EAD" w:rsidP="00567EAD">
      <w:pPr>
        <w:jc w:val="both"/>
        <w:rPr>
          <w:sz w:val="16"/>
          <w:szCs w:val="16"/>
        </w:rPr>
      </w:pPr>
      <w:r w:rsidRPr="00F776CB">
        <w:rPr>
          <w:sz w:val="16"/>
          <w:szCs w:val="16"/>
        </w:rPr>
        <w:t xml:space="preserve">     </w:t>
      </w:r>
      <w:r w:rsidRPr="00F776CB">
        <w:rPr>
          <w:sz w:val="16"/>
          <w:szCs w:val="16"/>
        </w:rPr>
        <w:tab/>
        <w:t>1. Протест прокуратуры Окуловского  района от 15.03.2024 № 7-02-2024/Прдп140-24-20490013 на постановление администрации Боровё</w:t>
      </w:r>
      <w:r w:rsidRPr="00F776CB">
        <w:rPr>
          <w:sz w:val="16"/>
          <w:szCs w:val="16"/>
        </w:rPr>
        <w:t>н</w:t>
      </w:r>
      <w:r w:rsidRPr="00F776CB">
        <w:rPr>
          <w:sz w:val="16"/>
          <w:szCs w:val="16"/>
        </w:rPr>
        <w:t>ковского сельского поселения от 17.02.2012 № 12 «Об утверждении административного регламента по предоставлению муниципальной услуги «Пр</w:t>
      </w:r>
      <w:r w:rsidRPr="00F776CB">
        <w:rPr>
          <w:sz w:val="16"/>
          <w:szCs w:val="16"/>
        </w:rPr>
        <w:t>е</w:t>
      </w:r>
      <w:r w:rsidRPr="00F776CB">
        <w:rPr>
          <w:sz w:val="16"/>
          <w:szCs w:val="16"/>
        </w:rPr>
        <w:t>доставление информации об объектах недвижимого имущества, находящихся в муниципальной собственности и предназначенных для сдачи в аренду» удовлетворить частично.</w:t>
      </w:r>
    </w:p>
    <w:p w:rsidR="00567EAD" w:rsidRPr="00F776CB" w:rsidRDefault="00567EAD" w:rsidP="00567EAD">
      <w:pPr>
        <w:jc w:val="both"/>
        <w:rPr>
          <w:sz w:val="16"/>
          <w:szCs w:val="16"/>
        </w:rPr>
      </w:pPr>
      <w:r w:rsidRPr="00F776CB">
        <w:rPr>
          <w:sz w:val="16"/>
          <w:szCs w:val="16"/>
        </w:rPr>
        <w:t xml:space="preserve">     </w:t>
      </w:r>
      <w:r w:rsidRPr="00F776CB">
        <w:rPr>
          <w:sz w:val="16"/>
          <w:szCs w:val="16"/>
        </w:rPr>
        <w:tab/>
        <w:t xml:space="preserve"> 2. Внести в Административный регламент по предоставлению муниципальной услуги «Предоставление информации об объектах недвиж</w:t>
      </w:r>
      <w:r w:rsidRPr="00F776CB">
        <w:rPr>
          <w:sz w:val="16"/>
          <w:szCs w:val="16"/>
        </w:rPr>
        <w:t>и</w:t>
      </w:r>
      <w:r w:rsidRPr="00F776CB">
        <w:rPr>
          <w:sz w:val="16"/>
          <w:szCs w:val="16"/>
        </w:rPr>
        <w:t>мого имущества, находящихся в муниципальной собственности и предназначенных для сдачи в аренду», утвержденный постановлением Администр</w:t>
      </w:r>
      <w:r w:rsidRPr="00F776CB">
        <w:rPr>
          <w:sz w:val="16"/>
          <w:szCs w:val="16"/>
        </w:rPr>
        <w:t>а</w:t>
      </w:r>
      <w:r w:rsidRPr="00F776CB">
        <w:rPr>
          <w:sz w:val="16"/>
          <w:szCs w:val="16"/>
        </w:rPr>
        <w:t>ции Боровёнковского сельского поселения от 17.02.2012 № 12 (в редакции постановлений № 122 от 02.12.2013, № 46 от 09.03.2016, № 101 от 19.09.2018, от  16.03.2020 № 35) следующие изменения:</w:t>
      </w:r>
    </w:p>
    <w:p w:rsidR="00567EAD" w:rsidRPr="00F776CB" w:rsidRDefault="00567EAD" w:rsidP="00567EAD">
      <w:pPr>
        <w:jc w:val="both"/>
        <w:rPr>
          <w:sz w:val="16"/>
          <w:szCs w:val="16"/>
        </w:rPr>
      </w:pPr>
      <w:r w:rsidRPr="00F776CB">
        <w:rPr>
          <w:sz w:val="16"/>
          <w:szCs w:val="16"/>
        </w:rPr>
        <w:t>- абзац 11 пункта 2.6 изложить в новой редакции:</w:t>
      </w:r>
    </w:p>
    <w:p w:rsidR="00567EAD" w:rsidRPr="00F776CB" w:rsidRDefault="00567EAD" w:rsidP="00567EAD">
      <w:pPr>
        <w:ind w:firstLine="709"/>
        <w:jc w:val="both"/>
        <w:rPr>
          <w:sz w:val="16"/>
          <w:szCs w:val="16"/>
        </w:rPr>
      </w:pPr>
      <w:r w:rsidRPr="00F776CB">
        <w:rPr>
          <w:sz w:val="16"/>
          <w:szCs w:val="16"/>
        </w:rPr>
        <w:t>«</w:t>
      </w:r>
      <w:r w:rsidRPr="00F776CB">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F776CB">
        <w:rPr>
          <w:color w:val="000000"/>
          <w:sz w:val="16"/>
          <w:szCs w:val="16"/>
        </w:rPr>
        <w:t>с</w:t>
      </w:r>
      <w:r w:rsidRPr="00F776CB">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F776CB">
        <w:rPr>
          <w:color w:val="000000"/>
          <w:sz w:val="16"/>
          <w:szCs w:val="16"/>
        </w:rPr>
        <w:t>м</w:t>
      </w:r>
      <w:r w:rsidRPr="00F776CB">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9" w:anchor="dst100010" w:history="1">
        <w:r w:rsidRPr="00F776CB">
          <w:rPr>
            <w:rStyle w:val="af3"/>
            <w:color w:val="000000"/>
            <w:sz w:val="16"/>
            <w:szCs w:val="16"/>
          </w:rPr>
          <w:t>частью 1 статьи 1</w:t>
        </w:r>
      </w:hyperlink>
      <w:r w:rsidRPr="00F776CB">
        <w:rPr>
          <w:color w:val="000000"/>
          <w:sz w:val="16"/>
          <w:szCs w:val="16"/>
          <w:highlight w:val="white"/>
        </w:rPr>
        <w:t xml:space="preserve"> </w:t>
      </w:r>
      <w:r w:rsidRPr="00F776CB">
        <w:rPr>
          <w:color w:val="000000"/>
          <w:sz w:val="16"/>
          <w:szCs w:val="16"/>
        </w:rPr>
        <w:t xml:space="preserve">Федерального закона от 27.07.2010 № 210-ФЗ, муниципальных услуг, в соответствии с нормативными правовыми </w:t>
      </w:r>
      <w:hyperlink r:id="rId10" w:history="1">
        <w:r w:rsidRPr="00F776CB">
          <w:rPr>
            <w:rStyle w:val="af3"/>
            <w:color w:val="000000"/>
            <w:sz w:val="16"/>
            <w:szCs w:val="16"/>
          </w:rPr>
          <w:t>актами</w:t>
        </w:r>
      </w:hyperlink>
      <w:r w:rsidRPr="00F776CB">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F776CB">
          <w:rPr>
            <w:rStyle w:val="af3"/>
            <w:color w:val="000000"/>
            <w:sz w:val="16"/>
            <w:szCs w:val="16"/>
          </w:rPr>
          <w:t>частью 6</w:t>
        </w:r>
      </w:hyperlink>
      <w:r w:rsidRPr="00F776CB">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67EAD" w:rsidRPr="00F776CB" w:rsidRDefault="00567EAD" w:rsidP="00567EAD">
      <w:pPr>
        <w:jc w:val="both"/>
        <w:rPr>
          <w:sz w:val="16"/>
          <w:szCs w:val="16"/>
        </w:rPr>
      </w:pPr>
      <w:r w:rsidRPr="00F776CB">
        <w:rPr>
          <w:rFonts w:eastAsia="Calibri"/>
          <w:sz w:val="16"/>
          <w:szCs w:val="16"/>
        </w:rPr>
        <w:t xml:space="preserve"> </w:t>
      </w:r>
      <w:r w:rsidRPr="00F776CB">
        <w:rPr>
          <w:sz w:val="16"/>
          <w:szCs w:val="16"/>
        </w:rPr>
        <w:t>- после 11 абзаца пункта 2.6 добавить текст следующего содержания:</w:t>
      </w:r>
    </w:p>
    <w:p w:rsidR="00567EAD" w:rsidRPr="00F776CB" w:rsidRDefault="00567EAD" w:rsidP="00567EAD">
      <w:pPr>
        <w:ind w:firstLine="709"/>
        <w:jc w:val="both"/>
        <w:rPr>
          <w:sz w:val="16"/>
          <w:szCs w:val="16"/>
        </w:rPr>
      </w:pPr>
      <w:r w:rsidRPr="00F776CB">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F776CB">
        <w:rPr>
          <w:color w:val="000000"/>
          <w:sz w:val="16"/>
          <w:szCs w:val="16"/>
        </w:rPr>
        <w:t>е</w:t>
      </w:r>
      <w:r w:rsidRPr="00F776CB">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7EAD" w:rsidRPr="00F776CB" w:rsidRDefault="00567EAD" w:rsidP="00567EAD">
      <w:pPr>
        <w:ind w:firstLine="709"/>
        <w:jc w:val="both"/>
        <w:rPr>
          <w:sz w:val="16"/>
          <w:szCs w:val="16"/>
        </w:rPr>
      </w:pPr>
      <w:r w:rsidRPr="00F776CB">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F776CB">
        <w:rPr>
          <w:sz w:val="16"/>
          <w:szCs w:val="16"/>
        </w:rPr>
        <w:t xml:space="preserve"> </w:t>
      </w:r>
    </w:p>
    <w:p w:rsidR="00567EAD" w:rsidRPr="00F776CB" w:rsidRDefault="00567EAD" w:rsidP="00567EAD">
      <w:pPr>
        <w:ind w:firstLine="709"/>
        <w:jc w:val="both"/>
        <w:rPr>
          <w:sz w:val="16"/>
          <w:szCs w:val="16"/>
        </w:rPr>
      </w:pPr>
      <w:r w:rsidRPr="00F776CB">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F776CB">
        <w:rPr>
          <w:sz w:val="16"/>
          <w:szCs w:val="16"/>
        </w:rPr>
        <w:t xml:space="preserve"> </w:t>
      </w:r>
    </w:p>
    <w:p w:rsidR="00567EAD" w:rsidRPr="00F776CB" w:rsidRDefault="00567EAD" w:rsidP="00567EAD">
      <w:pPr>
        <w:ind w:firstLine="709"/>
        <w:jc w:val="both"/>
        <w:rPr>
          <w:sz w:val="16"/>
          <w:szCs w:val="16"/>
        </w:rPr>
      </w:pPr>
      <w:r w:rsidRPr="00F776CB">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F776CB">
        <w:rPr>
          <w:sz w:val="16"/>
          <w:szCs w:val="16"/>
        </w:rPr>
        <w:t xml:space="preserve"> </w:t>
      </w:r>
    </w:p>
    <w:p w:rsidR="00567EAD" w:rsidRPr="00F776CB" w:rsidRDefault="00567EAD" w:rsidP="00567EAD">
      <w:pPr>
        <w:ind w:firstLine="709"/>
        <w:jc w:val="both"/>
        <w:rPr>
          <w:sz w:val="16"/>
          <w:szCs w:val="16"/>
        </w:rPr>
      </w:pPr>
      <w:r w:rsidRPr="00F776CB">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F776CB">
          <w:rPr>
            <w:rStyle w:val="af3"/>
            <w:color w:val="000000"/>
            <w:sz w:val="16"/>
            <w:szCs w:val="16"/>
          </w:rPr>
          <w:t>частью 1.1 статьи 16</w:t>
        </w:r>
      </w:hyperlink>
      <w:r w:rsidRPr="00F776CB">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F776CB">
          <w:rPr>
            <w:rStyle w:val="af3"/>
            <w:color w:val="000000"/>
            <w:sz w:val="16"/>
            <w:szCs w:val="16"/>
          </w:rPr>
          <w:t>частью 1.1 статьи 16</w:t>
        </w:r>
      </w:hyperlink>
      <w:r w:rsidRPr="00F776CB">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F776CB">
        <w:rPr>
          <w:sz w:val="16"/>
          <w:szCs w:val="16"/>
        </w:rPr>
        <w:t xml:space="preserve"> </w:t>
      </w:r>
    </w:p>
    <w:p w:rsidR="00567EAD" w:rsidRPr="00F776CB" w:rsidRDefault="00567EAD" w:rsidP="00567EAD">
      <w:pPr>
        <w:ind w:firstLine="709"/>
        <w:jc w:val="both"/>
        <w:rPr>
          <w:sz w:val="16"/>
          <w:szCs w:val="16"/>
        </w:rPr>
      </w:pPr>
      <w:r w:rsidRPr="00F776CB">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F776CB">
          <w:rPr>
            <w:rStyle w:val="af3"/>
            <w:color w:val="000000"/>
            <w:sz w:val="16"/>
            <w:szCs w:val="16"/>
          </w:rPr>
          <w:t>пун</w:t>
        </w:r>
        <w:r w:rsidRPr="00F776CB">
          <w:rPr>
            <w:rStyle w:val="af3"/>
            <w:color w:val="000000"/>
            <w:sz w:val="16"/>
            <w:szCs w:val="16"/>
          </w:rPr>
          <w:t>к</w:t>
        </w:r>
        <w:r w:rsidRPr="00F776CB">
          <w:rPr>
            <w:rStyle w:val="af3"/>
            <w:color w:val="000000"/>
            <w:sz w:val="16"/>
            <w:szCs w:val="16"/>
          </w:rPr>
          <w:t>том 7.2 части 1 статьи 16</w:t>
        </w:r>
      </w:hyperlink>
      <w:r w:rsidRPr="00F776CB">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7EAD" w:rsidRDefault="00567EAD" w:rsidP="00567EAD">
      <w:pPr>
        <w:ind w:firstLine="709"/>
        <w:jc w:val="both"/>
        <w:rPr>
          <w:sz w:val="16"/>
          <w:szCs w:val="16"/>
        </w:rPr>
      </w:pPr>
      <w:r w:rsidRPr="00F776CB">
        <w:rPr>
          <w:sz w:val="16"/>
          <w:szCs w:val="16"/>
        </w:rPr>
        <w:t xml:space="preserve">3.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567EAD" w:rsidRPr="00567EAD" w:rsidRDefault="00567EAD" w:rsidP="00567EAD">
      <w:pPr>
        <w:ind w:firstLine="709"/>
        <w:jc w:val="both"/>
        <w:rPr>
          <w:sz w:val="16"/>
          <w:szCs w:val="16"/>
        </w:rPr>
      </w:pPr>
    </w:p>
    <w:p w:rsidR="00D422B4" w:rsidRPr="00D73CD1" w:rsidRDefault="00D422B4" w:rsidP="00D422B4">
      <w:pPr>
        <w:pBdr>
          <w:bottom w:val="single" w:sz="12" w:space="1" w:color="auto"/>
        </w:pBdr>
        <w:spacing w:line="238" w:lineRule="exact"/>
        <w:jc w:val="both"/>
        <w:rPr>
          <w:sz w:val="18"/>
          <w:szCs w:val="18"/>
        </w:rPr>
      </w:pPr>
      <w:r w:rsidRPr="00D73CD1">
        <w:rPr>
          <w:b/>
          <w:sz w:val="18"/>
          <w:szCs w:val="18"/>
        </w:rPr>
        <w:t>Глава сельского поселения  Н.Г. Пискарева</w:t>
      </w:r>
    </w:p>
    <w:p w:rsidR="00D422B4" w:rsidRPr="007A059A" w:rsidRDefault="00567EAD" w:rsidP="00567EAD">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D422B4" w:rsidRPr="007A059A">
        <w:rPr>
          <w:rFonts w:ascii="Times New Roman" w:hAnsi="Times New Roman" w:cs="Times New Roman"/>
          <w:sz w:val="16"/>
        </w:rPr>
        <w:t>АДМИНИСТРАЦ</w:t>
      </w:r>
      <w:r w:rsidR="00D422B4">
        <w:rPr>
          <w:rFonts w:ascii="Times New Roman" w:hAnsi="Times New Roman" w:cs="Times New Roman"/>
          <w:sz w:val="16"/>
        </w:rPr>
        <w:t xml:space="preserve">ИЯ </w:t>
      </w:r>
      <w:r>
        <w:rPr>
          <w:rFonts w:ascii="Times New Roman" w:hAnsi="Times New Roman" w:cs="Times New Roman"/>
          <w:sz w:val="16"/>
        </w:rPr>
        <w:t>ОКУЛОВСКОГО МУНИЦИПАЛЬНОГО РАЙОНА НОВГОРОДСКОЙ ОБЛАСТИ</w:t>
      </w:r>
    </w:p>
    <w:p w:rsidR="00D422B4" w:rsidRDefault="00242473" w:rsidP="00D422B4">
      <w:pPr>
        <w:jc w:val="center"/>
        <w:rPr>
          <w:b/>
          <w:sz w:val="16"/>
          <w:szCs w:val="16"/>
        </w:rPr>
      </w:pPr>
      <w:r>
        <w:rPr>
          <w:b/>
          <w:sz w:val="16"/>
          <w:szCs w:val="16"/>
        </w:rPr>
        <w:t xml:space="preserve">                                                       </w:t>
      </w:r>
      <w:r w:rsidR="00D422B4" w:rsidRPr="002A0636">
        <w:rPr>
          <w:b/>
          <w:sz w:val="16"/>
          <w:szCs w:val="16"/>
        </w:rPr>
        <w:t>П О С Т А Н О В Л Е Н И Е</w:t>
      </w:r>
      <w:r>
        <w:rPr>
          <w:b/>
          <w:sz w:val="16"/>
          <w:szCs w:val="16"/>
        </w:rPr>
        <w:t xml:space="preserve">                                              ПРОЕКТ</w:t>
      </w:r>
    </w:p>
    <w:p w:rsidR="00242473" w:rsidRDefault="00242473" w:rsidP="00D422B4">
      <w:pPr>
        <w:jc w:val="center"/>
        <w:rPr>
          <w:b/>
          <w:sz w:val="16"/>
          <w:szCs w:val="16"/>
        </w:rPr>
      </w:pPr>
    </w:p>
    <w:p w:rsidR="00242473" w:rsidRPr="00963474" w:rsidRDefault="00242473" w:rsidP="00242473">
      <w:pPr>
        <w:jc w:val="center"/>
        <w:rPr>
          <w:b/>
          <w:sz w:val="16"/>
          <w:szCs w:val="16"/>
        </w:rPr>
      </w:pPr>
      <w:r w:rsidRPr="00963474">
        <w:rPr>
          <w:b/>
          <w:sz w:val="16"/>
          <w:szCs w:val="16"/>
        </w:rPr>
        <w:t>О назначении общественных обсуждений</w:t>
      </w:r>
    </w:p>
    <w:p w:rsidR="00242473" w:rsidRDefault="00242473" w:rsidP="00242473">
      <w:pPr>
        <w:rPr>
          <w:b/>
          <w:sz w:val="16"/>
          <w:szCs w:val="16"/>
        </w:rPr>
      </w:pPr>
    </w:p>
    <w:p w:rsidR="00242473" w:rsidRPr="00963474" w:rsidRDefault="00242473" w:rsidP="00242473">
      <w:pPr>
        <w:ind w:firstLine="720"/>
        <w:jc w:val="both"/>
        <w:rPr>
          <w:sz w:val="16"/>
          <w:szCs w:val="16"/>
        </w:rPr>
      </w:pPr>
      <w:r w:rsidRPr="00963474">
        <w:rPr>
          <w:sz w:val="16"/>
          <w:szCs w:val="16"/>
        </w:rPr>
        <w:t>В соответствии  со ст. ст. 5.1, 46 Градостроительного кодекса Российской Федерации, п. 2.1. ст. 11.10 Земельного кодекса Российской Фед</w:t>
      </w:r>
      <w:r w:rsidRPr="00963474">
        <w:rPr>
          <w:sz w:val="16"/>
          <w:szCs w:val="16"/>
        </w:rPr>
        <w:t>е</w:t>
      </w:r>
      <w:r w:rsidRPr="00963474">
        <w:rPr>
          <w:sz w:val="16"/>
          <w:szCs w:val="16"/>
        </w:rPr>
        <w:t>рации, Федеральным законом от 06 октября 2003 года №131-ФЗ «Об общих принципах организации  местного самоуправления  в Российской Федер</w:t>
      </w:r>
      <w:r w:rsidRPr="00963474">
        <w:rPr>
          <w:sz w:val="16"/>
          <w:szCs w:val="16"/>
        </w:rPr>
        <w:t>а</w:t>
      </w:r>
      <w:r w:rsidRPr="00963474">
        <w:rPr>
          <w:sz w:val="16"/>
          <w:szCs w:val="16"/>
        </w:rPr>
        <w:t>ции», Правилами землепользования и застройки Боровёнковского сельского поселения, утвержденными  решением Совета депутатов Боровёнковского сельского поселения от 22.05.2012 № 97 (в редакции решения Совета депутатов Боровёнковского сельского поселения  от 21.09.2023 № 210), Полож</w:t>
      </w:r>
      <w:r w:rsidRPr="00963474">
        <w:rPr>
          <w:sz w:val="16"/>
          <w:szCs w:val="16"/>
        </w:rPr>
        <w:t>е</w:t>
      </w:r>
      <w:r w:rsidRPr="00963474">
        <w:rPr>
          <w:sz w:val="16"/>
          <w:szCs w:val="16"/>
        </w:rPr>
        <w:t>нием о порядке организации и проведения общественных обсуждений или публичных слушаний по вопросам градостроительной деятельности на те</w:t>
      </w:r>
      <w:r w:rsidRPr="00963474">
        <w:rPr>
          <w:sz w:val="16"/>
          <w:szCs w:val="16"/>
        </w:rPr>
        <w:t>р</w:t>
      </w:r>
      <w:r w:rsidRPr="00963474">
        <w:rPr>
          <w:sz w:val="16"/>
          <w:szCs w:val="16"/>
        </w:rPr>
        <w:t>ритории сельских поселений, входящих в состав территории Окуловского муниципального района, утвержденным решением Думы Окуловского мун</w:t>
      </w:r>
      <w:r w:rsidRPr="00963474">
        <w:rPr>
          <w:sz w:val="16"/>
          <w:szCs w:val="16"/>
        </w:rPr>
        <w:t>и</w:t>
      </w:r>
      <w:r w:rsidRPr="00963474">
        <w:rPr>
          <w:sz w:val="16"/>
          <w:szCs w:val="16"/>
        </w:rPr>
        <w:t>ципального района  от 22.04.2021 № 53 (в редакции решения Думы Окуловского муниципального района от 18.05.2023 № 192), Администрация Ок</w:t>
      </w:r>
      <w:r w:rsidRPr="00963474">
        <w:rPr>
          <w:sz w:val="16"/>
          <w:szCs w:val="16"/>
        </w:rPr>
        <w:t>у</w:t>
      </w:r>
      <w:r w:rsidRPr="00963474">
        <w:rPr>
          <w:sz w:val="16"/>
          <w:szCs w:val="16"/>
        </w:rPr>
        <w:t>ловского муниципального района</w:t>
      </w:r>
    </w:p>
    <w:p w:rsidR="00242473" w:rsidRPr="00963474" w:rsidRDefault="00242473" w:rsidP="00242473">
      <w:pPr>
        <w:pStyle w:val="af1"/>
        <w:rPr>
          <w:rFonts w:ascii="Times New Roman" w:hAnsi="Times New Roman"/>
          <w:b/>
          <w:sz w:val="16"/>
          <w:szCs w:val="16"/>
        </w:rPr>
      </w:pPr>
      <w:r w:rsidRPr="00963474">
        <w:rPr>
          <w:rFonts w:ascii="Times New Roman" w:hAnsi="Times New Roman"/>
          <w:b/>
          <w:sz w:val="16"/>
          <w:szCs w:val="16"/>
        </w:rPr>
        <w:t>ПОСТАНОВЛЯЕТ:</w:t>
      </w:r>
    </w:p>
    <w:p w:rsidR="00242473" w:rsidRPr="00963474" w:rsidRDefault="00242473" w:rsidP="00242473">
      <w:pPr>
        <w:ind w:firstLine="705"/>
        <w:jc w:val="both"/>
        <w:rPr>
          <w:sz w:val="16"/>
          <w:szCs w:val="16"/>
        </w:rPr>
      </w:pPr>
      <w:r w:rsidRPr="00963474">
        <w:rPr>
          <w:sz w:val="16"/>
          <w:szCs w:val="16"/>
        </w:rPr>
        <w:t>1. Проект схемы расположения земельного участка на кадастровом плане территории в границах кадастрового квартала 53:12:0536081, на к</w:t>
      </w:r>
      <w:r w:rsidRPr="00963474">
        <w:rPr>
          <w:sz w:val="16"/>
          <w:szCs w:val="16"/>
        </w:rPr>
        <w:t>о</w:t>
      </w:r>
      <w:r w:rsidRPr="00963474">
        <w:rPr>
          <w:sz w:val="16"/>
          <w:szCs w:val="16"/>
        </w:rPr>
        <w:t>тором расположен многоквартирный жилой дом по адресу: Новгородская обл., Окуловский муниципальный район, Боровёнковское с.п., п. Боровёнка, ул. Калинина, д. 80а, вынести на общественные обсуждения.</w:t>
      </w:r>
    </w:p>
    <w:p w:rsidR="00242473" w:rsidRPr="00963474" w:rsidRDefault="00242473" w:rsidP="00242473">
      <w:pPr>
        <w:pStyle w:val="ConsPlusNonformat"/>
        <w:widowControl/>
        <w:ind w:firstLine="705"/>
        <w:jc w:val="both"/>
        <w:rPr>
          <w:rFonts w:ascii="Times New Roman" w:hAnsi="Times New Roman" w:cs="Times New Roman"/>
          <w:sz w:val="16"/>
          <w:szCs w:val="16"/>
        </w:rPr>
      </w:pPr>
      <w:r w:rsidRPr="00963474">
        <w:rPr>
          <w:rFonts w:ascii="Times New Roman" w:hAnsi="Times New Roman" w:cs="Times New Roman"/>
          <w:sz w:val="16"/>
          <w:szCs w:val="16"/>
        </w:rPr>
        <w:t>2. Назначить организатором общественных обсуждений Администрацию Окуловского муниципального района в лице комиссии по земл</w:t>
      </w:r>
      <w:r w:rsidRPr="00963474">
        <w:rPr>
          <w:rFonts w:ascii="Times New Roman" w:hAnsi="Times New Roman" w:cs="Times New Roman"/>
          <w:sz w:val="16"/>
          <w:szCs w:val="16"/>
        </w:rPr>
        <w:t>е</w:t>
      </w:r>
      <w:r w:rsidRPr="00963474">
        <w:rPr>
          <w:rFonts w:ascii="Times New Roman" w:hAnsi="Times New Roman" w:cs="Times New Roman"/>
          <w:sz w:val="16"/>
          <w:szCs w:val="16"/>
        </w:rPr>
        <w:t xml:space="preserve">пользованию и застройки Окуловского городского поселения (адрес нахождения организатора: Новгородская область, г. Окуловка, ул. Кирова, д.6,  каб. №  26, номер тел. 8(81657)21-656; адрес электронной почты- </w:t>
      </w:r>
      <w:hyperlink r:id="rId15" w:history="1">
        <w:r w:rsidRPr="00963474">
          <w:rPr>
            <w:rStyle w:val="af3"/>
            <w:rFonts w:ascii="Times New Roman" w:hAnsi="Times New Roman" w:cs="Times New Roman"/>
            <w:sz w:val="16"/>
            <w:szCs w:val="16"/>
            <w:lang w:val="en-US"/>
          </w:rPr>
          <w:t>arhit</w:t>
        </w:r>
        <w:r w:rsidRPr="00963474">
          <w:rPr>
            <w:rStyle w:val="af3"/>
            <w:rFonts w:ascii="Times New Roman" w:hAnsi="Times New Roman" w:cs="Times New Roman"/>
            <w:sz w:val="16"/>
            <w:szCs w:val="16"/>
          </w:rPr>
          <w:t>@</w:t>
        </w:r>
        <w:r w:rsidRPr="00963474">
          <w:rPr>
            <w:rStyle w:val="af3"/>
            <w:rFonts w:ascii="Times New Roman" w:hAnsi="Times New Roman" w:cs="Times New Roman"/>
            <w:sz w:val="16"/>
            <w:szCs w:val="16"/>
            <w:lang w:val="en-US"/>
          </w:rPr>
          <w:t>okuladm</w:t>
        </w:r>
        <w:r w:rsidRPr="00963474">
          <w:rPr>
            <w:rStyle w:val="af3"/>
            <w:rFonts w:ascii="Times New Roman" w:hAnsi="Times New Roman" w:cs="Times New Roman"/>
            <w:sz w:val="16"/>
            <w:szCs w:val="16"/>
          </w:rPr>
          <w:t>.</w:t>
        </w:r>
        <w:r w:rsidRPr="00963474">
          <w:rPr>
            <w:rStyle w:val="af3"/>
            <w:rFonts w:ascii="Times New Roman" w:hAnsi="Times New Roman" w:cs="Times New Roman"/>
            <w:sz w:val="16"/>
            <w:szCs w:val="16"/>
            <w:lang w:val="en-US"/>
          </w:rPr>
          <w:t>ru</w:t>
        </w:r>
      </w:hyperlink>
      <w:r w:rsidRPr="00963474">
        <w:rPr>
          <w:rFonts w:ascii="Times New Roman" w:hAnsi="Times New Roman" w:cs="Times New Roman"/>
          <w:sz w:val="16"/>
          <w:szCs w:val="16"/>
        </w:rPr>
        <w:t>; контактное лицо - Степанов Андрей Леонидович - заведующий отделом строительства, градостроительства и архитектуры Администрации Окуловского муниципального района).</w:t>
      </w:r>
    </w:p>
    <w:p w:rsidR="00242473" w:rsidRPr="00963474" w:rsidRDefault="00242473" w:rsidP="00242473">
      <w:pPr>
        <w:pStyle w:val="ConsPlusNonformat"/>
        <w:widowControl/>
        <w:ind w:firstLine="705"/>
        <w:jc w:val="both"/>
        <w:rPr>
          <w:rFonts w:ascii="Times New Roman" w:hAnsi="Times New Roman" w:cs="Times New Roman"/>
          <w:sz w:val="16"/>
          <w:szCs w:val="16"/>
        </w:rPr>
      </w:pPr>
      <w:r w:rsidRPr="00963474">
        <w:rPr>
          <w:rFonts w:ascii="Times New Roman" w:hAnsi="Times New Roman" w:cs="Times New Roman"/>
          <w:sz w:val="16"/>
          <w:szCs w:val="16"/>
        </w:rPr>
        <w:lastRenderedPageBreak/>
        <w:t xml:space="preserve">3.  Установить срок общественных обсуждений с 04 апреля 2024 года по 25 апреля 2024 года. </w:t>
      </w:r>
    </w:p>
    <w:p w:rsidR="00242473" w:rsidRPr="00963474" w:rsidRDefault="00242473" w:rsidP="00242473">
      <w:pPr>
        <w:pStyle w:val="ConsPlusNonformat"/>
        <w:widowControl/>
        <w:ind w:firstLine="705"/>
        <w:jc w:val="both"/>
        <w:rPr>
          <w:rFonts w:ascii="Times New Roman" w:hAnsi="Times New Roman" w:cs="Times New Roman"/>
          <w:sz w:val="16"/>
          <w:szCs w:val="16"/>
        </w:rPr>
      </w:pPr>
      <w:r w:rsidRPr="00963474">
        <w:rPr>
          <w:rFonts w:ascii="Times New Roman" w:hAnsi="Times New Roman" w:cs="Times New Roman"/>
          <w:sz w:val="16"/>
          <w:szCs w:val="16"/>
        </w:rPr>
        <w:t>4. Определить место проведения экспозиции по обсуждаемому проекту - здание Администрации Окуловского муниципального района по а</w:t>
      </w:r>
      <w:r w:rsidRPr="00963474">
        <w:rPr>
          <w:rFonts w:ascii="Times New Roman" w:hAnsi="Times New Roman" w:cs="Times New Roman"/>
          <w:sz w:val="16"/>
          <w:szCs w:val="16"/>
        </w:rPr>
        <w:t>д</w:t>
      </w:r>
      <w:r w:rsidRPr="00963474">
        <w:rPr>
          <w:rFonts w:ascii="Times New Roman" w:hAnsi="Times New Roman" w:cs="Times New Roman"/>
          <w:sz w:val="16"/>
          <w:szCs w:val="16"/>
        </w:rPr>
        <w:t>ресу: Новгородская область, Окуловский муниципальный район, г. Окуловка, ул. Кирова,  д. 6, каб. № 25; дата открытия экспозиции 04.04.2024, срок проведения экспозиции с 04.04.2024 по 23.04.2024, с 15.00 до 17.00 часов в рабочие дни.</w:t>
      </w:r>
    </w:p>
    <w:p w:rsidR="00242473" w:rsidRPr="00963474" w:rsidRDefault="00242473" w:rsidP="00242473">
      <w:pPr>
        <w:pStyle w:val="ConsPlusNonformat"/>
        <w:widowControl/>
        <w:ind w:firstLine="705"/>
        <w:jc w:val="both"/>
        <w:rPr>
          <w:rFonts w:ascii="Times New Roman" w:hAnsi="Times New Roman" w:cs="Times New Roman"/>
          <w:sz w:val="16"/>
          <w:szCs w:val="16"/>
        </w:rPr>
      </w:pPr>
      <w:r w:rsidRPr="00963474">
        <w:rPr>
          <w:rFonts w:ascii="Times New Roman" w:hAnsi="Times New Roman" w:cs="Times New Roman"/>
          <w:sz w:val="16"/>
          <w:szCs w:val="16"/>
        </w:rPr>
        <w:t>5. Определить срок внесения предложений по вынесенному проекту на общественные обсуждения по 23.04.2024.</w:t>
      </w:r>
    </w:p>
    <w:p w:rsidR="00242473" w:rsidRPr="00963474" w:rsidRDefault="00242473" w:rsidP="00242473">
      <w:pPr>
        <w:pStyle w:val="ConsPlusNonformat"/>
        <w:widowControl/>
        <w:ind w:firstLine="703"/>
        <w:jc w:val="both"/>
        <w:rPr>
          <w:rFonts w:ascii="Times New Roman" w:hAnsi="Times New Roman" w:cs="Times New Roman"/>
          <w:sz w:val="16"/>
          <w:szCs w:val="16"/>
        </w:rPr>
      </w:pPr>
      <w:r w:rsidRPr="00963474">
        <w:rPr>
          <w:rFonts w:ascii="Times New Roman" w:hAnsi="Times New Roman" w:cs="Times New Roman"/>
          <w:sz w:val="16"/>
          <w:szCs w:val="16"/>
        </w:rPr>
        <w:t>6. Определить, что проект и информационные материалы к нему размещаются: на официальном сайте муниципального образования «Ок</w:t>
      </w:r>
      <w:r w:rsidRPr="00963474">
        <w:rPr>
          <w:rFonts w:ascii="Times New Roman" w:hAnsi="Times New Roman" w:cs="Times New Roman"/>
          <w:sz w:val="16"/>
          <w:szCs w:val="16"/>
        </w:rPr>
        <w:t>у</w:t>
      </w:r>
      <w:r w:rsidRPr="00963474">
        <w:rPr>
          <w:rFonts w:ascii="Times New Roman" w:hAnsi="Times New Roman" w:cs="Times New Roman"/>
          <w:sz w:val="16"/>
          <w:szCs w:val="16"/>
        </w:rPr>
        <w:t xml:space="preserve">ловский муниципальный район» в информационно-телекоммуникационной сети «Интернет" электронный адрес </w:t>
      </w:r>
      <w:hyperlink r:id="rId16" w:history="1">
        <w:r w:rsidRPr="00963474">
          <w:rPr>
            <w:rStyle w:val="af3"/>
            <w:rFonts w:ascii="Times New Roman" w:hAnsi="Times New Roman"/>
            <w:sz w:val="16"/>
            <w:szCs w:val="16"/>
          </w:rPr>
          <w:t>https://okuladm.gosuslugi.ru/?ysclid=ltpdlb3bvw354548059</w:t>
        </w:r>
      </w:hyperlink>
      <w:r w:rsidRPr="00963474">
        <w:rPr>
          <w:rFonts w:ascii="Times New Roman" w:hAnsi="Times New Roman" w:cs="Times New Roman"/>
          <w:sz w:val="16"/>
          <w:szCs w:val="16"/>
          <w:u w:val="single"/>
        </w:rPr>
        <w:t>;</w:t>
      </w:r>
    </w:p>
    <w:p w:rsidR="00242473" w:rsidRPr="00963474" w:rsidRDefault="00242473" w:rsidP="00242473">
      <w:pPr>
        <w:pStyle w:val="ConsPlusNonformat"/>
        <w:widowControl/>
        <w:ind w:firstLine="703"/>
        <w:jc w:val="both"/>
        <w:rPr>
          <w:rFonts w:ascii="Times New Roman" w:hAnsi="Times New Roman" w:cs="Times New Roman"/>
          <w:sz w:val="16"/>
          <w:szCs w:val="16"/>
        </w:rPr>
      </w:pPr>
      <w:r w:rsidRPr="00963474">
        <w:rPr>
          <w:rFonts w:ascii="Times New Roman" w:hAnsi="Times New Roman" w:cs="Times New Roman"/>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электронный адрес https://borovenkaadm.gosuslugi.ru.</w:t>
      </w:r>
    </w:p>
    <w:p w:rsidR="00242473" w:rsidRPr="00963474" w:rsidRDefault="00242473" w:rsidP="00242473">
      <w:pPr>
        <w:pStyle w:val="ConsPlusNonformat"/>
        <w:ind w:left="703"/>
        <w:jc w:val="both"/>
        <w:rPr>
          <w:rFonts w:ascii="Times New Roman" w:hAnsi="Times New Roman" w:cs="Times New Roman"/>
          <w:sz w:val="16"/>
          <w:szCs w:val="16"/>
        </w:rPr>
      </w:pPr>
      <w:r w:rsidRPr="00963474">
        <w:rPr>
          <w:rFonts w:ascii="Times New Roman" w:hAnsi="Times New Roman" w:cs="Times New Roman"/>
          <w:sz w:val="16"/>
          <w:szCs w:val="16"/>
        </w:rPr>
        <w:t xml:space="preserve">7. Определить место расположения информационных стендов (тумб): </w:t>
      </w:r>
    </w:p>
    <w:p w:rsidR="00242473" w:rsidRPr="00963474" w:rsidRDefault="00242473" w:rsidP="00242473">
      <w:pPr>
        <w:jc w:val="both"/>
        <w:rPr>
          <w:color w:val="000000"/>
          <w:sz w:val="16"/>
          <w:szCs w:val="16"/>
        </w:rPr>
      </w:pPr>
      <w:r w:rsidRPr="00963474">
        <w:rPr>
          <w:sz w:val="16"/>
          <w:szCs w:val="16"/>
        </w:rPr>
        <w:t xml:space="preserve">           - Новгородская область, Окуловский муниципальный район, Боровёнковское с.п</w:t>
      </w:r>
      <w:r w:rsidRPr="00963474">
        <w:rPr>
          <w:color w:val="000000"/>
          <w:sz w:val="16"/>
          <w:szCs w:val="16"/>
        </w:rPr>
        <w:t>., п. Боровёнка, ул. Кооперативная, д. 5;</w:t>
      </w:r>
    </w:p>
    <w:p w:rsidR="00242473" w:rsidRPr="00963474" w:rsidRDefault="00242473" w:rsidP="00242473">
      <w:pPr>
        <w:jc w:val="both"/>
        <w:rPr>
          <w:color w:val="000000"/>
          <w:sz w:val="16"/>
          <w:szCs w:val="16"/>
        </w:rPr>
      </w:pPr>
      <w:r w:rsidRPr="00963474">
        <w:rPr>
          <w:color w:val="000000"/>
          <w:sz w:val="16"/>
          <w:szCs w:val="16"/>
        </w:rPr>
        <w:t xml:space="preserve">          - Новгородская область, Окуловский муниципальный район, Боровёнковское с.п., п. Боровёнка, ул. Калинина у магазина «Росток».</w:t>
      </w:r>
    </w:p>
    <w:p w:rsidR="00242473" w:rsidRPr="00963474" w:rsidRDefault="00242473" w:rsidP="00242473">
      <w:pPr>
        <w:pStyle w:val="ConsPlusNonformat"/>
        <w:widowControl/>
        <w:ind w:firstLine="703"/>
        <w:jc w:val="both"/>
        <w:rPr>
          <w:rFonts w:ascii="Times New Roman" w:hAnsi="Times New Roman" w:cs="Times New Roman"/>
          <w:sz w:val="16"/>
          <w:szCs w:val="16"/>
        </w:rPr>
      </w:pPr>
      <w:r w:rsidRPr="00963474">
        <w:rPr>
          <w:rFonts w:ascii="Times New Roman" w:hAnsi="Times New Roman" w:cs="Times New Roman"/>
          <w:sz w:val="16"/>
          <w:szCs w:val="16"/>
        </w:rPr>
        <w:t xml:space="preserve"> 8. Оповестить жителей Боровёнковского сельского поселения по проекту, вынесенному на общественные обсуждения на платформе обра</w:t>
      </w:r>
      <w:r w:rsidRPr="00963474">
        <w:rPr>
          <w:rFonts w:ascii="Times New Roman" w:hAnsi="Times New Roman" w:cs="Times New Roman"/>
          <w:sz w:val="16"/>
          <w:szCs w:val="16"/>
        </w:rPr>
        <w:t>т</w:t>
      </w:r>
      <w:r w:rsidRPr="00963474">
        <w:rPr>
          <w:rFonts w:ascii="Times New Roman" w:hAnsi="Times New Roman" w:cs="Times New Roman"/>
          <w:sz w:val="16"/>
          <w:szCs w:val="16"/>
        </w:rPr>
        <w:t>ной связи (pos.gosuslugi.ru).</w:t>
      </w:r>
    </w:p>
    <w:p w:rsidR="00242473" w:rsidRPr="00963474" w:rsidRDefault="00242473" w:rsidP="00242473">
      <w:pPr>
        <w:pStyle w:val="ConsPlusNonformat"/>
        <w:widowControl/>
        <w:jc w:val="both"/>
        <w:rPr>
          <w:rFonts w:ascii="Times New Roman" w:hAnsi="Times New Roman"/>
          <w:sz w:val="16"/>
          <w:szCs w:val="16"/>
        </w:rPr>
      </w:pPr>
      <w:r w:rsidRPr="00963474">
        <w:rPr>
          <w:rFonts w:ascii="Times New Roman" w:hAnsi="Times New Roman" w:cs="Times New Roman"/>
          <w:sz w:val="16"/>
          <w:szCs w:val="16"/>
        </w:rPr>
        <w:t xml:space="preserve">           9. </w:t>
      </w:r>
      <w:r w:rsidRPr="00963474">
        <w:rPr>
          <w:rFonts w:ascii="Times New Roman" w:hAnsi="Times New Roman"/>
          <w:sz w:val="16"/>
          <w:szCs w:val="16"/>
        </w:rPr>
        <w:t>Опубликовать настоящее постановление в бюллетене "Официальный вестник Окуловского муниципального района", в бюллетене "Официал</w:t>
      </w:r>
      <w:r w:rsidRPr="00963474">
        <w:rPr>
          <w:rFonts w:ascii="Times New Roman" w:hAnsi="Times New Roman"/>
          <w:sz w:val="16"/>
          <w:szCs w:val="16"/>
        </w:rPr>
        <w:t>ь</w:t>
      </w:r>
      <w:r w:rsidRPr="00963474">
        <w:rPr>
          <w:rFonts w:ascii="Times New Roman" w:hAnsi="Times New Roman"/>
          <w:sz w:val="16"/>
          <w:szCs w:val="16"/>
        </w:rPr>
        <w:t>ный вестник Боровёнковского сельского поселения", разместить на официальных сайтах муниципального образования «Окуловский муниципальный район», муниципального образования «Боровёнковское сельское поселение» в информационно-телекоммуникационной сети «Интернет».</w:t>
      </w:r>
    </w:p>
    <w:p w:rsidR="00242473" w:rsidRPr="00963474" w:rsidRDefault="00242473" w:rsidP="00242473">
      <w:pPr>
        <w:pStyle w:val="ConsPlusNonformat"/>
        <w:widowControl/>
        <w:jc w:val="both"/>
        <w:rPr>
          <w:rFonts w:ascii="Times New Roman" w:hAnsi="Times New Roman" w:cs="Times New Roman"/>
          <w:sz w:val="16"/>
          <w:szCs w:val="16"/>
        </w:rPr>
      </w:pPr>
    </w:p>
    <w:p w:rsidR="00242473" w:rsidRPr="00963474" w:rsidRDefault="00242473" w:rsidP="00242473">
      <w:pPr>
        <w:widowControl w:val="0"/>
        <w:rPr>
          <w:sz w:val="16"/>
          <w:szCs w:val="16"/>
        </w:rPr>
      </w:pPr>
      <w:r w:rsidRPr="00963474">
        <w:rPr>
          <w:sz w:val="16"/>
          <w:szCs w:val="16"/>
        </w:rPr>
        <w:t xml:space="preserve">Подготовил и завизировал:                        </w:t>
      </w:r>
    </w:p>
    <w:p w:rsidR="00242473" w:rsidRPr="00963474" w:rsidRDefault="00242473" w:rsidP="00242473">
      <w:pPr>
        <w:widowControl w:val="0"/>
        <w:rPr>
          <w:sz w:val="16"/>
          <w:szCs w:val="16"/>
        </w:rPr>
      </w:pPr>
      <w:r w:rsidRPr="00963474">
        <w:rPr>
          <w:sz w:val="16"/>
          <w:szCs w:val="16"/>
        </w:rPr>
        <w:t xml:space="preserve"> </w:t>
      </w:r>
    </w:p>
    <w:p w:rsidR="00242473" w:rsidRPr="00963474" w:rsidRDefault="00242473" w:rsidP="00242473">
      <w:pPr>
        <w:widowControl w:val="0"/>
        <w:rPr>
          <w:sz w:val="16"/>
          <w:szCs w:val="16"/>
        </w:rPr>
      </w:pPr>
      <w:r w:rsidRPr="00963474">
        <w:rPr>
          <w:sz w:val="16"/>
          <w:szCs w:val="16"/>
        </w:rPr>
        <w:t xml:space="preserve">Заведующий отделом </w:t>
      </w:r>
    </w:p>
    <w:p w:rsidR="00242473" w:rsidRPr="00963474" w:rsidRDefault="00242473" w:rsidP="00242473">
      <w:pPr>
        <w:widowControl w:val="0"/>
        <w:rPr>
          <w:sz w:val="16"/>
          <w:szCs w:val="16"/>
        </w:rPr>
      </w:pPr>
      <w:r w:rsidRPr="00963474">
        <w:rPr>
          <w:sz w:val="16"/>
          <w:szCs w:val="16"/>
        </w:rPr>
        <w:t>строительства, градостроительства</w:t>
      </w:r>
    </w:p>
    <w:p w:rsidR="00242473" w:rsidRPr="00963474" w:rsidRDefault="00242473" w:rsidP="00242473">
      <w:pPr>
        <w:widowControl w:val="0"/>
        <w:rPr>
          <w:sz w:val="16"/>
          <w:szCs w:val="16"/>
        </w:rPr>
      </w:pPr>
      <w:r w:rsidRPr="00963474">
        <w:rPr>
          <w:sz w:val="16"/>
          <w:szCs w:val="16"/>
        </w:rPr>
        <w:t xml:space="preserve">и архитектуры        </w:t>
      </w:r>
    </w:p>
    <w:p w:rsidR="00242473" w:rsidRPr="00963474" w:rsidRDefault="00242473" w:rsidP="00242473">
      <w:pPr>
        <w:widowControl w:val="0"/>
        <w:rPr>
          <w:sz w:val="16"/>
          <w:szCs w:val="16"/>
        </w:rPr>
      </w:pPr>
      <w:r w:rsidRPr="00963474">
        <w:rPr>
          <w:sz w:val="16"/>
          <w:szCs w:val="16"/>
        </w:rPr>
        <w:t>Администрации района                                                                      А.Л.Степанов</w:t>
      </w:r>
    </w:p>
    <w:p w:rsidR="00242473" w:rsidRPr="00963474" w:rsidRDefault="00242473" w:rsidP="00242473">
      <w:pPr>
        <w:tabs>
          <w:tab w:val="left" w:pos="7260"/>
        </w:tabs>
        <w:rPr>
          <w:sz w:val="16"/>
          <w:szCs w:val="16"/>
        </w:rPr>
      </w:pPr>
      <w:r w:rsidRPr="00963474">
        <w:rPr>
          <w:sz w:val="16"/>
          <w:szCs w:val="16"/>
        </w:rPr>
        <w:tab/>
        <w:t xml:space="preserve">             27.03.2024</w:t>
      </w:r>
    </w:p>
    <w:p w:rsidR="00242473" w:rsidRPr="00963474" w:rsidRDefault="00242473" w:rsidP="00242473">
      <w:pPr>
        <w:rPr>
          <w:sz w:val="16"/>
          <w:szCs w:val="16"/>
        </w:rPr>
      </w:pPr>
    </w:p>
    <w:p w:rsidR="00242473" w:rsidRPr="00963474" w:rsidRDefault="00242473" w:rsidP="00242473">
      <w:pPr>
        <w:rPr>
          <w:sz w:val="16"/>
          <w:szCs w:val="16"/>
        </w:rPr>
      </w:pPr>
      <w:r w:rsidRPr="00963474">
        <w:rPr>
          <w:sz w:val="16"/>
          <w:szCs w:val="16"/>
        </w:rPr>
        <w:t>Лист согласования прилагаетс</w:t>
      </w:r>
      <w:r>
        <w:rPr>
          <w:sz w:val="16"/>
          <w:szCs w:val="16"/>
        </w:rPr>
        <w:t>я</w:t>
      </w:r>
    </w:p>
    <w:p w:rsidR="00242473" w:rsidRPr="00963474" w:rsidRDefault="00242473" w:rsidP="00242473">
      <w:pPr>
        <w:rPr>
          <w:sz w:val="16"/>
          <w:szCs w:val="16"/>
        </w:rPr>
      </w:pPr>
    </w:p>
    <w:p w:rsidR="00242473" w:rsidRPr="00963474" w:rsidRDefault="00242473" w:rsidP="00242473">
      <w:pPr>
        <w:rPr>
          <w:sz w:val="16"/>
          <w:szCs w:val="16"/>
        </w:rPr>
      </w:pPr>
    </w:p>
    <w:p w:rsidR="00242473" w:rsidRPr="00963474" w:rsidRDefault="00242473" w:rsidP="00242473">
      <w:pPr>
        <w:rPr>
          <w:sz w:val="16"/>
          <w:szCs w:val="16"/>
        </w:rPr>
      </w:pPr>
    </w:p>
    <w:p w:rsidR="00242473" w:rsidRPr="00963474" w:rsidRDefault="00242473" w:rsidP="00242473">
      <w:pPr>
        <w:jc w:val="center"/>
        <w:rPr>
          <w:b/>
          <w:sz w:val="16"/>
          <w:szCs w:val="16"/>
        </w:rPr>
      </w:pPr>
      <w:r w:rsidRPr="00963474">
        <w:rPr>
          <w:b/>
          <w:sz w:val="16"/>
          <w:szCs w:val="16"/>
        </w:rPr>
        <w:t>ЛИСТ СОГЛАСОВАНИЯ</w:t>
      </w:r>
    </w:p>
    <w:p w:rsidR="00242473" w:rsidRPr="00963474" w:rsidRDefault="00242473" w:rsidP="00242473">
      <w:pPr>
        <w:jc w:val="center"/>
        <w:rPr>
          <w:sz w:val="16"/>
          <w:szCs w:val="16"/>
        </w:rPr>
      </w:pPr>
      <w:r w:rsidRPr="00963474">
        <w:rPr>
          <w:sz w:val="16"/>
          <w:szCs w:val="16"/>
          <w:u w:val="single"/>
        </w:rPr>
        <w:t xml:space="preserve">           постановление           </w:t>
      </w:r>
      <w:r w:rsidRPr="00963474">
        <w:rPr>
          <w:sz w:val="16"/>
          <w:szCs w:val="16"/>
        </w:rPr>
        <w:t xml:space="preserve"> от _______________ № _____ </w:t>
      </w:r>
    </w:p>
    <w:p w:rsidR="00242473" w:rsidRPr="00963474" w:rsidRDefault="00242473" w:rsidP="00242473">
      <w:pPr>
        <w:jc w:val="center"/>
        <w:rPr>
          <w:sz w:val="16"/>
          <w:szCs w:val="16"/>
        </w:rPr>
      </w:pPr>
      <w:r w:rsidRPr="00963474">
        <w:rPr>
          <w:sz w:val="16"/>
          <w:szCs w:val="16"/>
        </w:rPr>
        <w:t xml:space="preserve">«О назначении общественных обсуждений»  </w:t>
      </w:r>
    </w:p>
    <w:p w:rsidR="00242473" w:rsidRPr="00963474" w:rsidRDefault="00242473" w:rsidP="00242473">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4983"/>
        <w:gridCol w:w="2517"/>
      </w:tblGrid>
      <w:tr w:rsidR="00242473" w:rsidRPr="00963474" w:rsidTr="00575FEE">
        <w:tc>
          <w:tcPr>
            <w:tcW w:w="2071" w:type="dxa"/>
          </w:tcPr>
          <w:p w:rsidR="00242473" w:rsidRPr="00963474" w:rsidRDefault="00242473" w:rsidP="00575FEE">
            <w:pPr>
              <w:jc w:val="center"/>
              <w:rPr>
                <w:sz w:val="16"/>
                <w:szCs w:val="16"/>
              </w:rPr>
            </w:pPr>
            <w:r w:rsidRPr="00963474">
              <w:rPr>
                <w:sz w:val="16"/>
                <w:szCs w:val="16"/>
              </w:rPr>
              <w:t>Дата поступления на с</w:t>
            </w:r>
            <w:r w:rsidRPr="00963474">
              <w:rPr>
                <w:sz w:val="16"/>
                <w:szCs w:val="16"/>
              </w:rPr>
              <w:t>о</w:t>
            </w:r>
            <w:r w:rsidRPr="00963474">
              <w:rPr>
                <w:sz w:val="16"/>
                <w:szCs w:val="16"/>
              </w:rPr>
              <w:t>гласование, подпись</w:t>
            </w:r>
          </w:p>
        </w:tc>
        <w:tc>
          <w:tcPr>
            <w:tcW w:w="4983" w:type="dxa"/>
          </w:tcPr>
          <w:p w:rsidR="00242473" w:rsidRPr="00963474" w:rsidRDefault="00242473" w:rsidP="00575FEE">
            <w:pPr>
              <w:jc w:val="center"/>
              <w:rPr>
                <w:sz w:val="16"/>
                <w:szCs w:val="16"/>
              </w:rPr>
            </w:pPr>
            <w:r w:rsidRPr="00963474">
              <w:rPr>
                <w:sz w:val="16"/>
                <w:szCs w:val="16"/>
              </w:rPr>
              <w:t>Наименование должности, инициалы и фамилия руководителя, с которым согласуется проект документа</w:t>
            </w:r>
          </w:p>
        </w:tc>
        <w:tc>
          <w:tcPr>
            <w:tcW w:w="2517" w:type="dxa"/>
          </w:tcPr>
          <w:p w:rsidR="00242473" w:rsidRPr="00963474" w:rsidRDefault="00242473" w:rsidP="00575FEE">
            <w:pPr>
              <w:jc w:val="center"/>
              <w:rPr>
                <w:sz w:val="16"/>
                <w:szCs w:val="16"/>
              </w:rPr>
            </w:pPr>
            <w:r w:rsidRPr="00963474">
              <w:rPr>
                <w:sz w:val="16"/>
                <w:szCs w:val="16"/>
              </w:rPr>
              <w:t>Дата и номер документа, по</w:t>
            </w:r>
            <w:r w:rsidRPr="00963474">
              <w:rPr>
                <w:sz w:val="16"/>
                <w:szCs w:val="16"/>
              </w:rPr>
              <w:t>д</w:t>
            </w:r>
            <w:r w:rsidRPr="00963474">
              <w:rPr>
                <w:sz w:val="16"/>
                <w:szCs w:val="16"/>
              </w:rPr>
              <w:t>тверждающего согласование, или дата согласования, подпись</w:t>
            </w:r>
          </w:p>
        </w:tc>
      </w:tr>
      <w:tr w:rsidR="00242473" w:rsidRPr="00963474" w:rsidTr="00575FEE">
        <w:tc>
          <w:tcPr>
            <w:tcW w:w="2071" w:type="dxa"/>
          </w:tcPr>
          <w:p w:rsidR="00242473" w:rsidRPr="00963474" w:rsidRDefault="00242473" w:rsidP="00575FEE">
            <w:pPr>
              <w:jc w:val="center"/>
              <w:rPr>
                <w:sz w:val="16"/>
                <w:szCs w:val="16"/>
              </w:rPr>
            </w:pPr>
          </w:p>
        </w:tc>
        <w:tc>
          <w:tcPr>
            <w:tcW w:w="4983" w:type="dxa"/>
          </w:tcPr>
          <w:p w:rsidR="00242473" w:rsidRPr="00963474" w:rsidRDefault="00242473" w:rsidP="00575FEE">
            <w:pPr>
              <w:rPr>
                <w:sz w:val="16"/>
                <w:szCs w:val="16"/>
              </w:rPr>
            </w:pPr>
            <w:r w:rsidRPr="00963474">
              <w:rPr>
                <w:sz w:val="16"/>
                <w:szCs w:val="16"/>
              </w:rPr>
              <w:t>Правовое управление</w:t>
            </w:r>
          </w:p>
          <w:p w:rsidR="00242473" w:rsidRPr="00963474" w:rsidRDefault="00242473" w:rsidP="00575FEE">
            <w:pPr>
              <w:rPr>
                <w:sz w:val="16"/>
                <w:szCs w:val="16"/>
              </w:rPr>
            </w:pPr>
          </w:p>
        </w:tc>
        <w:tc>
          <w:tcPr>
            <w:tcW w:w="2517" w:type="dxa"/>
          </w:tcPr>
          <w:p w:rsidR="00242473" w:rsidRPr="00963474" w:rsidRDefault="00242473" w:rsidP="00575FEE">
            <w:pPr>
              <w:jc w:val="center"/>
              <w:rPr>
                <w:sz w:val="16"/>
                <w:szCs w:val="16"/>
              </w:rPr>
            </w:pPr>
          </w:p>
        </w:tc>
      </w:tr>
    </w:tbl>
    <w:p w:rsidR="00242473" w:rsidRPr="00963474" w:rsidRDefault="00242473" w:rsidP="00242473">
      <w:pPr>
        <w:rPr>
          <w:sz w:val="16"/>
          <w:szCs w:val="16"/>
        </w:rPr>
      </w:pPr>
    </w:p>
    <w:p w:rsidR="00242473" w:rsidRPr="00963474" w:rsidRDefault="00242473" w:rsidP="00242473">
      <w:pPr>
        <w:jc w:val="both"/>
        <w:rPr>
          <w:sz w:val="16"/>
          <w:szCs w:val="16"/>
        </w:rPr>
      </w:pPr>
    </w:p>
    <w:p w:rsidR="00242473" w:rsidRPr="00963474" w:rsidRDefault="00242473" w:rsidP="00242473">
      <w:pPr>
        <w:tabs>
          <w:tab w:val="left" w:pos="6800"/>
        </w:tabs>
        <w:jc w:val="center"/>
        <w:rPr>
          <w:b/>
          <w:sz w:val="16"/>
          <w:szCs w:val="16"/>
        </w:rPr>
      </w:pPr>
      <w:r w:rsidRPr="00963474">
        <w:rPr>
          <w:b/>
          <w:sz w:val="16"/>
          <w:szCs w:val="16"/>
        </w:rPr>
        <w:t>УКАЗАТЕЛЬ РАССЫЛКИ</w:t>
      </w:r>
    </w:p>
    <w:p w:rsidR="00242473" w:rsidRPr="00963474" w:rsidRDefault="00242473" w:rsidP="00242473">
      <w:pPr>
        <w:tabs>
          <w:tab w:val="left" w:pos="6800"/>
        </w:tabs>
        <w:jc w:val="center"/>
        <w:rPr>
          <w:b/>
          <w:sz w:val="16"/>
          <w:szCs w:val="16"/>
        </w:rPr>
      </w:pPr>
    </w:p>
    <w:p w:rsidR="00242473" w:rsidRPr="00963474" w:rsidRDefault="00242473" w:rsidP="00242473">
      <w:pPr>
        <w:tabs>
          <w:tab w:val="left" w:pos="6800"/>
        </w:tabs>
        <w:jc w:val="center"/>
        <w:rPr>
          <w:b/>
          <w:sz w:val="16"/>
          <w:szCs w:val="16"/>
        </w:rPr>
      </w:pPr>
    </w:p>
    <w:tbl>
      <w:tblPr>
        <w:tblW w:w="0" w:type="auto"/>
        <w:jc w:val="center"/>
        <w:tblLook w:val="01E0"/>
      </w:tblPr>
      <w:tblGrid>
        <w:gridCol w:w="4508"/>
        <w:gridCol w:w="236"/>
        <w:gridCol w:w="260"/>
        <w:gridCol w:w="1914"/>
        <w:gridCol w:w="484"/>
        <w:gridCol w:w="1305"/>
      </w:tblGrid>
      <w:tr w:rsidR="00242473" w:rsidRPr="00963474" w:rsidTr="00575FEE">
        <w:trPr>
          <w:jc w:val="center"/>
        </w:trPr>
        <w:tc>
          <w:tcPr>
            <w:tcW w:w="4508" w:type="dxa"/>
            <w:tcBorders>
              <w:top w:val="nil"/>
              <w:left w:val="nil"/>
              <w:bottom w:val="single" w:sz="4" w:space="0" w:color="auto"/>
              <w:right w:val="nil"/>
            </w:tcBorders>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постановление</w:t>
            </w:r>
          </w:p>
        </w:tc>
        <w:tc>
          <w:tcPr>
            <w:tcW w:w="496" w:type="dxa"/>
            <w:gridSpan w:val="2"/>
          </w:tcPr>
          <w:p w:rsidR="00242473" w:rsidRPr="00963474" w:rsidRDefault="00242473" w:rsidP="00575FEE">
            <w:pPr>
              <w:tabs>
                <w:tab w:val="left" w:pos="6800"/>
              </w:tabs>
              <w:spacing w:before="120"/>
              <w:rPr>
                <w:sz w:val="16"/>
                <w:szCs w:val="16"/>
                <w:lang w:eastAsia="ar-SA"/>
              </w:rPr>
            </w:pPr>
            <w:r w:rsidRPr="00963474">
              <w:rPr>
                <w:sz w:val="16"/>
                <w:szCs w:val="16"/>
              </w:rPr>
              <w:t>от</w:t>
            </w:r>
          </w:p>
        </w:tc>
        <w:tc>
          <w:tcPr>
            <w:tcW w:w="1914" w:type="dxa"/>
            <w:tcBorders>
              <w:top w:val="nil"/>
              <w:left w:val="nil"/>
              <w:bottom w:val="single" w:sz="4" w:space="0" w:color="auto"/>
              <w:right w:val="nil"/>
            </w:tcBorders>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 xml:space="preserve">              . 2024</w:t>
            </w:r>
          </w:p>
        </w:tc>
        <w:tc>
          <w:tcPr>
            <w:tcW w:w="484" w:type="dxa"/>
          </w:tcPr>
          <w:p w:rsidR="00242473" w:rsidRPr="00963474" w:rsidRDefault="00242473" w:rsidP="00575FEE">
            <w:pPr>
              <w:tabs>
                <w:tab w:val="left" w:pos="6800"/>
              </w:tabs>
              <w:spacing w:before="120"/>
              <w:jc w:val="center"/>
              <w:rPr>
                <w:sz w:val="16"/>
                <w:szCs w:val="16"/>
                <w:lang w:eastAsia="ar-SA"/>
              </w:rPr>
            </w:pPr>
            <w:r w:rsidRPr="00963474">
              <w:rPr>
                <w:sz w:val="16"/>
                <w:szCs w:val="16"/>
              </w:rPr>
              <w:t>№</w:t>
            </w:r>
          </w:p>
        </w:tc>
        <w:tc>
          <w:tcPr>
            <w:tcW w:w="1305" w:type="dxa"/>
            <w:tcBorders>
              <w:top w:val="nil"/>
              <w:left w:val="nil"/>
              <w:bottom w:val="single" w:sz="4" w:space="0" w:color="auto"/>
              <w:right w:val="nil"/>
            </w:tcBorders>
          </w:tcPr>
          <w:p w:rsidR="00242473" w:rsidRPr="00963474" w:rsidRDefault="00242473" w:rsidP="00575FEE">
            <w:pPr>
              <w:tabs>
                <w:tab w:val="left" w:pos="6800"/>
              </w:tabs>
              <w:spacing w:before="120"/>
              <w:jc w:val="center"/>
              <w:rPr>
                <w:sz w:val="16"/>
                <w:szCs w:val="16"/>
                <w:lang w:eastAsia="ar-SA"/>
              </w:rPr>
            </w:pPr>
          </w:p>
        </w:tc>
      </w:tr>
      <w:tr w:rsidR="00242473" w:rsidRPr="00963474" w:rsidTr="00575FEE">
        <w:trPr>
          <w:jc w:val="center"/>
        </w:trPr>
        <w:tc>
          <w:tcPr>
            <w:tcW w:w="4508" w:type="dxa"/>
            <w:tcBorders>
              <w:top w:val="single" w:sz="4" w:space="0" w:color="auto"/>
              <w:left w:val="nil"/>
              <w:bottom w:val="nil"/>
              <w:right w:val="nil"/>
            </w:tcBorders>
          </w:tcPr>
          <w:p w:rsidR="00242473" w:rsidRPr="00963474" w:rsidRDefault="00242473" w:rsidP="00575FEE">
            <w:pPr>
              <w:tabs>
                <w:tab w:val="left" w:pos="6800"/>
              </w:tabs>
              <w:jc w:val="center"/>
              <w:rPr>
                <w:sz w:val="16"/>
                <w:szCs w:val="16"/>
                <w:lang w:eastAsia="ar-SA"/>
              </w:rPr>
            </w:pPr>
            <w:r w:rsidRPr="00963474">
              <w:rPr>
                <w:sz w:val="16"/>
                <w:szCs w:val="16"/>
              </w:rPr>
              <w:t>(вид документа)</w:t>
            </w:r>
          </w:p>
        </w:tc>
        <w:tc>
          <w:tcPr>
            <w:tcW w:w="236" w:type="dxa"/>
          </w:tcPr>
          <w:p w:rsidR="00242473" w:rsidRPr="00963474" w:rsidRDefault="00242473" w:rsidP="00575FEE">
            <w:pPr>
              <w:tabs>
                <w:tab w:val="left" w:pos="6800"/>
              </w:tabs>
              <w:jc w:val="center"/>
              <w:rPr>
                <w:sz w:val="16"/>
                <w:szCs w:val="16"/>
                <w:lang w:eastAsia="ar-SA"/>
              </w:rPr>
            </w:pPr>
          </w:p>
        </w:tc>
        <w:tc>
          <w:tcPr>
            <w:tcW w:w="260" w:type="dxa"/>
          </w:tcPr>
          <w:p w:rsidR="00242473" w:rsidRPr="00963474" w:rsidRDefault="00242473" w:rsidP="00575FEE">
            <w:pPr>
              <w:tabs>
                <w:tab w:val="left" w:pos="6800"/>
              </w:tabs>
              <w:jc w:val="center"/>
              <w:rPr>
                <w:sz w:val="16"/>
                <w:szCs w:val="16"/>
                <w:lang w:eastAsia="ar-SA"/>
              </w:rPr>
            </w:pPr>
          </w:p>
        </w:tc>
        <w:tc>
          <w:tcPr>
            <w:tcW w:w="1914" w:type="dxa"/>
            <w:tcBorders>
              <w:top w:val="single" w:sz="4" w:space="0" w:color="auto"/>
              <w:left w:val="nil"/>
              <w:bottom w:val="nil"/>
              <w:right w:val="nil"/>
            </w:tcBorders>
          </w:tcPr>
          <w:p w:rsidR="00242473" w:rsidRPr="00963474" w:rsidRDefault="00242473" w:rsidP="00575FEE">
            <w:pPr>
              <w:tabs>
                <w:tab w:val="left" w:pos="6800"/>
              </w:tabs>
              <w:jc w:val="center"/>
              <w:rPr>
                <w:sz w:val="16"/>
                <w:szCs w:val="16"/>
                <w:lang w:eastAsia="ar-SA"/>
              </w:rPr>
            </w:pPr>
          </w:p>
        </w:tc>
        <w:tc>
          <w:tcPr>
            <w:tcW w:w="484" w:type="dxa"/>
          </w:tcPr>
          <w:p w:rsidR="00242473" w:rsidRPr="00963474" w:rsidRDefault="00242473" w:rsidP="00575FEE">
            <w:pPr>
              <w:tabs>
                <w:tab w:val="left" w:pos="6800"/>
              </w:tabs>
              <w:jc w:val="center"/>
              <w:rPr>
                <w:sz w:val="16"/>
                <w:szCs w:val="16"/>
                <w:lang w:eastAsia="ar-SA"/>
              </w:rPr>
            </w:pPr>
          </w:p>
        </w:tc>
        <w:tc>
          <w:tcPr>
            <w:tcW w:w="1305" w:type="dxa"/>
            <w:tcBorders>
              <w:top w:val="single" w:sz="4" w:space="0" w:color="auto"/>
              <w:left w:val="nil"/>
              <w:bottom w:val="nil"/>
              <w:right w:val="nil"/>
            </w:tcBorders>
          </w:tcPr>
          <w:p w:rsidR="00242473" w:rsidRPr="00963474" w:rsidRDefault="00242473" w:rsidP="00575FEE">
            <w:pPr>
              <w:tabs>
                <w:tab w:val="left" w:pos="6800"/>
              </w:tabs>
              <w:jc w:val="center"/>
              <w:rPr>
                <w:sz w:val="16"/>
                <w:szCs w:val="16"/>
                <w:lang w:eastAsia="ar-SA"/>
              </w:rPr>
            </w:pPr>
          </w:p>
        </w:tc>
      </w:tr>
      <w:tr w:rsidR="00242473" w:rsidRPr="00963474" w:rsidTr="00575FEE">
        <w:trPr>
          <w:jc w:val="center"/>
        </w:trPr>
        <w:tc>
          <w:tcPr>
            <w:tcW w:w="8707" w:type="dxa"/>
            <w:gridSpan w:val="6"/>
            <w:tcBorders>
              <w:top w:val="nil"/>
              <w:left w:val="nil"/>
              <w:bottom w:val="single" w:sz="4" w:space="0" w:color="auto"/>
              <w:right w:val="nil"/>
            </w:tcBorders>
          </w:tcPr>
          <w:p w:rsidR="00242473" w:rsidRPr="00963474" w:rsidRDefault="00242473" w:rsidP="00575FEE">
            <w:pPr>
              <w:jc w:val="center"/>
              <w:rPr>
                <w:sz w:val="16"/>
                <w:szCs w:val="16"/>
              </w:rPr>
            </w:pPr>
          </w:p>
          <w:p w:rsidR="00242473" w:rsidRPr="00963474" w:rsidRDefault="00242473" w:rsidP="00575FEE">
            <w:pPr>
              <w:jc w:val="center"/>
              <w:rPr>
                <w:sz w:val="16"/>
                <w:szCs w:val="16"/>
                <w:lang w:eastAsia="ar-SA"/>
              </w:rPr>
            </w:pPr>
            <w:r w:rsidRPr="00963474">
              <w:rPr>
                <w:sz w:val="16"/>
                <w:szCs w:val="16"/>
              </w:rPr>
              <w:t>О назначении общественных обсуждений</w:t>
            </w:r>
          </w:p>
        </w:tc>
      </w:tr>
      <w:tr w:rsidR="00242473" w:rsidRPr="00963474" w:rsidTr="00575FEE">
        <w:trPr>
          <w:jc w:val="center"/>
        </w:trPr>
        <w:tc>
          <w:tcPr>
            <w:tcW w:w="8707" w:type="dxa"/>
            <w:gridSpan w:val="6"/>
            <w:tcBorders>
              <w:top w:val="single" w:sz="4" w:space="0" w:color="auto"/>
              <w:left w:val="nil"/>
              <w:bottom w:val="nil"/>
              <w:right w:val="nil"/>
            </w:tcBorders>
          </w:tcPr>
          <w:p w:rsidR="00242473" w:rsidRPr="00963474" w:rsidRDefault="00242473" w:rsidP="00575FEE">
            <w:pPr>
              <w:tabs>
                <w:tab w:val="left" w:pos="6800"/>
              </w:tabs>
              <w:jc w:val="center"/>
              <w:rPr>
                <w:sz w:val="16"/>
                <w:szCs w:val="16"/>
                <w:lang w:eastAsia="ar-SA"/>
              </w:rPr>
            </w:pPr>
            <w:r w:rsidRPr="00963474">
              <w:rPr>
                <w:sz w:val="16"/>
                <w:szCs w:val="16"/>
              </w:rPr>
              <w:t>(заголовок к тексту)</w:t>
            </w:r>
          </w:p>
        </w:tc>
      </w:tr>
    </w:tbl>
    <w:p w:rsidR="00242473" w:rsidRPr="00963474" w:rsidRDefault="00242473" w:rsidP="00242473">
      <w:pPr>
        <w:tabs>
          <w:tab w:val="left" w:pos="6800"/>
        </w:tabs>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6817"/>
        <w:gridCol w:w="1719"/>
      </w:tblGrid>
      <w:tr w:rsidR="00242473" w:rsidRPr="00963474" w:rsidTr="00575FEE">
        <w:tc>
          <w:tcPr>
            <w:tcW w:w="820"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jc w:val="center"/>
              <w:rPr>
                <w:sz w:val="16"/>
                <w:szCs w:val="16"/>
                <w:lang w:eastAsia="ar-SA"/>
              </w:rPr>
            </w:pPr>
            <w:r w:rsidRPr="00963474">
              <w:rPr>
                <w:sz w:val="16"/>
                <w:szCs w:val="16"/>
              </w:rPr>
              <w:t>№</w:t>
            </w:r>
            <w:r w:rsidRPr="00963474">
              <w:rPr>
                <w:sz w:val="16"/>
                <w:szCs w:val="16"/>
              </w:rPr>
              <w:br/>
              <w:t>п/п</w:t>
            </w:r>
          </w:p>
        </w:tc>
        <w:tc>
          <w:tcPr>
            <w:tcW w:w="6817"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jc w:val="center"/>
              <w:rPr>
                <w:sz w:val="16"/>
                <w:szCs w:val="16"/>
                <w:lang w:eastAsia="ar-SA"/>
              </w:rPr>
            </w:pPr>
            <w:r w:rsidRPr="00963474">
              <w:rPr>
                <w:sz w:val="16"/>
                <w:szCs w:val="16"/>
              </w:rPr>
              <w:t xml:space="preserve">Наименование адресата (должностное лицо, </w:t>
            </w:r>
            <w:r w:rsidRPr="00963474">
              <w:rPr>
                <w:sz w:val="16"/>
                <w:szCs w:val="16"/>
              </w:rPr>
              <w:br/>
              <w:t>структурное подразделение, орган исполнительной власти области и др.)</w:t>
            </w:r>
          </w:p>
        </w:tc>
        <w:tc>
          <w:tcPr>
            <w:tcW w:w="1719"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jc w:val="center"/>
              <w:rPr>
                <w:sz w:val="16"/>
                <w:szCs w:val="16"/>
                <w:lang w:eastAsia="ar-SA"/>
              </w:rPr>
            </w:pPr>
            <w:r w:rsidRPr="00963474">
              <w:rPr>
                <w:sz w:val="16"/>
                <w:szCs w:val="16"/>
              </w:rPr>
              <w:t>Количество</w:t>
            </w:r>
            <w:r w:rsidRPr="00963474">
              <w:rPr>
                <w:sz w:val="16"/>
                <w:szCs w:val="16"/>
              </w:rPr>
              <w:br/>
              <w:t>экземпляров</w:t>
            </w:r>
          </w:p>
        </w:tc>
      </w:tr>
      <w:tr w:rsidR="00242473" w:rsidRPr="00963474" w:rsidTr="00575FEE">
        <w:tc>
          <w:tcPr>
            <w:tcW w:w="820"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1</w:t>
            </w:r>
          </w:p>
        </w:tc>
        <w:tc>
          <w:tcPr>
            <w:tcW w:w="6817"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rPr>
                <w:sz w:val="16"/>
                <w:szCs w:val="16"/>
                <w:lang w:eastAsia="ar-SA"/>
              </w:rPr>
            </w:pPr>
            <w:r w:rsidRPr="00963474">
              <w:rPr>
                <w:sz w:val="16"/>
                <w:szCs w:val="16"/>
                <w:lang w:eastAsia="ar-SA"/>
              </w:rPr>
              <w:t xml:space="preserve">Общий отдел </w:t>
            </w:r>
          </w:p>
        </w:tc>
        <w:tc>
          <w:tcPr>
            <w:tcW w:w="1719"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1</w:t>
            </w:r>
          </w:p>
        </w:tc>
      </w:tr>
      <w:tr w:rsidR="00242473" w:rsidRPr="00963474" w:rsidTr="00575FEE">
        <w:tc>
          <w:tcPr>
            <w:tcW w:w="820"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2</w:t>
            </w:r>
          </w:p>
          <w:p w:rsidR="00242473" w:rsidRPr="00963474" w:rsidRDefault="00242473" w:rsidP="00575FEE">
            <w:pPr>
              <w:tabs>
                <w:tab w:val="left" w:pos="6800"/>
              </w:tabs>
              <w:spacing w:before="120"/>
              <w:jc w:val="center"/>
              <w:rPr>
                <w:sz w:val="16"/>
                <w:szCs w:val="16"/>
                <w:lang w:eastAsia="ar-SA"/>
              </w:rPr>
            </w:pPr>
          </w:p>
          <w:p w:rsidR="00242473" w:rsidRPr="00963474" w:rsidRDefault="00242473" w:rsidP="00575FEE">
            <w:pPr>
              <w:tabs>
                <w:tab w:val="left" w:pos="6800"/>
              </w:tabs>
              <w:spacing w:before="120"/>
              <w:jc w:val="center"/>
              <w:rPr>
                <w:sz w:val="16"/>
                <w:szCs w:val="16"/>
                <w:lang w:eastAsia="ar-SA"/>
              </w:rPr>
            </w:pPr>
          </w:p>
        </w:tc>
        <w:tc>
          <w:tcPr>
            <w:tcW w:w="6817"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widowControl w:val="0"/>
              <w:rPr>
                <w:sz w:val="16"/>
                <w:szCs w:val="16"/>
                <w:lang w:eastAsia="ar-SA"/>
              </w:rPr>
            </w:pPr>
            <w:r w:rsidRPr="00963474">
              <w:rPr>
                <w:sz w:val="16"/>
                <w:szCs w:val="16"/>
              </w:rPr>
              <w:t>Отдел  строительства, градостроительства и архитектуры</w:t>
            </w:r>
          </w:p>
        </w:tc>
        <w:tc>
          <w:tcPr>
            <w:tcW w:w="1719"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4</w:t>
            </w:r>
          </w:p>
          <w:p w:rsidR="00242473" w:rsidRPr="00963474" w:rsidRDefault="00242473" w:rsidP="00575FEE">
            <w:pPr>
              <w:tabs>
                <w:tab w:val="left" w:pos="6800"/>
              </w:tabs>
              <w:spacing w:before="120"/>
              <w:jc w:val="center"/>
              <w:rPr>
                <w:sz w:val="16"/>
                <w:szCs w:val="16"/>
                <w:lang w:eastAsia="ar-SA"/>
              </w:rPr>
            </w:pPr>
          </w:p>
          <w:p w:rsidR="00242473" w:rsidRPr="00963474" w:rsidRDefault="00242473" w:rsidP="00575FEE">
            <w:pPr>
              <w:tabs>
                <w:tab w:val="left" w:pos="6800"/>
              </w:tabs>
              <w:spacing w:before="120"/>
              <w:jc w:val="center"/>
              <w:rPr>
                <w:sz w:val="16"/>
                <w:szCs w:val="16"/>
                <w:lang w:eastAsia="ar-SA"/>
              </w:rPr>
            </w:pPr>
          </w:p>
        </w:tc>
      </w:tr>
      <w:tr w:rsidR="00242473" w:rsidRPr="00963474" w:rsidTr="00575FEE">
        <w:tc>
          <w:tcPr>
            <w:tcW w:w="820"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p>
        </w:tc>
        <w:tc>
          <w:tcPr>
            <w:tcW w:w="6817"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widowControl w:val="0"/>
              <w:rPr>
                <w:sz w:val="16"/>
                <w:szCs w:val="16"/>
                <w:lang w:eastAsia="ar-SA"/>
              </w:rPr>
            </w:pPr>
            <w:r w:rsidRPr="00963474">
              <w:rPr>
                <w:sz w:val="16"/>
                <w:szCs w:val="16"/>
                <w:lang w:eastAsia="ar-SA"/>
              </w:rPr>
              <w:t xml:space="preserve">Итого: </w:t>
            </w:r>
          </w:p>
        </w:tc>
        <w:tc>
          <w:tcPr>
            <w:tcW w:w="1719" w:type="dxa"/>
            <w:tcBorders>
              <w:top w:val="single" w:sz="4" w:space="0" w:color="auto"/>
              <w:left w:val="single" w:sz="4" w:space="0" w:color="auto"/>
              <w:bottom w:val="single" w:sz="4" w:space="0" w:color="auto"/>
              <w:right w:val="single" w:sz="4" w:space="0" w:color="auto"/>
            </w:tcBorders>
            <w:vAlign w:val="center"/>
          </w:tcPr>
          <w:p w:rsidR="00242473" w:rsidRPr="00963474" w:rsidRDefault="00242473" w:rsidP="00575FEE">
            <w:pPr>
              <w:tabs>
                <w:tab w:val="left" w:pos="6800"/>
              </w:tabs>
              <w:spacing w:before="120"/>
              <w:jc w:val="center"/>
              <w:rPr>
                <w:sz w:val="16"/>
                <w:szCs w:val="16"/>
                <w:lang w:eastAsia="ar-SA"/>
              </w:rPr>
            </w:pPr>
            <w:r w:rsidRPr="00963474">
              <w:rPr>
                <w:sz w:val="16"/>
                <w:szCs w:val="16"/>
                <w:lang w:eastAsia="ar-SA"/>
              </w:rPr>
              <w:t>6</w:t>
            </w:r>
          </w:p>
        </w:tc>
      </w:tr>
    </w:tbl>
    <w:p w:rsidR="00242473" w:rsidRDefault="00242473" w:rsidP="00242473">
      <w:pPr>
        <w:pBdr>
          <w:bottom w:val="single" w:sz="12" w:space="1" w:color="auto"/>
        </w:pBdr>
        <w:suppressAutoHyphens/>
        <w:jc w:val="center"/>
        <w:rPr>
          <w:b/>
          <w:sz w:val="16"/>
          <w:szCs w:val="16"/>
          <w:lang w:eastAsia="ar-SA"/>
        </w:rPr>
      </w:pPr>
      <w:r w:rsidRPr="00963474">
        <w:rPr>
          <w:b/>
          <w:sz w:val="16"/>
          <w:szCs w:val="16"/>
          <w:lang w:eastAsia="ar-SA"/>
        </w:rPr>
        <w:tab/>
      </w:r>
    </w:p>
    <w:p w:rsidR="00242473" w:rsidRDefault="00242473" w:rsidP="00242473">
      <w:pPr>
        <w:suppressAutoHyphens/>
        <w:jc w:val="center"/>
        <w:rPr>
          <w:b/>
          <w:sz w:val="16"/>
          <w:szCs w:val="16"/>
          <w:lang w:eastAsia="ar-SA"/>
        </w:rPr>
      </w:pPr>
    </w:p>
    <w:p w:rsidR="00AF3661" w:rsidRDefault="00AF3661" w:rsidP="00242473">
      <w:pPr>
        <w:suppressAutoHyphens/>
        <w:jc w:val="center"/>
        <w:rPr>
          <w:b/>
          <w:sz w:val="16"/>
          <w:szCs w:val="16"/>
          <w:lang w:eastAsia="ar-SA"/>
        </w:rPr>
      </w:pPr>
    </w:p>
    <w:p w:rsidR="00242473" w:rsidRPr="00362D68" w:rsidRDefault="00242473" w:rsidP="00242473">
      <w:pPr>
        <w:suppressAutoHyphens/>
        <w:jc w:val="center"/>
        <w:rPr>
          <w:b/>
          <w:color w:val="000000"/>
          <w:spacing w:val="2"/>
          <w:sz w:val="16"/>
          <w:szCs w:val="16"/>
        </w:rPr>
      </w:pPr>
      <w:r w:rsidRPr="00963474">
        <w:rPr>
          <w:b/>
          <w:sz w:val="16"/>
          <w:szCs w:val="16"/>
          <w:lang w:eastAsia="ar-SA"/>
        </w:rPr>
        <w:t xml:space="preserve">    </w:t>
      </w:r>
      <w:r w:rsidRPr="00362D68">
        <w:rPr>
          <w:b/>
          <w:color w:val="000000"/>
          <w:spacing w:val="2"/>
          <w:sz w:val="16"/>
          <w:szCs w:val="16"/>
        </w:rPr>
        <w:t>ОПОВЕЩЕНИЕ О ПРОВЕДЕНИИ</w:t>
      </w:r>
    </w:p>
    <w:p w:rsidR="00242473" w:rsidRPr="00362D68" w:rsidRDefault="00242473" w:rsidP="00242473">
      <w:pPr>
        <w:suppressAutoHyphens/>
        <w:ind w:firstLine="709"/>
        <w:jc w:val="center"/>
        <w:rPr>
          <w:b/>
          <w:color w:val="000000"/>
          <w:spacing w:val="2"/>
          <w:sz w:val="16"/>
          <w:szCs w:val="16"/>
        </w:rPr>
      </w:pPr>
      <w:r w:rsidRPr="00362D68">
        <w:rPr>
          <w:b/>
          <w:color w:val="000000"/>
          <w:spacing w:val="2"/>
          <w:sz w:val="16"/>
          <w:szCs w:val="16"/>
        </w:rPr>
        <w:t>ОБЩЕСТВЕННЫХ ОБСУЖДЕНИЙ</w:t>
      </w:r>
    </w:p>
    <w:p w:rsidR="00242473" w:rsidRPr="00362D68" w:rsidRDefault="00242473" w:rsidP="00242473">
      <w:pPr>
        <w:suppressAutoHyphens/>
        <w:ind w:firstLine="709"/>
        <w:jc w:val="both"/>
        <w:rPr>
          <w:bCs/>
          <w:color w:val="000000"/>
          <w:sz w:val="16"/>
          <w:szCs w:val="16"/>
        </w:rPr>
      </w:pPr>
      <w:r w:rsidRPr="00963474">
        <w:rPr>
          <w:b/>
          <w:sz w:val="16"/>
          <w:szCs w:val="16"/>
          <w:lang w:eastAsia="ar-SA"/>
        </w:rPr>
        <w:tab/>
        <w:t xml:space="preserve"> </w:t>
      </w:r>
      <w:r w:rsidRPr="00362D68">
        <w:rPr>
          <w:bCs/>
          <w:color w:val="000000"/>
          <w:sz w:val="16"/>
          <w:szCs w:val="16"/>
        </w:rPr>
        <w:t xml:space="preserve">На общественные обсуждения представляется </w:t>
      </w:r>
      <w:r w:rsidRPr="00362D68">
        <w:rPr>
          <w:sz w:val="16"/>
          <w:szCs w:val="16"/>
        </w:rPr>
        <w:t>проект схемы расположения земельного участка на кадастровом плане территории в границах кадастрового квартала 53:12:0536081, на котором расположен многоквартирный жилой дом по адресу: Новгородская обл., Окуловский муниципальный район, Боровёнковское с.п., п. Боровёнка, ул. Калинина, д. 80а.</w:t>
      </w:r>
    </w:p>
    <w:p w:rsidR="00242473" w:rsidRPr="00362D68" w:rsidRDefault="00242473" w:rsidP="00242473">
      <w:pPr>
        <w:ind w:firstLine="705"/>
        <w:jc w:val="both"/>
        <w:rPr>
          <w:sz w:val="16"/>
          <w:szCs w:val="16"/>
        </w:rPr>
      </w:pPr>
      <w:r w:rsidRPr="00362D68">
        <w:rPr>
          <w:sz w:val="16"/>
          <w:szCs w:val="16"/>
        </w:rPr>
        <w:t>Информация о порядке и сроках проведения общественных обсуждений по проекту, подлежащему рассмотрению на общественных обсужд</w:t>
      </w:r>
      <w:r w:rsidRPr="00362D68">
        <w:rPr>
          <w:sz w:val="16"/>
          <w:szCs w:val="16"/>
        </w:rPr>
        <w:t>е</w:t>
      </w:r>
      <w:r w:rsidRPr="00362D68">
        <w:rPr>
          <w:sz w:val="16"/>
          <w:szCs w:val="16"/>
        </w:rPr>
        <w:t xml:space="preserve">ниях: установить срок проведения общественный обсужденийс 04 апреля 2024 года по 25 апреля 2024 года. </w:t>
      </w:r>
    </w:p>
    <w:p w:rsidR="00242473" w:rsidRPr="00362D68" w:rsidRDefault="00242473" w:rsidP="00242473">
      <w:pPr>
        <w:ind w:firstLine="705"/>
        <w:jc w:val="both"/>
        <w:rPr>
          <w:bCs/>
          <w:color w:val="000000"/>
          <w:sz w:val="16"/>
          <w:szCs w:val="16"/>
        </w:rPr>
      </w:pPr>
      <w:r w:rsidRPr="00362D68">
        <w:rPr>
          <w:bCs/>
          <w:color w:val="000000"/>
          <w:sz w:val="16"/>
          <w:szCs w:val="16"/>
        </w:rPr>
        <w:t>Информационные материалы по теме общественных обсуждений представлены на экспозиции по адресу:</w:t>
      </w:r>
      <w:r w:rsidRPr="00362D68">
        <w:rPr>
          <w:sz w:val="16"/>
          <w:szCs w:val="16"/>
        </w:rPr>
        <w:t>Новгородская область, г. Окуловка,   ул. Кирова, д.6,  каб. №  25.</w:t>
      </w:r>
    </w:p>
    <w:p w:rsidR="00242473" w:rsidRPr="00362D68" w:rsidRDefault="00242473" w:rsidP="00242473">
      <w:pPr>
        <w:suppressAutoHyphens/>
        <w:ind w:firstLine="708"/>
        <w:jc w:val="both"/>
        <w:rPr>
          <w:bCs/>
          <w:color w:val="000000"/>
          <w:sz w:val="16"/>
          <w:szCs w:val="16"/>
        </w:rPr>
      </w:pPr>
      <w:r w:rsidRPr="00362D68">
        <w:rPr>
          <w:bCs/>
          <w:color w:val="000000"/>
          <w:sz w:val="16"/>
          <w:szCs w:val="16"/>
        </w:rPr>
        <w:t>Экспозиция открыта с 04.04.2024  по  23.04.2024</w:t>
      </w:r>
    </w:p>
    <w:p w:rsidR="00242473" w:rsidRPr="00362D68" w:rsidRDefault="00242473" w:rsidP="00242473">
      <w:pPr>
        <w:suppressAutoHyphens/>
        <w:jc w:val="both"/>
        <w:rPr>
          <w:bCs/>
          <w:color w:val="000000"/>
          <w:sz w:val="16"/>
          <w:szCs w:val="16"/>
        </w:rPr>
      </w:pPr>
      <w:r w:rsidRPr="00362D68">
        <w:rPr>
          <w:bCs/>
          <w:color w:val="000000"/>
          <w:sz w:val="16"/>
          <w:szCs w:val="16"/>
        </w:rPr>
        <w:t xml:space="preserve">Часы работы: с 15.00-17.00 часов в рабочие дни. </w:t>
      </w:r>
    </w:p>
    <w:p w:rsidR="00242473" w:rsidRPr="00362D68" w:rsidRDefault="00242473" w:rsidP="00242473">
      <w:pPr>
        <w:suppressAutoHyphens/>
        <w:ind w:firstLine="708"/>
        <w:jc w:val="both"/>
        <w:rPr>
          <w:bCs/>
          <w:color w:val="000000"/>
          <w:sz w:val="16"/>
          <w:szCs w:val="16"/>
        </w:rPr>
      </w:pPr>
      <w:r w:rsidRPr="00362D68">
        <w:rPr>
          <w:bCs/>
          <w:color w:val="000000"/>
          <w:sz w:val="16"/>
          <w:szCs w:val="16"/>
        </w:rPr>
        <w:lastRenderedPageBreak/>
        <w:t>На выставке проводятся консультации по теме общественных обсуждений: с 04.04.2024– 23.04.2024с 15.00-17.00 часов.</w:t>
      </w:r>
    </w:p>
    <w:p w:rsidR="00242473" w:rsidRPr="00362D68" w:rsidRDefault="00242473" w:rsidP="00242473">
      <w:pPr>
        <w:suppressAutoHyphens/>
        <w:ind w:firstLine="709"/>
        <w:jc w:val="both"/>
        <w:rPr>
          <w:bCs/>
          <w:color w:val="000000"/>
          <w:sz w:val="16"/>
          <w:szCs w:val="16"/>
        </w:rPr>
      </w:pPr>
      <w:r w:rsidRPr="00362D68">
        <w:rPr>
          <w:bCs/>
          <w:color w:val="000000"/>
          <w:sz w:val="16"/>
          <w:szCs w:val="16"/>
        </w:rPr>
        <w:t>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rsidR="00242473" w:rsidRPr="00362D68" w:rsidRDefault="00242473" w:rsidP="00242473">
      <w:pPr>
        <w:suppressAutoHyphens/>
        <w:ind w:firstLine="708"/>
        <w:jc w:val="both"/>
        <w:rPr>
          <w:bCs/>
          <w:color w:val="000000"/>
          <w:sz w:val="16"/>
          <w:szCs w:val="16"/>
        </w:rPr>
      </w:pPr>
      <w:r w:rsidRPr="00362D68">
        <w:rPr>
          <w:bCs/>
          <w:color w:val="000000"/>
          <w:sz w:val="16"/>
          <w:szCs w:val="16"/>
        </w:rPr>
        <w:t xml:space="preserve">- официального сайта; </w:t>
      </w:r>
    </w:p>
    <w:p w:rsidR="00242473" w:rsidRPr="00362D68" w:rsidRDefault="00242473" w:rsidP="00242473">
      <w:pPr>
        <w:suppressAutoHyphens/>
        <w:ind w:firstLine="708"/>
        <w:jc w:val="both"/>
        <w:rPr>
          <w:bCs/>
          <w:color w:val="000000"/>
          <w:sz w:val="16"/>
          <w:szCs w:val="16"/>
        </w:rPr>
      </w:pPr>
      <w:r w:rsidRPr="00362D68">
        <w:rPr>
          <w:bCs/>
          <w:color w:val="000000"/>
          <w:sz w:val="16"/>
          <w:szCs w:val="16"/>
        </w:rPr>
        <w:t>- записи в книге (журнале) учета посетителей экспозиции проекта;</w:t>
      </w:r>
    </w:p>
    <w:p w:rsidR="00242473" w:rsidRPr="00362D68" w:rsidRDefault="00242473" w:rsidP="00242473">
      <w:pPr>
        <w:suppressAutoHyphens/>
        <w:ind w:firstLine="708"/>
        <w:jc w:val="both"/>
        <w:rPr>
          <w:bCs/>
          <w:color w:val="000000"/>
          <w:sz w:val="16"/>
          <w:szCs w:val="16"/>
        </w:rPr>
      </w:pPr>
      <w:r w:rsidRPr="00362D68">
        <w:rPr>
          <w:bCs/>
          <w:color w:val="000000"/>
          <w:sz w:val="16"/>
          <w:szCs w:val="16"/>
        </w:rPr>
        <w:t>- подачи письменных предложений и замечаний.</w:t>
      </w:r>
    </w:p>
    <w:p w:rsidR="00242473" w:rsidRPr="00362D68" w:rsidRDefault="00242473" w:rsidP="00242473">
      <w:pPr>
        <w:suppressAutoHyphens/>
        <w:ind w:firstLine="709"/>
        <w:jc w:val="both"/>
        <w:rPr>
          <w:bCs/>
          <w:color w:val="000000"/>
          <w:sz w:val="16"/>
          <w:szCs w:val="16"/>
        </w:rPr>
      </w:pPr>
      <w:r w:rsidRPr="00362D68">
        <w:rPr>
          <w:bCs/>
          <w:color w:val="000000"/>
          <w:sz w:val="16"/>
          <w:szCs w:val="16"/>
        </w:rPr>
        <w:t xml:space="preserve">Почтовый адрес </w:t>
      </w:r>
      <w:r w:rsidRPr="00362D68">
        <w:rPr>
          <w:color w:val="000000"/>
          <w:sz w:val="16"/>
          <w:szCs w:val="16"/>
        </w:rPr>
        <w:t xml:space="preserve">организатора </w:t>
      </w:r>
      <w:r w:rsidRPr="00362D68">
        <w:rPr>
          <w:bCs/>
          <w:color w:val="000000"/>
          <w:sz w:val="16"/>
          <w:szCs w:val="16"/>
        </w:rPr>
        <w:t xml:space="preserve">общественных </w:t>
      </w:r>
      <w:r w:rsidR="00AF3661" w:rsidRPr="00362D68">
        <w:rPr>
          <w:bCs/>
          <w:color w:val="000000"/>
          <w:sz w:val="16"/>
          <w:szCs w:val="16"/>
        </w:rPr>
        <w:t>обсуждений:</w:t>
      </w:r>
      <w:r w:rsidR="00AF3661" w:rsidRPr="00362D68">
        <w:rPr>
          <w:sz w:val="16"/>
          <w:szCs w:val="16"/>
        </w:rPr>
        <w:t xml:space="preserve"> Новгородская</w:t>
      </w:r>
      <w:r w:rsidRPr="00362D68">
        <w:rPr>
          <w:sz w:val="16"/>
          <w:szCs w:val="16"/>
        </w:rPr>
        <w:t xml:space="preserve"> область, г. Окуловка,   ул. Кирова, д.6.</w:t>
      </w:r>
    </w:p>
    <w:p w:rsidR="00242473" w:rsidRPr="00362D68" w:rsidRDefault="00242473" w:rsidP="00242473">
      <w:pPr>
        <w:suppressAutoHyphens/>
        <w:ind w:firstLine="709"/>
        <w:jc w:val="both"/>
        <w:rPr>
          <w:bCs/>
          <w:color w:val="000000"/>
          <w:sz w:val="16"/>
          <w:szCs w:val="16"/>
        </w:rPr>
      </w:pPr>
      <w:r w:rsidRPr="00362D68">
        <w:rPr>
          <w:bCs/>
          <w:color w:val="000000"/>
          <w:sz w:val="16"/>
          <w:szCs w:val="16"/>
        </w:rPr>
        <w:t xml:space="preserve">Электронный адрес </w:t>
      </w:r>
      <w:r w:rsidRPr="00362D68">
        <w:rPr>
          <w:color w:val="000000"/>
          <w:sz w:val="16"/>
          <w:szCs w:val="16"/>
        </w:rPr>
        <w:t xml:space="preserve">организатора </w:t>
      </w:r>
      <w:r w:rsidRPr="00362D68">
        <w:rPr>
          <w:bCs/>
          <w:color w:val="000000"/>
          <w:sz w:val="16"/>
          <w:szCs w:val="16"/>
        </w:rPr>
        <w:t xml:space="preserve">общественных обсуждений: </w:t>
      </w:r>
      <w:r w:rsidRPr="00362D68">
        <w:rPr>
          <w:bCs/>
          <w:color w:val="000000"/>
          <w:sz w:val="16"/>
          <w:szCs w:val="16"/>
          <w:lang w:val="en-US"/>
        </w:rPr>
        <w:t>arhit</w:t>
      </w:r>
      <w:r w:rsidRPr="00362D68">
        <w:rPr>
          <w:bCs/>
          <w:color w:val="000000"/>
          <w:sz w:val="16"/>
          <w:szCs w:val="16"/>
        </w:rPr>
        <w:t>@</w:t>
      </w:r>
      <w:r w:rsidRPr="00362D68">
        <w:rPr>
          <w:bCs/>
          <w:color w:val="000000"/>
          <w:sz w:val="16"/>
          <w:szCs w:val="16"/>
          <w:lang w:val="en-US"/>
        </w:rPr>
        <w:t>okuladm</w:t>
      </w:r>
      <w:r w:rsidRPr="00362D68">
        <w:rPr>
          <w:bCs/>
          <w:color w:val="000000"/>
          <w:sz w:val="16"/>
          <w:szCs w:val="16"/>
        </w:rPr>
        <w:t>.</w:t>
      </w:r>
      <w:r w:rsidRPr="00362D68">
        <w:rPr>
          <w:bCs/>
          <w:color w:val="000000"/>
          <w:sz w:val="16"/>
          <w:szCs w:val="16"/>
          <w:lang w:val="en-US"/>
        </w:rPr>
        <w:t>ru</w:t>
      </w:r>
      <w:r w:rsidRPr="00362D68">
        <w:rPr>
          <w:bCs/>
          <w:color w:val="000000"/>
          <w:sz w:val="16"/>
          <w:szCs w:val="16"/>
        </w:rPr>
        <w:t>.</w:t>
      </w:r>
    </w:p>
    <w:p w:rsidR="00242473" w:rsidRPr="00362D68" w:rsidRDefault="00242473" w:rsidP="00242473">
      <w:pPr>
        <w:suppressAutoHyphens/>
        <w:ind w:firstLine="709"/>
        <w:jc w:val="both"/>
        <w:rPr>
          <w:bCs/>
          <w:color w:val="000000"/>
          <w:sz w:val="16"/>
          <w:szCs w:val="16"/>
        </w:rPr>
      </w:pPr>
      <w:r w:rsidRPr="00362D68">
        <w:rPr>
          <w:bCs/>
          <w:color w:val="000000"/>
          <w:sz w:val="16"/>
          <w:szCs w:val="16"/>
        </w:rPr>
        <w:t xml:space="preserve">Информационные материалы </w:t>
      </w:r>
      <w:r w:rsidRPr="00362D68">
        <w:rPr>
          <w:sz w:val="16"/>
          <w:szCs w:val="16"/>
        </w:rPr>
        <w:t>проекта схемы расположения земельного участка в границах кадастрового квартала 53:12:0536081, на котором расположен многоквартирный жилой дом по адресу: Новгородская обл., Окуловский муниципальный район, Боровёнковское с.п., п. Боровёнка, ул. Калинина, д. 80а</w:t>
      </w:r>
      <w:r w:rsidRPr="00362D68">
        <w:rPr>
          <w:bCs/>
          <w:color w:val="000000"/>
          <w:sz w:val="16"/>
          <w:szCs w:val="16"/>
        </w:rPr>
        <w:t>размещаются:</w:t>
      </w:r>
    </w:p>
    <w:p w:rsidR="00242473" w:rsidRPr="00362D68" w:rsidRDefault="00242473" w:rsidP="00242473">
      <w:pPr>
        <w:suppressAutoHyphens/>
        <w:ind w:firstLine="709"/>
        <w:jc w:val="both"/>
        <w:rPr>
          <w:sz w:val="16"/>
          <w:szCs w:val="16"/>
        </w:rPr>
      </w:pPr>
      <w:r w:rsidRPr="00362D68">
        <w:rPr>
          <w:sz w:val="16"/>
          <w:szCs w:val="16"/>
        </w:rPr>
        <w:t xml:space="preserve">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w:t>
      </w:r>
      <w:hyperlink r:id="rId17" w:history="1">
        <w:r w:rsidRPr="00362D68">
          <w:rPr>
            <w:rStyle w:val="af3"/>
            <w:sz w:val="16"/>
            <w:szCs w:val="16"/>
          </w:rPr>
          <w:t>https://okuladm.gosuslugi.ru/?ysclid=ltpdlb3bvw354548059</w:t>
        </w:r>
      </w:hyperlink>
      <w:r w:rsidRPr="00362D68">
        <w:rPr>
          <w:sz w:val="16"/>
          <w:szCs w:val="16"/>
        </w:rPr>
        <w:t>;</w:t>
      </w:r>
    </w:p>
    <w:p w:rsidR="00242473" w:rsidRPr="00362D68" w:rsidRDefault="00242473" w:rsidP="00242473">
      <w:pPr>
        <w:pBdr>
          <w:bottom w:val="single" w:sz="12" w:space="1" w:color="auto"/>
        </w:pBdr>
        <w:suppressAutoHyphens/>
        <w:ind w:firstLine="709"/>
        <w:jc w:val="both"/>
        <w:rPr>
          <w:sz w:val="16"/>
          <w:szCs w:val="16"/>
        </w:rPr>
      </w:pPr>
      <w:r w:rsidRPr="00362D68">
        <w:rPr>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электронный адрес https://borovenkaadm.gosuslugi.ru.</w:t>
      </w:r>
    </w:p>
    <w:bookmarkEnd w:id="0"/>
    <w:bookmarkEnd w:id="1"/>
    <w:p w:rsidR="00242473" w:rsidRPr="00963474" w:rsidRDefault="00242473" w:rsidP="00242473">
      <w:pPr>
        <w:tabs>
          <w:tab w:val="left" w:pos="420"/>
          <w:tab w:val="left" w:pos="8265"/>
        </w:tabs>
        <w:rPr>
          <w:b/>
          <w:sz w:val="16"/>
          <w:szCs w:val="16"/>
          <w:lang w:eastAsia="ar-SA"/>
        </w:rPr>
      </w:pPr>
    </w:p>
    <w:sectPr w:rsidR="00242473" w:rsidRPr="00963474" w:rsidSect="007157C5">
      <w:headerReference w:type="even" r:id="rId18"/>
      <w:headerReference w:type="default" r:id="rId19"/>
      <w:footerReference w:type="default" r:id="rId20"/>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29" w:rsidRDefault="00724A29">
      <w:r>
        <w:separator/>
      </w:r>
    </w:p>
  </w:endnote>
  <w:endnote w:type="continuationSeparator" w:id="1">
    <w:p w:rsidR="00724A29" w:rsidRDefault="00724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7B597C">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29" w:rsidRDefault="00724A29">
      <w:r>
        <w:separator/>
      </w:r>
    </w:p>
  </w:footnote>
  <w:footnote w:type="continuationSeparator" w:id="1">
    <w:p w:rsidR="00724A29" w:rsidRDefault="00724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7B597C" w:rsidP="00FA44E2">
    <w:pPr>
      <w:pStyle w:val="a6"/>
      <w:framePr w:wrap="around" w:vAnchor="text" w:hAnchor="margin" w:xAlign="center" w:y="1"/>
      <w:rPr>
        <w:rStyle w:val="a8"/>
      </w:rPr>
    </w:pPr>
    <w:r>
      <w:rPr>
        <w:rStyle w:val="a8"/>
      </w:rPr>
      <w:fldChar w:fldCharType="begin"/>
    </w:r>
    <w:r w:rsidR="00567EAD">
      <w:rPr>
        <w:rStyle w:val="a8"/>
      </w:rPr>
      <w:instrText xml:space="preserve">PAGE  </w:instrText>
    </w:r>
    <w:r>
      <w:rPr>
        <w:rStyle w:val="a8"/>
      </w:rPr>
      <w:fldChar w:fldCharType="separate"/>
    </w:r>
    <w:r w:rsidR="00567EAD">
      <w:rPr>
        <w:rStyle w:val="a8"/>
        <w:noProof/>
      </w:rPr>
      <w:t>5</w:t>
    </w:r>
    <w:r>
      <w:rPr>
        <w:rStyle w:val="a8"/>
      </w:rPr>
      <w:fldChar w:fldCharType="end"/>
    </w:r>
  </w:p>
  <w:p w:rsidR="00567EAD" w:rsidRDefault="00567EAD">
    <w:pPr>
      <w:pStyle w:val="a6"/>
    </w:pPr>
  </w:p>
  <w:p w:rsidR="00567EAD" w:rsidRDefault="00567E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Pr="00DC60D2" w:rsidRDefault="007B597C"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67EAD" w:rsidRPr="00DC60D2">
      <w:rPr>
        <w:rStyle w:val="a8"/>
        <w:sz w:val="32"/>
        <w:szCs w:val="32"/>
      </w:rPr>
      <w:instrText xml:space="preserve">PAGE  </w:instrText>
    </w:r>
    <w:r w:rsidRPr="00DC60D2">
      <w:rPr>
        <w:rStyle w:val="a8"/>
        <w:sz w:val="32"/>
        <w:szCs w:val="32"/>
      </w:rPr>
      <w:fldChar w:fldCharType="separate"/>
    </w:r>
    <w:r w:rsidR="00AF3661">
      <w:rPr>
        <w:rStyle w:val="a8"/>
        <w:noProof/>
        <w:sz w:val="32"/>
        <w:szCs w:val="32"/>
      </w:rPr>
      <w:t>18</w:t>
    </w:r>
    <w:r w:rsidRPr="00DC60D2">
      <w:rPr>
        <w:rStyle w:val="a8"/>
        <w:sz w:val="32"/>
        <w:szCs w:val="32"/>
      </w:rPr>
      <w:fldChar w:fldCharType="end"/>
    </w:r>
  </w:p>
  <w:p w:rsidR="00567EAD" w:rsidRPr="007B38AF" w:rsidRDefault="00567EAD"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B597C">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№8(180) от 09 апреля2024 года   </w:t>
    </w:r>
  </w:p>
  <w:p w:rsidR="00567EAD" w:rsidRDefault="00567EAD"/>
  <w:p w:rsidR="00567EAD" w:rsidRDefault="00567E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15">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8"/>
  </w:num>
  <w:num w:numId="14">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192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26D5"/>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65798/a2588b2a1374c05e0939bb4df8e54fc0dfd6e000/" TargetMode="External"/><Relationship Id="rId17" Type="http://schemas.openxmlformats.org/officeDocument/2006/relationships/hyperlink" Target="https://okuladm.gosuslugi.ru/?ysclid=ltpdlb3bvw354548059" TargetMode="External"/><Relationship Id="rId2" Type="http://schemas.openxmlformats.org/officeDocument/2006/relationships/numbering" Target="numbering.xml"/><Relationship Id="rId16" Type="http://schemas.openxmlformats.org/officeDocument/2006/relationships/hyperlink" Target="https://okuladm.gosuslugi.ru/?ysclid=ltpdlb3bvw3545480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98/a593eaab768d34bf2d7419322eac79481e73cf03/" TargetMode="External"/><Relationship Id="rId5" Type="http://schemas.openxmlformats.org/officeDocument/2006/relationships/webSettings" Target="webSettings.xml"/><Relationship Id="rId15" Type="http://schemas.openxmlformats.org/officeDocument/2006/relationships/hyperlink" Target="mailto:arhit@okuladm.ru" TargetMode="External"/><Relationship Id="rId10" Type="http://schemas.openxmlformats.org/officeDocument/2006/relationships/hyperlink" Target="https://www.consultant.ru/document/cons_doc_LAW_1264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18</Pages>
  <Words>9763</Words>
  <Characters>55654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65287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171</cp:revision>
  <cp:lastPrinted>2019-08-28T06:14:00Z</cp:lastPrinted>
  <dcterms:created xsi:type="dcterms:W3CDTF">2019-08-28T05:46:00Z</dcterms:created>
  <dcterms:modified xsi:type="dcterms:W3CDTF">2024-04-22T09:42:00Z</dcterms:modified>
</cp:coreProperties>
</file>