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024F91" w:rsidP="0075797B">
            <w:pPr>
              <w:jc w:val="center"/>
              <w:rPr>
                <w:b/>
                <w:sz w:val="36"/>
                <w:szCs w:val="36"/>
              </w:rPr>
            </w:pPr>
            <w:r>
              <w:rPr>
                <w:b/>
                <w:sz w:val="36"/>
                <w:szCs w:val="36"/>
              </w:rPr>
              <w:t>26</w:t>
            </w:r>
          </w:p>
          <w:p w:rsidR="00B46ECC" w:rsidRDefault="00024F91" w:rsidP="0075797B">
            <w:pPr>
              <w:jc w:val="center"/>
              <w:rPr>
                <w:b/>
                <w:sz w:val="36"/>
                <w:szCs w:val="36"/>
              </w:rPr>
            </w:pPr>
            <w:r>
              <w:rPr>
                <w:b/>
                <w:sz w:val="36"/>
                <w:szCs w:val="36"/>
              </w:rPr>
              <w:t>июня</w:t>
            </w:r>
          </w:p>
          <w:p w:rsidR="00E7251D" w:rsidRPr="0049714E" w:rsidRDefault="00311EEA"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024F91">
              <w:rPr>
                <w:b/>
                <w:sz w:val="36"/>
                <w:szCs w:val="36"/>
              </w:rPr>
              <w:t>13</w:t>
            </w:r>
            <w:r w:rsidR="00E7251D">
              <w:rPr>
                <w:b/>
                <w:sz w:val="36"/>
                <w:szCs w:val="36"/>
              </w:rPr>
              <w:t>(</w:t>
            </w:r>
            <w:r w:rsidR="00024F91">
              <w:rPr>
                <w:b/>
                <w:sz w:val="36"/>
                <w:szCs w:val="36"/>
              </w:rPr>
              <w:t>213</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24F91">
              <w:rPr>
                <w:sz w:val="20"/>
                <w:szCs w:val="20"/>
              </w:rPr>
              <w:t>26.06</w:t>
            </w:r>
            <w:r w:rsidR="00311EEA">
              <w:rPr>
                <w:sz w:val="20"/>
                <w:szCs w:val="20"/>
              </w:rPr>
              <w:t>.2025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E64726" w:rsidRDefault="00E64726" w:rsidP="0058699A">
            <w:pPr>
              <w:rPr>
                <w:b/>
                <w:sz w:val="14"/>
                <w:szCs w:val="14"/>
              </w:rPr>
            </w:pPr>
          </w:p>
          <w:p w:rsidR="009C757F" w:rsidRPr="00161D64" w:rsidRDefault="009C757F" w:rsidP="009C757F">
            <w:pPr>
              <w:rPr>
                <w:b/>
                <w:sz w:val="16"/>
                <w:szCs w:val="16"/>
              </w:rPr>
            </w:pPr>
            <w:r w:rsidRPr="00161D64">
              <w:rPr>
                <w:b/>
                <w:sz w:val="16"/>
                <w:szCs w:val="16"/>
              </w:rPr>
              <w:t xml:space="preserve">№ </w:t>
            </w:r>
            <w:r w:rsidR="0083446A">
              <w:rPr>
                <w:b/>
                <w:sz w:val="16"/>
                <w:szCs w:val="16"/>
              </w:rPr>
              <w:t>200</w:t>
            </w:r>
          </w:p>
          <w:p w:rsidR="009C757F" w:rsidRPr="00161D64" w:rsidRDefault="0083446A" w:rsidP="009C757F">
            <w:pPr>
              <w:rPr>
                <w:b/>
                <w:sz w:val="16"/>
                <w:szCs w:val="16"/>
              </w:rPr>
            </w:pPr>
            <w:r>
              <w:rPr>
                <w:b/>
                <w:sz w:val="16"/>
                <w:szCs w:val="16"/>
              </w:rPr>
              <w:t>19.06</w:t>
            </w:r>
            <w:r w:rsidR="0079385F" w:rsidRPr="00161D64">
              <w:rPr>
                <w:b/>
                <w:sz w:val="16"/>
                <w:szCs w:val="16"/>
              </w:rPr>
              <w:t>.2025</w:t>
            </w:r>
          </w:p>
          <w:p w:rsidR="009C757F" w:rsidRPr="00161D64" w:rsidRDefault="009C757F" w:rsidP="009C757F">
            <w:pPr>
              <w:rPr>
                <w:b/>
                <w:sz w:val="16"/>
                <w:szCs w:val="16"/>
              </w:rPr>
            </w:pPr>
          </w:p>
          <w:p w:rsidR="0075359D" w:rsidRDefault="0075359D" w:rsidP="0058699A">
            <w:pPr>
              <w:rPr>
                <w:b/>
                <w:sz w:val="12"/>
                <w:szCs w:val="12"/>
              </w:rPr>
            </w:pPr>
          </w:p>
          <w:p w:rsidR="000E1823" w:rsidRDefault="000E1823" w:rsidP="0058699A">
            <w:pPr>
              <w:rPr>
                <w:b/>
                <w:sz w:val="12"/>
                <w:szCs w:val="12"/>
              </w:rPr>
            </w:pPr>
          </w:p>
          <w:p w:rsidR="000111E7" w:rsidRDefault="000111E7" w:rsidP="0058699A">
            <w:pPr>
              <w:rPr>
                <w:b/>
                <w:sz w:val="12"/>
                <w:szCs w:val="12"/>
              </w:rPr>
            </w:pPr>
          </w:p>
          <w:p w:rsidR="000111E7" w:rsidRPr="00C3483B" w:rsidRDefault="000111E7" w:rsidP="0058699A">
            <w:pPr>
              <w:rPr>
                <w:b/>
                <w:sz w:val="12"/>
                <w:szCs w:val="12"/>
              </w:rPr>
            </w:pPr>
          </w:p>
          <w:p w:rsidR="001C126F" w:rsidRPr="00161D64" w:rsidRDefault="001C126F" w:rsidP="001C126F">
            <w:pPr>
              <w:rPr>
                <w:b/>
                <w:sz w:val="16"/>
                <w:szCs w:val="16"/>
              </w:rPr>
            </w:pPr>
            <w:r w:rsidRPr="00161D64">
              <w:rPr>
                <w:b/>
                <w:sz w:val="16"/>
                <w:szCs w:val="16"/>
              </w:rPr>
              <w:t xml:space="preserve">№ </w:t>
            </w:r>
            <w:r w:rsidR="0083446A">
              <w:rPr>
                <w:b/>
                <w:sz w:val="16"/>
                <w:szCs w:val="16"/>
              </w:rPr>
              <w:t>210</w:t>
            </w:r>
          </w:p>
          <w:p w:rsidR="001C126F" w:rsidRPr="00161D64" w:rsidRDefault="0083446A" w:rsidP="001C126F">
            <w:pPr>
              <w:rPr>
                <w:b/>
                <w:sz w:val="16"/>
                <w:szCs w:val="16"/>
              </w:rPr>
            </w:pPr>
            <w:r>
              <w:rPr>
                <w:b/>
                <w:sz w:val="16"/>
                <w:szCs w:val="16"/>
              </w:rPr>
              <w:t>26.06</w:t>
            </w:r>
            <w:r w:rsidR="001C126F" w:rsidRPr="00161D64">
              <w:rPr>
                <w:b/>
                <w:sz w:val="16"/>
                <w:szCs w:val="16"/>
              </w:rPr>
              <w:t>.2025</w:t>
            </w:r>
          </w:p>
          <w:p w:rsidR="00E63F7C" w:rsidRDefault="00E63F7C" w:rsidP="0058699A">
            <w:pPr>
              <w:rPr>
                <w:b/>
                <w:sz w:val="12"/>
                <w:szCs w:val="12"/>
              </w:rPr>
            </w:pPr>
          </w:p>
          <w:p w:rsidR="000E1823" w:rsidRPr="00C3483B" w:rsidRDefault="000E1823" w:rsidP="0058699A">
            <w:pPr>
              <w:rPr>
                <w:b/>
                <w:sz w:val="12"/>
                <w:szCs w:val="12"/>
              </w:rPr>
            </w:pPr>
          </w:p>
          <w:p w:rsidR="00F52055" w:rsidRDefault="00F52055" w:rsidP="0058699A">
            <w:pPr>
              <w:rPr>
                <w:b/>
                <w:sz w:val="12"/>
                <w:szCs w:val="12"/>
              </w:rPr>
            </w:pPr>
          </w:p>
          <w:p w:rsidR="00293CAB" w:rsidRDefault="00293CAB" w:rsidP="0058699A">
            <w:pPr>
              <w:rPr>
                <w:b/>
                <w:sz w:val="12"/>
                <w:szCs w:val="12"/>
              </w:rPr>
            </w:pPr>
          </w:p>
          <w:p w:rsidR="000111E7" w:rsidRDefault="000111E7" w:rsidP="0058699A">
            <w:pPr>
              <w:rPr>
                <w:b/>
                <w:sz w:val="12"/>
                <w:szCs w:val="12"/>
              </w:rPr>
            </w:pPr>
          </w:p>
          <w:p w:rsidR="000111E7" w:rsidRDefault="000111E7" w:rsidP="0058699A">
            <w:pPr>
              <w:rPr>
                <w:b/>
                <w:sz w:val="12"/>
                <w:szCs w:val="12"/>
              </w:rPr>
            </w:pPr>
          </w:p>
          <w:p w:rsidR="000111E7" w:rsidRDefault="000111E7" w:rsidP="0058699A">
            <w:pPr>
              <w:rPr>
                <w:b/>
                <w:sz w:val="12"/>
                <w:szCs w:val="12"/>
              </w:rPr>
            </w:pPr>
          </w:p>
          <w:p w:rsidR="00F52055" w:rsidRDefault="00F52055" w:rsidP="0058699A">
            <w:pPr>
              <w:rPr>
                <w:b/>
                <w:sz w:val="12"/>
                <w:szCs w:val="12"/>
              </w:rPr>
            </w:pPr>
          </w:p>
          <w:p w:rsidR="00053B01" w:rsidRPr="00293CAB" w:rsidRDefault="00293CAB" w:rsidP="0058699A">
            <w:pPr>
              <w:rPr>
                <w:b/>
                <w:sz w:val="16"/>
                <w:szCs w:val="16"/>
              </w:rPr>
            </w:pPr>
            <w:r w:rsidRPr="00293CAB">
              <w:rPr>
                <w:b/>
                <w:sz w:val="16"/>
                <w:szCs w:val="16"/>
              </w:rPr>
              <w:t>б/н</w:t>
            </w:r>
          </w:p>
          <w:p w:rsidR="000E1823" w:rsidRDefault="000E1823" w:rsidP="0058699A">
            <w:pPr>
              <w:rPr>
                <w:b/>
                <w:sz w:val="12"/>
                <w:szCs w:val="12"/>
              </w:rPr>
            </w:pPr>
          </w:p>
          <w:p w:rsidR="006D2C6B" w:rsidRDefault="006D2C6B" w:rsidP="0058699A">
            <w:pPr>
              <w:rPr>
                <w:b/>
                <w:sz w:val="12"/>
                <w:szCs w:val="12"/>
              </w:rPr>
            </w:pPr>
          </w:p>
          <w:p w:rsidR="006D2C6B" w:rsidRPr="00C3483B" w:rsidRDefault="006D2C6B"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E24CE0" w:rsidRPr="00C3483B" w:rsidRDefault="00E24CE0" w:rsidP="00761117">
            <w:pPr>
              <w:rPr>
                <w:b/>
                <w:sz w:val="12"/>
                <w:szCs w:val="12"/>
              </w:rPr>
            </w:pPr>
          </w:p>
          <w:p w:rsidR="0079385F" w:rsidRDefault="0079385F" w:rsidP="00E63F7C">
            <w:pPr>
              <w:rPr>
                <w:b/>
                <w:sz w:val="12"/>
                <w:szCs w:val="12"/>
              </w:rPr>
            </w:pPr>
          </w:p>
          <w:p w:rsidR="0079385F" w:rsidRDefault="0079385F" w:rsidP="00E63F7C">
            <w:pPr>
              <w:rPr>
                <w:b/>
                <w:sz w:val="12"/>
                <w:szCs w:val="12"/>
              </w:rPr>
            </w:pPr>
          </w:p>
          <w:p w:rsidR="006D2C6B" w:rsidRPr="00C3483B" w:rsidRDefault="006D2C6B" w:rsidP="006D2C6B">
            <w:pPr>
              <w:rPr>
                <w:b/>
                <w:sz w:val="12"/>
                <w:szCs w:val="12"/>
              </w:rPr>
            </w:pPr>
          </w:p>
          <w:p w:rsidR="0079385F" w:rsidRDefault="0079385F" w:rsidP="00E63F7C">
            <w:pPr>
              <w:rPr>
                <w:b/>
                <w:sz w:val="12"/>
                <w:szCs w:val="12"/>
              </w:rPr>
            </w:pPr>
          </w:p>
          <w:p w:rsidR="0079385F" w:rsidRDefault="0079385F" w:rsidP="00E63F7C">
            <w:pPr>
              <w:rPr>
                <w:b/>
                <w:sz w:val="12"/>
                <w:szCs w:val="12"/>
              </w:rPr>
            </w:pPr>
          </w:p>
          <w:p w:rsidR="00F5547C" w:rsidRDefault="00F5547C" w:rsidP="00F00416">
            <w:pPr>
              <w:rPr>
                <w:b/>
                <w:sz w:val="12"/>
                <w:szCs w:val="12"/>
              </w:rPr>
            </w:pPr>
          </w:p>
          <w:p w:rsidR="009B55E1" w:rsidRDefault="009B55E1" w:rsidP="00C62C5D">
            <w:pPr>
              <w:rPr>
                <w:b/>
                <w:sz w:val="12"/>
                <w:szCs w:val="12"/>
              </w:rPr>
            </w:pPr>
          </w:p>
          <w:p w:rsidR="00C95ADF" w:rsidRPr="00C3483B" w:rsidRDefault="00C95ADF" w:rsidP="00C62C5D">
            <w:pPr>
              <w:rPr>
                <w:b/>
                <w:sz w:val="12"/>
                <w:szCs w:val="12"/>
              </w:rPr>
            </w:pPr>
          </w:p>
          <w:p w:rsidR="0079385F" w:rsidRPr="00C3483B" w:rsidRDefault="0079385F"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053B01" w:rsidRDefault="00053B01" w:rsidP="00E63F7C">
            <w:pPr>
              <w:rPr>
                <w:b/>
                <w:sz w:val="12"/>
                <w:szCs w:val="12"/>
              </w:rPr>
            </w:pPr>
          </w:p>
          <w:p w:rsidR="00053B01" w:rsidRDefault="00053B01" w:rsidP="00E63F7C">
            <w:pPr>
              <w:rPr>
                <w:b/>
                <w:sz w:val="12"/>
                <w:szCs w:val="12"/>
              </w:rPr>
            </w:pPr>
          </w:p>
          <w:p w:rsidR="00053B01" w:rsidRDefault="00053B01" w:rsidP="00E63F7C">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237DD9" w:rsidRPr="00C3483B" w:rsidRDefault="00237DD9" w:rsidP="001E3EFB">
            <w:pPr>
              <w:rPr>
                <w:b/>
                <w:sz w:val="12"/>
                <w:szCs w:val="12"/>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Default="00C52059" w:rsidP="0040431B">
            <w:pPr>
              <w:rPr>
                <w:b/>
                <w:sz w:val="14"/>
                <w:szCs w:val="14"/>
              </w:rPr>
            </w:pPr>
          </w:p>
          <w:p w:rsidR="0079385F" w:rsidRPr="009E2435" w:rsidRDefault="0079385F"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E64726" w:rsidRDefault="00024F91" w:rsidP="00E64726">
            <w:pPr>
              <w:spacing w:line="240" w:lineRule="exact"/>
              <w:jc w:val="center"/>
              <w:rPr>
                <w:b/>
                <w:sz w:val="20"/>
                <w:szCs w:val="20"/>
              </w:rPr>
            </w:pPr>
            <w:r>
              <w:rPr>
                <w:b/>
                <w:sz w:val="20"/>
                <w:szCs w:val="20"/>
              </w:rPr>
              <w:t>Постановления</w:t>
            </w:r>
            <w:r w:rsidR="00E64726">
              <w:rPr>
                <w:b/>
                <w:sz w:val="20"/>
                <w:szCs w:val="20"/>
              </w:rPr>
              <w:t xml:space="preserve"> Администрации Боровёнковского сельского поселения</w:t>
            </w:r>
          </w:p>
          <w:p w:rsidR="00E64726" w:rsidRDefault="00E64726" w:rsidP="006D2C6B">
            <w:pPr>
              <w:pStyle w:val="af5"/>
              <w:spacing w:before="0" w:beforeAutospacing="0" w:after="0" w:afterAutospacing="0" w:line="240" w:lineRule="exact"/>
              <w:rPr>
                <w:b/>
                <w:bCs/>
              </w:rPr>
            </w:pPr>
          </w:p>
          <w:p w:rsidR="004E5463" w:rsidRDefault="004E5463" w:rsidP="00F52055">
            <w:pPr>
              <w:pStyle w:val="af5"/>
              <w:spacing w:before="0" w:beforeAutospacing="0" w:after="0" w:afterAutospacing="0" w:line="240" w:lineRule="exact"/>
              <w:rPr>
                <w:b/>
                <w:bCs/>
              </w:rPr>
            </w:pPr>
          </w:p>
          <w:p w:rsidR="000111E7" w:rsidRDefault="0083446A" w:rsidP="0083446A">
            <w:pPr>
              <w:spacing w:line="240" w:lineRule="exact"/>
              <w:jc w:val="center"/>
              <w:rPr>
                <w:b/>
                <w:sz w:val="16"/>
                <w:szCs w:val="16"/>
              </w:rPr>
            </w:pPr>
            <w:r w:rsidRPr="0060242D">
              <w:rPr>
                <w:b/>
                <w:sz w:val="16"/>
                <w:szCs w:val="16"/>
              </w:rPr>
              <w:t>О внесении изменений в постановление Администрации Боровенковского сельского поселения</w:t>
            </w:r>
          </w:p>
          <w:p w:rsidR="0083446A" w:rsidRDefault="0083446A" w:rsidP="0083446A">
            <w:pPr>
              <w:spacing w:line="240" w:lineRule="exact"/>
              <w:jc w:val="center"/>
              <w:rPr>
                <w:b/>
                <w:sz w:val="16"/>
                <w:szCs w:val="16"/>
              </w:rPr>
            </w:pPr>
            <w:r w:rsidRPr="0060242D">
              <w:rPr>
                <w:b/>
                <w:sz w:val="16"/>
                <w:szCs w:val="16"/>
              </w:rPr>
              <w:t xml:space="preserve">  от 10.12.2024 № 205</w:t>
            </w:r>
          </w:p>
          <w:p w:rsidR="00053B01" w:rsidRDefault="00053B01" w:rsidP="0079385F">
            <w:pPr>
              <w:tabs>
                <w:tab w:val="left" w:pos="570"/>
              </w:tabs>
              <w:rPr>
                <w:sz w:val="18"/>
                <w:szCs w:val="18"/>
              </w:rPr>
            </w:pPr>
          </w:p>
          <w:p w:rsidR="000111E7" w:rsidRDefault="000111E7" w:rsidP="0079385F">
            <w:pPr>
              <w:tabs>
                <w:tab w:val="left" w:pos="570"/>
              </w:tabs>
              <w:rPr>
                <w:sz w:val="18"/>
                <w:szCs w:val="18"/>
              </w:rPr>
            </w:pPr>
          </w:p>
          <w:p w:rsidR="0079385F" w:rsidRDefault="0079385F" w:rsidP="0079385F">
            <w:pPr>
              <w:tabs>
                <w:tab w:val="left" w:pos="570"/>
              </w:tabs>
              <w:rPr>
                <w:sz w:val="18"/>
                <w:szCs w:val="18"/>
              </w:rPr>
            </w:pPr>
          </w:p>
          <w:p w:rsidR="0083446A" w:rsidRDefault="0083446A" w:rsidP="0083446A">
            <w:pPr>
              <w:spacing w:line="240" w:lineRule="exact"/>
              <w:jc w:val="center"/>
              <w:rPr>
                <w:b/>
                <w:sz w:val="16"/>
                <w:szCs w:val="16"/>
              </w:rPr>
            </w:pPr>
            <w:r w:rsidRPr="00695A8D">
              <w:rPr>
                <w:b/>
                <w:sz w:val="16"/>
                <w:szCs w:val="16"/>
              </w:rPr>
              <w:t xml:space="preserve">О внесении изменений в </w:t>
            </w:r>
            <w:r w:rsidRPr="00695A8D">
              <w:rPr>
                <w:b/>
                <w:bCs/>
                <w:color w:val="000000"/>
                <w:spacing w:val="-2"/>
                <w:sz w:val="16"/>
                <w:szCs w:val="16"/>
              </w:rPr>
              <w:t>муниципальную  программу</w:t>
            </w:r>
            <w:r w:rsidRPr="00695A8D">
              <w:rPr>
                <w:b/>
                <w:sz w:val="16"/>
                <w:szCs w:val="16"/>
              </w:rPr>
              <w:t xml:space="preserve">«Организация благоустройства Боровёнковского </w:t>
            </w:r>
          </w:p>
          <w:p w:rsidR="0083446A" w:rsidRPr="001C126F" w:rsidRDefault="0083446A" w:rsidP="0083446A">
            <w:pPr>
              <w:spacing w:line="240" w:lineRule="exact"/>
              <w:jc w:val="center"/>
              <w:rPr>
                <w:b/>
                <w:sz w:val="16"/>
                <w:szCs w:val="16"/>
              </w:rPr>
            </w:pPr>
            <w:r w:rsidRPr="00695A8D">
              <w:rPr>
                <w:b/>
                <w:sz w:val="16"/>
                <w:szCs w:val="16"/>
              </w:rPr>
              <w:t>сельск</w:t>
            </w:r>
            <w:r w:rsidRPr="00695A8D">
              <w:rPr>
                <w:b/>
                <w:sz w:val="16"/>
                <w:szCs w:val="16"/>
              </w:rPr>
              <w:t>о</w:t>
            </w:r>
            <w:r w:rsidRPr="00695A8D">
              <w:rPr>
                <w:b/>
                <w:sz w:val="16"/>
                <w:szCs w:val="16"/>
              </w:rPr>
              <w:t>го поселения на 2022-2026 годы</w:t>
            </w:r>
            <w:r w:rsidRPr="00695A8D">
              <w:rPr>
                <w:b/>
                <w:bCs/>
                <w:color w:val="000000"/>
                <w:spacing w:val="-2"/>
                <w:sz w:val="16"/>
                <w:szCs w:val="16"/>
              </w:rPr>
              <w:t>»</w:t>
            </w:r>
          </w:p>
          <w:p w:rsidR="0083446A" w:rsidRDefault="0083446A" w:rsidP="0083446A">
            <w:pPr>
              <w:spacing w:line="240" w:lineRule="exact"/>
              <w:jc w:val="center"/>
              <w:rPr>
                <w:b/>
                <w:sz w:val="16"/>
                <w:szCs w:val="16"/>
              </w:rPr>
            </w:pPr>
          </w:p>
          <w:p w:rsidR="0079385F" w:rsidRDefault="0079385F" w:rsidP="0079385F">
            <w:pPr>
              <w:tabs>
                <w:tab w:val="left" w:pos="570"/>
              </w:tabs>
              <w:rPr>
                <w:sz w:val="18"/>
                <w:szCs w:val="18"/>
              </w:rPr>
            </w:pPr>
          </w:p>
          <w:p w:rsidR="000111E7" w:rsidRDefault="000111E7" w:rsidP="0079385F">
            <w:pPr>
              <w:tabs>
                <w:tab w:val="left" w:pos="570"/>
              </w:tabs>
              <w:rPr>
                <w:sz w:val="18"/>
                <w:szCs w:val="18"/>
              </w:rPr>
            </w:pPr>
          </w:p>
          <w:p w:rsidR="000111E7" w:rsidRPr="000503A8" w:rsidRDefault="000111E7" w:rsidP="000111E7">
            <w:pPr>
              <w:pStyle w:val="1"/>
              <w:numPr>
                <w:ilvl w:val="0"/>
                <w:numId w:val="0"/>
              </w:numPr>
              <w:tabs>
                <w:tab w:val="num" w:pos="0"/>
              </w:tabs>
              <w:suppressAutoHyphens/>
              <w:spacing w:line="360" w:lineRule="atLeast"/>
              <w:ind w:firstLine="709"/>
              <w:rPr>
                <w:sz w:val="16"/>
                <w:szCs w:val="16"/>
              </w:rPr>
            </w:pPr>
            <w:r w:rsidRPr="000503A8">
              <w:rPr>
                <w:rFonts w:ascii="Manrope" w:hAnsi="Manrope"/>
                <w:color w:val="050624"/>
                <w:sz w:val="16"/>
                <w:szCs w:val="16"/>
              </w:rPr>
              <w:t>Дорожная безопасность во время летних каникул!</w:t>
            </w:r>
          </w:p>
          <w:p w:rsidR="000111E7" w:rsidRPr="000503A8" w:rsidRDefault="000111E7" w:rsidP="000111E7">
            <w:pPr>
              <w:pStyle w:val="af"/>
              <w:pBdr>
                <w:top w:val="none" w:sz="0" w:space="0" w:color="000000"/>
                <w:left w:val="none" w:sz="0" w:space="0" w:color="000000"/>
                <w:bottom w:val="none" w:sz="0" w:space="0" w:color="000000"/>
                <w:right w:val="none" w:sz="0" w:space="0" w:color="000000"/>
              </w:pBdr>
              <w:rPr>
                <w:b/>
                <w:sz w:val="16"/>
                <w:szCs w:val="16"/>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79385F" w:rsidRDefault="0079385F" w:rsidP="0079385F">
            <w:pPr>
              <w:tabs>
                <w:tab w:val="left" w:pos="570"/>
              </w:tabs>
              <w:rPr>
                <w:sz w:val="18"/>
                <w:szCs w:val="18"/>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E24CE0" w:rsidRPr="00E24CE0" w:rsidRDefault="00E24CE0" w:rsidP="00F7411E">
            <w:pPr>
              <w:jc w:val="center"/>
              <w:rPr>
                <w:sz w:val="16"/>
                <w:szCs w:val="16"/>
              </w:rPr>
            </w:pP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Default="00761117" w:rsidP="00D55F33">
            <w:pPr>
              <w:rPr>
                <w:b/>
                <w:sz w:val="14"/>
                <w:szCs w:val="14"/>
              </w:rPr>
            </w:pPr>
          </w:p>
          <w:p w:rsidR="00E64726" w:rsidRDefault="00E64726" w:rsidP="00D55F33">
            <w:pPr>
              <w:rPr>
                <w:b/>
                <w:sz w:val="14"/>
                <w:szCs w:val="14"/>
              </w:rPr>
            </w:pPr>
          </w:p>
          <w:p w:rsidR="00E64726" w:rsidRPr="00D976ED" w:rsidRDefault="00E64726" w:rsidP="00D55F33">
            <w:pPr>
              <w:rPr>
                <w:b/>
                <w:sz w:val="14"/>
                <w:szCs w:val="14"/>
              </w:rPr>
            </w:pPr>
          </w:p>
          <w:p w:rsidR="009F66D4" w:rsidRPr="00D976ED" w:rsidRDefault="009F66D4" w:rsidP="001E6478">
            <w:pPr>
              <w:rPr>
                <w:b/>
                <w:sz w:val="14"/>
                <w:szCs w:val="14"/>
              </w:rPr>
            </w:pPr>
          </w:p>
          <w:p w:rsidR="009F66D4" w:rsidRPr="00161D64" w:rsidRDefault="005D1B85" w:rsidP="00237DD9">
            <w:pPr>
              <w:jc w:val="center"/>
              <w:rPr>
                <w:b/>
                <w:sz w:val="16"/>
                <w:szCs w:val="16"/>
              </w:rPr>
            </w:pPr>
            <w:r w:rsidRPr="00161D64">
              <w:rPr>
                <w:b/>
                <w:sz w:val="16"/>
                <w:szCs w:val="16"/>
              </w:rPr>
              <w:t>3</w:t>
            </w:r>
          </w:p>
          <w:p w:rsidR="009F66D4" w:rsidRPr="00D976ED" w:rsidRDefault="009F66D4" w:rsidP="00237DD9">
            <w:pPr>
              <w:jc w:val="center"/>
              <w:rPr>
                <w:b/>
                <w:sz w:val="14"/>
                <w:szCs w:val="14"/>
              </w:rPr>
            </w:pPr>
          </w:p>
          <w:p w:rsidR="000A0518" w:rsidRDefault="000A0518" w:rsidP="00237DD9">
            <w:pPr>
              <w:jc w:val="center"/>
              <w:rPr>
                <w:b/>
                <w:sz w:val="14"/>
                <w:szCs w:val="14"/>
              </w:rPr>
            </w:pPr>
          </w:p>
          <w:p w:rsidR="000111E7" w:rsidRDefault="000111E7" w:rsidP="00237DD9">
            <w:pPr>
              <w:jc w:val="center"/>
              <w:rPr>
                <w:b/>
                <w:sz w:val="14"/>
                <w:szCs w:val="14"/>
              </w:rPr>
            </w:pPr>
          </w:p>
          <w:p w:rsidR="000111E7" w:rsidRPr="00D976ED" w:rsidRDefault="000111E7" w:rsidP="00237DD9">
            <w:pPr>
              <w:jc w:val="center"/>
              <w:rPr>
                <w:b/>
                <w:sz w:val="14"/>
                <w:szCs w:val="14"/>
              </w:rPr>
            </w:pPr>
          </w:p>
          <w:p w:rsidR="000A0518" w:rsidRPr="00D976ED" w:rsidRDefault="000A0518" w:rsidP="00237DD9">
            <w:pPr>
              <w:jc w:val="center"/>
              <w:rPr>
                <w:b/>
                <w:sz w:val="14"/>
                <w:szCs w:val="14"/>
              </w:rPr>
            </w:pPr>
          </w:p>
          <w:p w:rsidR="00B0073D" w:rsidRDefault="00B0073D" w:rsidP="00237DD9">
            <w:pPr>
              <w:jc w:val="center"/>
              <w:rPr>
                <w:b/>
                <w:sz w:val="14"/>
                <w:szCs w:val="14"/>
              </w:rPr>
            </w:pPr>
          </w:p>
          <w:p w:rsidR="00C95ADF" w:rsidRPr="00D976ED" w:rsidRDefault="000111E7" w:rsidP="00237DD9">
            <w:pPr>
              <w:jc w:val="center"/>
              <w:rPr>
                <w:b/>
                <w:sz w:val="14"/>
                <w:szCs w:val="14"/>
              </w:rPr>
            </w:pPr>
            <w:r>
              <w:rPr>
                <w:b/>
                <w:sz w:val="14"/>
                <w:szCs w:val="14"/>
              </w:rPr>
              <w:t>3</w:t>
            </w:r>
          </w:p>
          <w:p w:rsidR="00960346" w:rsidRDefault="00960346" w:rsidP="00960346">
            <w:pPr>
              <w:rPr>
                <w:b/>
                <w:sz w:val="14"/>
                <w:szCs w:val="14"/>
              </w:rPr>
            </w:pPr>
          </w:p>
          <w:p w:rsidR="000111E7" w:rsidRDefault="000111E7" w:rsidP="00960346">
            <w:pPr>
              <w:rPr>
                <w:b/>
                <w:sz w:val="14"/>
                <w:szCs w:val="14"/>
              </w:rPr>
            </w:pPr>
          </w:p>
          <w:p w:rsidR="000111E7" w:rsidRDefault="000111E7" w:rsidP="00960346">
            <w:pPr>
              <w:rPr>
                <w:b/>
                <w:sz w:val="14"/>
                <w:szCs w:val="14"/>
              </w:rPr>
            </w:pPr>
          </w:p>
          <w:p w:rsidR="000111E7" w:rsidRDefault="000111E7" w:rsidP="00960346">
            <w:pPr>
              <w:rPr>
                <w:b/>
                <w:sz w:val="14"/>
                <w:szCs w:val="14"/>
              </w:rPr>
            </w:pPr>
          </w:p>
          <w:p w:rsidR="000111E7" w:rsidRPr="00D976ED" w:rsidRDefault="000111E7" w:rsidP="00960346">
            <w:pPr>
              <w:rPr>
                <w:b/>
                <w:sz w:val="14"/>
                <w:szCs w:val="14"/>
              </w:rPr>
            </w:pPr>
          </w:p>
          <w:p w:rsidR="00E24CE0" w:rsidRDefault="00E24CE0" w:rsidP="00237DD9">
            <w:pPr>
              <w:jc w:val="center"/>
              <w:rPr>
                <w:b/>
                <w:sz w:val="14"/>
                <w:szCs w:val="14"/>
              </w:rPr>
            </w:pPr>
          </w:p>
          <w:p w:rsidR="000A3099" w:rsidRPr="00960346" w:rsidRDefault="000111E7" w:rsidP="00237DD9">
            <w:pPr>
              <w:jc w:val="center"/>
              <w:rPr>
                <w:b/>
                <w:sz w:val="16"/>
                <w:szCs w:val="16"/>
              </w:rPr>
            </w:pPr>
            <w:r>
              <w:rPr>
                <w:b/>
                <w:sz w:val="16"/>
                <w:szCs w:val="16"/>
              </w:rPr>
              <w:t>7</w:t>
            </w:r>
          </w:p>
          <w:p w:rsidR="00052A0A" w:rsidRDefault="00052A0A" w:rsidP="00237DD9">
            <w:pPr>
              <w:jc w:val="center"/>
              <w:rPr>
                <w:b/>
                <w:sz w:val="14"/>
                <w:szCs w:val="14"/>
              </w:rPr>
            </w:pPr>
          </w:p>
          <w:p w:rsidR="00F52055" w:rsidRDefault="00F52055" w:rsidP="00237DD9">
            <w:pPr>
              <w:jc w:val="center"/>
              <w:rPr>
                <w:b/>
                <w:sz w:val="14"/>
                <w:szCs w:val="14"/>
              </w:rPr>
            </w:pPr>
          </w:p>
          <w:p w:rsidR="000E1823" w:rsidRDefault="000E1823" w:rsidP="00237DD9">
            <w:pPr>
              <w:jc w:val="center"/>
              <w:rPr>
                <w:b/>
                <w:sz w:val="14"/>
                <w:szCs w:val="14"/>
              </w:rPr>
            </w:pPr>
          </w:p>
          <w:p w:rsidR="006D2C6B" w:rsidRDefault="006D2C6B" w:rsidP="00237DD9">
            <w:pPr>
              <w:jc w:val="center"/>
              <w:rPr>
                <w:b/>
                <w:sz w:val="14"/>
                <w:szCs w:val="14"/>
              </w:rPr>
            </w:pPr>
          </w:p>
          <w:p w:rsidR="006D2C6B" w:rsidRPr="00D976ED" w:rsidRDefault="006D2C6B" w:rsidP="00237DD9">
            <w:pPr>
              <w:jc w:val="center"/>
              <w:rPr>
                <w:b/>
                <w:sz w:val="14"/>
                <w:szCs w:val="14"/>
              </w:rPr>
            </w:pP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A0518" w:rsidP="00237DD9">
            <w:pPr>
              <w:tabs>
                <w:tab w:val="left" w:pos="720"/>
              </w:tabs>
              <w:jc w:val="center"/>
              <w:rPr>
                <w:b/>
                <w:sz w:val="14"/>
                <w:szCs w:val="14"/>
              </w:rPr>
            </w:pPr>
          </w:p>
          <w:p w:rsidR="002C3284" w:rsidRDefault="002C3284" w:rsidP="00C95ADF">
            <w:pPr>
              <w:rPr>
                <w:b/>
                <w:sz w:val="14"/>
                <w:szCs w:val="14"/>
              </w:rPr>
            </w:pPr>
          </w:p>
          <w:p w:rsidR="00F7411E" w:rsidRDefault="00F7411E" w:rsidP="00237DD9">
            <w:pPr>
              <w:jc w:val="center"/>
              <w:rPr>
                <w:b/>
                <w:sz w:val="14"/>
                <w:szCs w:val="14"/>
              </w:rPr>
            </w:pPr>
          </w:p>
          <w:p w:rsidR="00F7411E" w:rsidRDefault="00F7411E" w:rsidP="000E1823">
            <w:pPr>
              <w:rPr>
                <w:b/>
                <w:sz w:val="14"/>
                <w:szCs w:val="14"/>
              </w:rPr>
            </w:pPr>
          </w:p>
          <w:p w:rsidR="00F7411E" w:rsidRPr="00D976ED" w:rsidRDefault="000E1823" w:rsidP="00F7411E">
            <w:pPr>
              <w:rPr>
                <w:b/>
                <w:sz w:val="14"/>
                <w:szCs w:val="14"/>
              </w:rPr>
            </w:pPr>
            <w:r>
              <w:rPr>
                <w:b/>
                <w:sz w:val="14"/>
                <w:szCs w:val="14"/>
              </w:rPr>
              <w:t xml:space="preserve">           </w:t>
            </w:r>
          </w:p>
          <w:p w:rsidR="005D1B85" w:rsidRDefault="005D1B85" w:rsidP="00237DD9">
            <w:pPr>
              <w:jc w:val="center"/>
              <w:rPr>
                <w:b/>
                <w:sz w:val="14"/>
                <w:szCs w:val="14"/>
              </w:rPr>
            </w:pPr>
          </w:p>
          <w:p w:rsidR="0079385F" w:rsidRPr="00D976ED" w:rsidRDefault="0079385F" w:rsidP="0079385F">
            <w:pP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F7411E" w:rsidRPr="00D976ED" w:rsidRDefault="00F7411E" w:rsidP="00237DD9">
            <w:pPr>
              <w:jc w:val="center"/>
              <w:rPr>
                <w:b/>
                <w:sz w:val="14"/>
                <w:szCs w:val="14"/>
              </w:rPr>
            </w:pPr>
          </w:p>
          <w:p w:rsidR="00941CD9" w:rsidRPr="00D976ED" w:rsidRDefault="00941CD9" w:rsidP="00237DD9">
            <w:pPr>
              <w:jc w:val="center"/>
              <w:rPr>
                <w:b/>
                <w:sz w:val="14"/>
                <w:szCs w:val="14"/>
              </w:rPr>
            </w:pPr>
          </w:p>
          <w:p w:rsidR="00941CD9" w:rsidRDefault="00941CD9" w:rsidP="00F7411E">
            <w:pPr>
              <w:rPr>
                <w:b/>
                <w:sz w:val="14"/>
                <w:szCs w:val="14"/>
              </w:rPr>
            </w:pPr>
          </w:p>
          <w:p w:rsidR="0079385F" w:rsidRDefault="0079385F" w:rsidP="00F7411E">
            <w:pPr>
              <w:rPr>
                <w:b/>
                <w:sz w:val="14"/>
                <w:szCs w:val="14"/>
              </w:rPr>
            </w:pPr>
          </w:p>
          <w:p w:rsidR="0079385F" w:rsidRDefault="0079385F" w:rsidP="00F7411E">
            <w:pPr>
              <w:rPr>
                <w:b/>
                <w:sz w:val="14"/>
                <w:szCs w:val="14"/>
              </w:rPr>
            </w:pPr>
          </w:p>
          <w:p w:rsidR="0079385F" w:rsidRPr="00D976ED" w:rsidRDefault="0079385F" w:rsidP="00F7411E">
            <w:pP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79385F" w:rsidRDefault="0079385F" w:rsidP="00237DD9">
            <w:pPr>
              <w:jc w:val="center"/>
              <w:rPr>
                <w:b/>
                <w:sz w:val="14"/>
                <w:szCs w:val="14"/>
              </w:rPr>
            </w:pPr>
          </w:p>
          <w:p w:rsidR="0079385F" w:rsidRPr="00D976ED" w:rsidRDefault="0079385F" w:rsidP="0079385F">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E64726">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1C5D1E" w:rsidRPr="007A059A" w:rsidRDefault="006D2C6B" w:rsidP="001C5D1E">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1C5D1E">
        <w:rPr>
          <w:rFonts w:ascii="Times New Roman" w:hAnsi="Times New Roman" w:cs="Times New Roman"/>
          <w:sz w:val="16"/>
        </w:rPr>
        <w:t xml:space="preserve"> </w:t>
      </w:r>
      <w:r w:rsidR="001C5D1E" w:rsidRPr="007A059A">
        <w:rPr>
          <w:rFonts w:ascii="Times New Roman" w:hAnsi="Times New Roman" w:cs="Times New Roman"/>
          <w:sz w:val="16"/>
        </w:rPr>
        <w:t>АДМИНИСТРАЦ</w:t>
      </w:r>
      <w:r w:rsidR="001C5D1E">
        <w:rPr>
          <w:rFonts w:ascii="Times New Roman" w:hAnsi="Times New Roman" w:cs="Times New Roman"/>
          <w:sz w:val="16"/>
        </w:rPr>
        <w:t xml:space="preserve">ИЯ БОРОВЁНКОВСКОГО СЕЛЬСКОГО </w:t>
      </w:r>
      <w:r w:rsidR="001C5D1E"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F32AD2" w:rsidRDefault="001C5D1E" w:rsidP="00F32AD2">
      <w:pPr>
        <w:spacing w:line="240" w:lineRule="exact"/>
        <w:jc w:val="center"/>
        <w:rPr>
          <w:b/>
          <w:sz w:val="16"/>
          <w:szCs w:val="16"/>
        </w:rPr>
      </w:pPr>
      <w:r>
        <w:rPr>
          <w:b/>
          <w:sz w:val="16"/>
          <w:szCs w:val="16"/>
        </w:rPr>
        <w:t xml:space="preserve">от </w:t>
      </w:r>
      <w:r w:rsidR="001C126F">
        <w:rPr>
          <w:b/>
          <w:sz w:val="16"/>
          <w:szCs w:val="16"/>
        </w:rPr>
        <w:t>19.06.2025  №200</w:t>
      </w:r>
    </w:p>
    <w:p w:rsidR="001C126F" w:rsidRDefault="001C126F" w:rsidP="001C126F">
      <w:pPr>
        <w:spacing w:line="240" w:lineRule="exact"/>
        <w:jc w:val="center"/>
        <w:rPr>
          <w:b/>
          <w:sz w:val="16"/>
          <w:szCs w:val="16"/>
        </w:rPr>
      </w:pPr>
      <w:r w:rsidRPr="0060242D">
        <w:rPr>
          <w:b/>
          <w:sz w:val="16"/>
          <w:szCs w:val="16"/>
        </w:rPr>
        <w:t>О внесении изменений в постановление Администрации Боровенковского сельского поселения  от 10.12.2024 № 205</w:t>
      </w:r>
    </w:p>
    <w:p w:rsidR="001C126F" w:rsidRPr="0060242D" w:rsidRDefault="001C126F" w:rsidP="001C126F">
      <w:pPr>
        <w:spacing w:line="240" w:lineRule="exact"/>
        <w:jc w:val="center"/>
        <w:rPr>
          <w:b/>
          <w:sz w:val="16"/>
          <w:szCs w:val="16"/>
        </w:rPr>
      </w:pPr>
    </w:p>
    <w:p w:rsidR="001C126F" w:rsidRPr="0060242D" w:rsidRDefault="001C126F" w:rsidP="001C126F">
      <w:pPr>
        <w:ind w:firstLine="709"/>
        <w:jc w:val="both"/>
        <w:rPr>
          <w:sz w:val="16"/>
          <w:szCs w:val="16"/>
        </w:rPr>
      </w:pPr>
      <w:r w:rsidRPr="0060242D">
        <w:rPr>
          <w:sz w:val="16"/>
          <w:szCs w:val="16"/>
        </w:rPr>
        <w:lastRenderedPageBreak/>
        <w:t>В соответствии с Федеральным законом от 31 июля 2020 года № 248 – ФЗ «О государственном контроле (надзоре) и муниципальном контр</w:t>
      </w:r>
      <w:r w:rsidRPr="0060242D">
        <w:rPr>
          <w:sz w:val="16"/>
          <w:szCs w:val="16"/>
        </w:rPr>
        <w:t>о</w:t>
      </w:r>
      <w:r w:rsidRPr="0060242D">
        <w:rPr>
          <w:sz w:val="16"/>
          <w:szCs w:val="16"/>
        </w:rPr>
        <w:t>ле в Российской Федерации», приказом Министерства экономического развития Российской Федерации от 12 мая 2025 года № 301 «О внесении изм</w:t>
      </w:r>
      <w:r w:rsidRPr="0060242D">
        <w:rPr>
          <w:sz w:val="16"/>
          <w:szCs w:val="16"/>
        </w:rPr>
        <w:t>е</w:t>
      </w:r>
      <w:r w:rsidRPr="0060242D">
        <w:rPr>
          <w:sz w:val="16"/>
          <w:szCs w:val="16"/>
        </w:rPr>
        <w:t>нений в приказ Минэкономразвития России от 31 марта 2021 года № 151 «О типовых формах документов, используемых контрольным (надзорным) органом», Администрация Боровёнковского сельского поселения</w:t>
      </w:r>
    </w:p>
    <w:p w:rsidR="001C126F" w:rsidRPr="0060242D" w:rsidRDefault="001C126F" w:rsidP="001C126F">
      <w:pPr>
        <w:pStyle w:val="ConsPlusNormal"/>
        <w:rPr>
          <w:b/>
          <w:sz w:val="16"/>
          <w:szCs w:val="16"/>
        </w:rPr>
      </w:pPr>
      <w:r w:rsidRPr="0060242D">
        <w:rPr>
          <w:rFonts w:ascii="Times New Roman" w:hAnsi="Times New Roman" w:cs="Times New Roman"/>
          <w:b/>
          <w:sz w:val="16"/>
          <w:szCs w:val="16"/>
        </w:rPr>
        <w:t>ПОСТАНОВЛЯЕТ</w:t>
      </w:r>
      <w:r w:rsidRPr="0060242D">
        <w:rPr>
          <w:sz w:val="16"/>
          <w:szCs w:val="16"/>
        </w:rPr>
        <w:t>:</w:t>
      </w:r>
      <w:r w:rsidRPr="0060242D">
        <w:rPr>
          <w:b/>
          <w:sz w:val="16"/>
          <w:szCs w:val="16"/>
        </w:rPr>
        <w:t xml:space="preserve"> </w:t>
      </w:r>
    </w:p>
    <w:p w:rsidR="001C126F" w:rsidRPr="0060242D" w:rsidRDefault="001C126F" w:rsidP="001C126F">
      <w:pPr>
        <w:ind w:right="-2" w:firstLine="709"/>
        <w:jc w:val="both"/>
        <w:rPr>
          <w:sz w:val="16"/>
          <w:szCs w:val="16"/>
        </w:rPr>
      </w:pPr>
      <w:r w:rsidRPr="0060242D">
        <w:rPr>
          <w:sz w:val="16"/>
          <w:szCs w:val="16"/>
        </w:rPr>
        <w:t>1. Внести изменение в постановление Администрации Боровёнковского сельского поселения от 10.12.2024 № 205 «Об утверждении типовых форм документов, используемых при осуществлении муниципального контроля», исключив подпункты 1.2, 1.3 пункта 1.</w:t>
      </w:r>
    </w:p>
    <w:p w:rsidR="001C126F" w:rsidRDefault="001C126F" w:rsidP="001C126F">
      <w:pPr>
        <w:spacing w:line="240" w:lineRule="exact"/>
        <w:jc w:val="center"/>
        <w:rPr>
          <w:b/>
          <w:sz w:val="16"/>
          <w:szCs w:val="16"/>
        </w:rPr>
      </w:pPr>
      <w:r w:rsidRPr="0060242D">
        <w:rPr>
          <w:sz w:val="16"/>
          <w:szCs w:val="16"/>
        </w:rPr>
        <w:t>2. Опубликовать постановление в бюллетене «Официальный вестник Окуловского муниципального района» и разместить на официальном сайте мун</w:t>
      </w:r>
      <w:r w:rsidRPr="0060242D">
        <w:rPr>
          <w:sz w:val="16"/>
          <w:szCs w:val="16"/>
        </w:rPr>
        <w:t>и</w:t>
      </w:r>
      <w:r w:rsidRPr="0060242D">
        <w:rPr>
          <w:sz w:val="16"/>
          <w:szCs w:val="16"/>
        </w:rPr>
        <w:t>ципального образования «Окуловский муниципальный район» в информационно-телекоммуникационной сети «Интернет».</w:t>
      </w:r>
    </w:p>
    <w:p w:rsidR="00161D64" w:rsidRPr="00282CD9" w:rsidRDefault="00161D64" w:rsidP="0046136F">
      <w:pPr>
        <w:spacing w:line="240" w:lineRule="exact"/>
        <w:rPr>
          <w:sz w:val="16"/>
          <w:szCs w:val="16"/>
        </w:rPr>
      </w:pPr>
    </w:p>
    <w:p w:rsidR="006D2C6B" w:rsidRDefault="006D2C6B" w:rsidP="006D2C6B">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1C126F" w:rsidRPr="007A059A" w:rsidRDefault="001C126F" w:rsidP="001C126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1C126F" w:rsidRPr="002A0636" w:rsidRDefault="001C126F" w:rsidP="001C126F">
      <w:pPr>
        <w:jc w:val="center"/>
        <w:rPr>
          <w:sz w:val="16"/>
          <w:szCs w:val="16"/>
        </w:rPr>
      </w:pPr>
      <w:r w:rsidRPr="002A0636">
        <w:rPr>
          <w:b/>
          <w:sz w:val="16"/>
          <w:szCs w:val="16"/>
        </w:rPr>
        <w:t>П О С Т А Н О В Л Е Н И Е</w:t>
      </w:r>
    </w:p>
    <w:p w:rsidR="001C126F" w:rsidRDefault="001C126F" w:rsidP="001C126F">
      <w:pPr>
        <w:spacing w:line="240" w:lineRule="exact"/>
        <w:jc w:val="center"/>
        <w:rPr>
          <w:b/>
          <w:sz w:val="16"/>
          <w:szCs w:val="16"/>
        </w:rPr>
      </w:pPr>
      <w:r>
        <w:rPr>
          <w:b/>
          <w:sz w:val="16"/>
          <w:szCs w:val="16"/>
        </w:rPr>
        <w:t>от 26.06.2025  №210</w:t>
      </w:r>
    </w:p>
    <w:p w:rsidR="001C126F" w:rsidRDefault="001C126F" w:rsidP="001C126F">
      <w:pPr>
        <w:spacing w:line="240" w:lineRule="exact"/>
        <w:rPr>
          <w:b/>
          <w:sz w:val="16"/>
          <w:szCs w:val="16"/>
        </w:rPr>
      </w:pPr>
    </w:p>
    <w:p w:rsidR="001C126F" w:rsidRPr="001C126F" w:rsidRDefault="001C126F" w:rsidP="001C126F">
      <w:pPr>
        <w:spacing w:line="240" w:lineRule="exact"/>
        <w:rPr>
          <w:b/>
          <w:sz w:val="16"/>
          <w:szCs w:val="16"/>
        </w:rPr>
      </w:pPr>
      <w:r w:rsidRPr="00695A8D">
        <w:rPr>
          <w:b/>
          <w:sz w:val="16"/>
          <w:szCs w:val="16"/>
        </w:rPr>
        <w:t xml:space="preserve">О внесении изменений в </w:t>
      </w:r>
      <w:r w:rsidRPr="00695A8D">
        <w:rPr>
          <w:b/>
          <w:bCs/>
          <w:color w:val="000000"/>
          <w:spacing w:val="-2"/>
          <w:sz w:val="16"/>
          <w:szCs w:val="16"/>
        </w:rPr>
        <w:t>муниципальную  программу</w:t>
      </w:r>
      <w:r w:rsidRPr="00695A8D">
        <w:rPr>
          <w:b/>
          <w:sz w:val="16"/>
          <w:szCs w:val="16"/>
        </w:rPr>
        <w:t>«Организация благоустройства Боровёнковского сельского поселения на 2022-2026 годы</w:t>
      </w:r>
      <w:r w:rsidRPr="00695A8D">
        <w:rPr>
          <w:b/>
          <w:bCs/>
          <w:color w:val="000000"/>
          <w:spacing w:val="-2"/>
          <w:sz w:val="16"/>
          <w:szCs w:val="16"/>
        </w:rPr>
        <w:t xml:space="preserve">» </w:t>
      </w:r>
    </w:p>
    <w:p w:rsidR="001C126F" w:rsidRDefault="001C126F" w:rsidP="0079385F">
      <w:pPr>
        <w:spacing w:line="240" w:lineRule="exact"/>
        <w:jc w:val="center"/>
        <w:rPr>
          <w:b/>
          <w:sz w:val="16"/>
          <w:szCs w:val="16"/>
        </w:rPr>
      </w:pPr>
    </w:p>
    <w:p w:rsidR="001C126F" w:rsidRPr="00695A8D" w:rsidRDefault="001C126F" w:rsidP="001C126F">
      <w:pPr>
        <w:ind w:firstLine="567"/>
        <w:jc w:val="both"/>
        <w:rPr>
          <w:color w:val="000000"/>
          <w:sz w:val="16"/>
          <w:szCs w:val="16"/>
          <w:shd w:val="clear" w:color="auto" w:fill="FFFFFF"/>
        </w:rPr>
      </w:pPr>
      <w:r w:rsidRPr="00695A8D">
        <w:rPr>
          <w:color w:val="000000"/>
          <w:sz w:val="16"/>
          <w:szCs w:val="16"/>
          <w:shd w:val="clear" w:color="auto" w:fill="FFFFFF"/>
        </w:rPr>
        <w:t>В соответствии с Бюджетным кодексом Российской Федерации,</w:t>
      </w:r>
      <w:r w:rsidRPr="00695A8D">
        <w:rPr>
          <w:sz w:val="16"/>
          <w:szCs w:val="16"/>
          <w:shd w:val="clear" w:color="auto" w:fill="FFFFFF"/>
        </w:rPr>
        <w:t xml:space="preserve"> </w:t>
      </w:r>
      <w:r w:rsidRPr="00695A8D">
        <w:rPr>
          <w:color w:val="000000"/>
          <w:sz w:val="16"/>
          <w:szCs w:val="16"/>
          <w:shd w:val="clear" w:color="auto" w:fill="FFFFFF"/>
        </w:rPr>
        <w:t>Администрация Боровёнковского сельского поселения</w:t>
      </w:r>
    </w:p>
    <w:p w:rsidR="001C126F" w:rsidRPr="00695A8D" w:rsidRDefault="001C126F" w:rsidP="001C126F">
      <w:pPr>
        <w:jc w:val="both"/>
        <w:rPr>
          <w:b/>
          <w:sz w:val="16"/>
          <w:szCs w:val="16"/>
        </w:rPr>
      </w:pPr>
      <w:r w:rsidRPr="00695A8D">
        <w:rPr>
          <w:sz w:val="16"/>
          <w:szCs w:val="16"/>
        </w:rPr>
        <w:t xml:space="preserve"> </w:t>
      </w:r>
      <w:r w:rsidRPr="00695A8D">
        <w:rPr>
          <w:b/>
          <w:sz w:val="16"/>
          <w:szCs w:val="16"/>
        </w:rPr>
        <w:t xml:space="preserve"> ПОСТАНОВЛЯЕТ:</w:t>
      </w:r>
    </w:p>
    <w:p w:rsidR="001C126F" w:rsidRPr="00695A8D" w:rsidRDefault="001C126F" w:rsidP="001C126F">
      <w:pPr>
        <w:jc w:val="both"/>
        <w:rPr>
          <w:sz w:val="16"/>
          <w:szCs w:val="16"/>
        </w:rPr>
      </w:pPr>
      <w:r w:rsidRPr="00695A8D">
        <w:rPr>
          <w:sz w:val="16"/>
          <w:szCs w:val="16"/>
        </w:rPr>
        <w:t xml:space="preserve">Внести в </w:t>
      </w:r>
      <w:r w:rsidRPr="00695A8D">
        <w:rPr>
          <w:bCs/>
          <w:color w:val="000000"/>
          <w:spacing w:val="-2"/>
          <w:sz w:val="16"/>
          <w:szCs w:val="16"/>
        </w:rPr>
        <w:t xml:space="preserve">муниципальную  программу </w:t>
      </w:r>
      <w:r w:rsidRPr="00695A8D">
        <w:rPr>
          <w:sz w:val="16"/>
          <w:szCs w:val="16"/>
        </w:rPr>
        <w:t>«Организация благоустройства Боровёнковского сельского поселения на 2022-2026 годы</w:t>
      </w:r>
      <w:r w:rsidRPr="00695A8D">
        <w:rPr>
          <w:bCs/>
          <w:color w:val="000000"/>
          <w:spacing w:val="-2"/>
          <w:sz w:val="16"/>
          <w:szCs w:val="16"/>
        </w:rPr>
        <w:t xml:space="preserve">», утвержденную </w:t>
      </w:r>
      <w:r w:rsidRPr="00695A8D">
        <w:rPr>
          <w:sz w:val="16"/>
          <w:szCs w:val="16"/>
        </w:rPr>
        <w:t>пост</w:t>
      </w:r>
      <w:r w:rsidRPr="00695A8D">
        <w:rPr>
          <w:sz w:val="16"/>
          <w:szCs w:val="16"/>
        </w:rPr>
        <w:t>а</w:t>
      </w:r>
      <w:r w:rsidRPr="00695A8D">
        <w:rPr>
          <w:sz w:val="16"/>
          <w:szCs w:val="16"/>
        </w:rPr>
        <w:t xml:space="preserve">новлением администрации Боровёнковского сельского поселения от 16.11.2021 № 175 (в редакции постановлений от 21.03.2022  № 22 , от 05.08.2022 № 83, от 13.10.2022 № 99, от 30.11.2022 № 119, от 26.12.2022  № 127, </w:t>
      </w:r>
      <w:r w:rsidRPr="00695A8D">
        <w:rPr>
          <w:color w:val="000000"/>
          <w:sz w:val="16"/>
          <w:szCs w:val="16"/>
        </w:rPr>
        <w:t>от 17.01.2023 № 6, от 19.05.2023 № 59,</w:t>
      </w:r>
      <w:r w:rsidRPr="00695A8D">
        <w:rPr>
          <w:sz w:val="16"/>
          <w:szCs w:val="16"/>
        </w:rPr>
        <w:t xml:space="preserve"> </w:t>
      </w:r>
      <w:r w:rsidRPr="00695A8D">
        <w:rPr>
          <w:color w:val="000000"/>
          <w:sz w:val="16"/>
          <w:szCs w:val="16"/>
        </w:rPr>
        <w:t xml:space="preserve"> от 21.07.2023 № 79, от 14.08.2023 № 113, от 18.01.2024 № 9, </w:t>
      </w:r>
      <w:r w:rsidRPr="00695A8D">
        <w:rPr>
          <w:sz w:val="16"/>
          <w:szCs w:val="16"/>
        </w:rPr>
        <w:t>от 25.03.2024 № 37, от 27.04.2024 №61,</w:t>
      </w:r>
      <w:r w:rsidRPr="00695A8D">
        <w:rPr>
          <w:b/>
          <w:sz w:val="16"/>
          <w:szCs w:val="16"/>
        </w:rPr>
        <w:t xml:space="preserve"> </w:t>
      </w:r>
      <w:r w:rsidRPr="00695A8D">
        <w:rPr>
          <w:bCs/>
          <w:sz w:val="16"/>
          <w:szCs w:val="16"/>
        </w:rPr>
        <w:t>от 24.05.2024 № 73,</w:t>
      </w:r>
      <w:r w:rsidRPr="00695A8D">
        <w:rPr>
          <w:sz w:val="16"/>
          <w:szCs w:val="16"/>
        </w:rPr>
        <w:t xml:space="preserve"> от 11.06.2024 № 83 от 14.08.2024 № 113, от 25.11.2024 № 194, от 23.01.2025 № 5, от 08.04.2025 № 125, от 30.05.2025 №189 (далее -Программа) следующие изменения:</w:t>
      </w:r>
    </w:p>
    <w:p w:rsidR="001C126F" w:rsidRPr="00695A8D" w:rsidRDefault="001C126F" w:rsidP="001C126F">
      <w:pPr>
        <w:jc w:val="both"/>
        <w:rPr>
          <w:sz w:val="16"/>
          <w:szCs w:val="16"/>
        </w:rPr>
      </w:pPr>
      <w:r w:rsidRPr="00695A8D">
        <w:rPr>
          <w:sz w:val="16"/>
          <w:szCs w:val="16"/>
        </w:rPr>
        <w:t xml:space="preserve"> 1.1 Пункт 4 Паспорта муниципальной программы изложить в следующей редакции:</w:t>
      </w:r>
    </w:p>
    <w:p w:rsidR="001C126F" w:rsidRDefault="001C126F" w:rsidP="0079385F">
      <w:pPr>
        <w:spacing w:line="240" w:lineRule="exact"/>
        <w:jc w:val="center"/>
        <w:rPr>
          <w:b/>
          <w:sz w:val="16"/>
          <w:szCs w:val="16"/>
        </w:rPr>
      </w:pPr>
    </w:p>
    <w:tbl>
      <w:tblPr>
        <w:tblW w:w="9855" w:type="dxa"/>
        <w:tblInd w:w="-214" w:type="dxa"/>
        <w:tblLayout w:type="fixed"/>
        <w:tblCellMar>
          <w:left w:w="75" w:type="dxa"/>
          <w:right w:w="75" w:type="dxa"/>
        </w:tblCellMar>
        <w:tblLook w:val="0000"/>
      </w:tblPr>
      <w:tblGrid>
        <w:gridCol w:w="993"/>
        <w:gridCol w:w="5108"/>
        <w:gridCol w:w="713"/>
        <w:gridCol w:w="714"/>
        <w:gridCol w:w="850"/>
        <w:gridCol w:w="663"/>
        <w:gridCol w:w="8"/>
        <w:gridCol w:w="798"/>
        <w:gridCol w:w="8"/>
      </w:tblGrid>
      <w:tr w:rsidR="001C126F" w:rsidRPr="00695A8D" w:rsidTr="001C126F">
        <w:trPr>
          <w:trHeight w:val="40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N п/п </w:t>
            </w:r>
          </w:p>
        </w:tc>
        <w:tc>
          <w:tcPr>
            <w:tcW w:w="51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Цели, задачи муниципальной программы, наименование и единица измерения целевого показателя         </w:t>
            </w:r>
          </w:p>
        </w:tc>
        <w:tc>
          <w:tcPr>
            <w:tcW w:w="3754" w:type="dxa"/>
            <w:gridSpan w:val="7"/>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Значения целевого показателя по годам</w:t>
            </w:r>
          </w:p>
        </w:tc>
      </w:tr>
      <w:tr w:rsidR="001C126F" w:rsidRPr="00695A8D" w:rsidTr="001C126F">
        <w:trPr>
          <w:trHeight w:val="40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snapToGrid w:val="0"/>
              <w:rPr>
                <w:sz w:val="16"/>
                <w:szCs w:val="16"/>
              </w:rPr>
            </w:pPr>
          </w:p>
        </w:tc>
        <w:tc>
          <w:tcPr>
            <w:tcW w:w="5108" w:type="dxa"/>
            <w:vMerge/>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snapToGrid w:val="0"/>
              <w:rPr>
                <w:sz w:val="16"/>
                <w:szCs w:val="16"/>
              </w:rPr>
            </w:pPr>
          </w:p>
        </w:tc>
        <w:tc>
          <w:tcPr>
            <w:tcW w:w="71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2022</w:t>
            </w:r>
          </w:p>
        </w:tc>
        <w:tc>
          <w:tcPr>
            <w:tcW w:w="714"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2023</w:t>
            </w:r>
          </w:p>
        </w:tc>
        <w:tc>
          <w:tcPr>
            <w:tcW w:w="850"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2024</w:t>
            </w:r>
          </w:p>
        </w:tc>
        <w:tc>
          <w:tcPr>
            <w:tcW w:w="671" w:type="dxa"/>
            <w:gridSpan w:val="2"/>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2025</w:t>
            </w:r>
          </w:p>
        </w:tc>
        <w:tc>
          <w:tcPr>
            <w:tcW w:w="806" w:type="dxa"/>
            <w:gridSpan w:val="2"/>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2026</w:t>
            </w:r>
          </w:p>
        </w:tc>
      </w:tr>
      <w:tr w:rsidR="001C126F" w:rsidRPr="00695A8D" w:rsidTr="001C126F">
        <w:tc>
          <w:tcPr>
            <w:tcW w:w="99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  1   </w:t>
            </w:r>
          </w:p>
        </w:tc>
        <w:tc>
          <w:tcPr>
            <w:tcW w:w="5108"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             2              </w:t>
            </w:r>
          </w:p>
        </w:tc>
        <w:tc>
          <w:tcPr>
            <w:tcW w:w="71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   3   </w:t>
            </w:r>
          </w:p>
        </w:tc>
        <w:tc>
          <w:tcPr>
            <w:tcW w:w="714"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  4   </w:t>
            </w:r>
          </w:p>
        </w:tc>
        <w:tc>
          <w:tcPr>
            <w:tcW w:w="850"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  5      </w:t>
            </w:r>
          </w:p>
        </w:tc>
        <w:tc>
          <w:tcPr>
            <w:tcW w:w="671" w:type="dxa"/>
            <w:gridSpan w:val="2"/>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   6</w:t>
            </w:r>
          </w:p>
        </w:tc>
        <w:tc>
          <w:tcPr>
            <w:tcW w:w="806" w:type="dxa"/>
            <w:gridSpan w:val="2"/>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   7</w:t>
            </w:r>
          </w:p>
        </w:tc>
      </w:tr>
      <w:tr w:rsidR="001C126F" w:rsidRPr="00695A8D" w:rsidTr="001C126F">
        <w:tc>
          <w:tcPr>
            <w:tcW w:w="99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1.    </w:t>
            </w:r>
          </w:p>
        </w:tc>
        <w:tc>
          <w:tcPr>
            <w:tcW w:w="8862" w:type="dxa"/>
            <w:gridSpan w:val="8"/>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  Цель. Повышение уровня внешнего благоустройства и санитарного содержания населенных пунктов Боровёнковского сел</w:t>
            </w:r>
            <w:r w:rsidRPr="00695A8D">
              <w:rPr>
                <w:sz w:val="16"/>
                <w:szCs w:val="16"/>
              </w:rPr>
              <w:t>ь</w:t>
            </w:r>
            <w:r w:rsidRPr="00695A8D">
              <w:rPr>
                <w:sz w:val="16"/>
                <w:szCs w:val="16"/>
              </w:rPr>
              <w:t>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1C126F" w:rsidRPr="00695A8D" w:rsidTr="001C126F">
        <w:tc>
          <w:tcPr>
            <w:tcW w:w="99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1.1.  </w:t>
            </w:r>
          </w:p>
        </w:tc>
        <w:tc>
          <w:tcPr>
            <w:tcW w:w="8862" w:type="dxa"/>
            <w:gridSpan w:val="8"/>
            <w:tcBorders>
              <w:left w:val="single" w:sz="4" w:space="0" w:color="000000"/>
              <w:bottom w:val="single" w:sz="4" w:space="0" w:color="000000"/>
              <w:right w:val="single" w:sz="4" w:space="0" w:color="000000"/>
            </w:tcBorders>
            <w:shd w:val="clear" w:color="auto" w:fill="auto"/>
          </w:tcPr>
          <w:p w:rsidR="001C126F" w:rsidRPr="00695A8D" w:rsidRDefault="001C126F" w:rsidP="001C126F">
            <w:pPr>
              <w:rPr>
                <w:sz w:val="16"/>
                <w:szCs w:val="16"/>
              </w:rPr>
            </w:pPr>
            <w:r w:rsidRPr="00695A8D">
              <w:rPr>
                <w:b/>
                <w:sz w:val="16"/>
                <w:szCs w:val="16"/>
              </w:rPr>
              <w:t>Задача 1. Озеленение территории сельского поселения</w:t>
            </w:r>
          </w:p>
        </w:tc>
      </w:tr>
      <w:tr w:rsidR="001C126F" w:rsidRPr="00695A8D" w:rsidTr="001C126F">
        <w:tc>
          <w:tcPr>
            <w:tcW w:w="99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1.1.1.</w:t>
            </w:r>
          </w:p>
        </w:tc>
        <w:tc>
          <w:tcPr>
            <w:tcW w:w="5108"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Удаление   старовозрастных зеленых насаждений (шт.)</w:t>
            </w:r>
          </w:p>
        </w:tc>
        <w:tc>
          <w:tcPr>
            <w:tcW w:w="71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5</w:t>
            </w:r>
          </w:p>
        </w:tc>
        <w:tc>
          <w:tcPr>
            <w:tcW w:w="714"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5</w:t>
            </w:r>
          </w:p>
        </w:tc>
        <w:tc>
          <w:tcPr>
            <w:tcW w:w="850"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color w:val="000000"/>
                <w:sz w:val="16"/>
                <w:szCs w:val="16"/>
              </w:rPr>
              <w:t>5</w:t>
            </w:r>
          </w:p>
        </w:tc>
        <w:tc>
          <w:tcPr>
            <w:tcW w:w="671" w:type="dxa"/>
            <w:gridSpan w:val="2"/>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color w:val="000000"/>
                <w:sz w:val="16"/>
                <w:szCs w:val="16"/>
              </w:rPr>
              <w:t>5</w:t>
            </w:r>
          </w:p>
        </w:tc>
        <w:tc>
          <w:tcPr>
            <w:tcW w:w="806" w:type="dxa"/>
            <w:gridSpan w:val="2"/>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color w:val="000000"/>
                <w:sz w:val="16"/>
                <w:szCs w:val="16"/>
              </w:rPr>
              <w:t xml:space="preserve">  -</w:t>
            </w:r>
          </w:p>
        </w:tc>
      </w:tr>
      <w:tr w:rsidR="001C126F" w:rsidRPr="00695A8D" w:rsidTr="001C126F">
        <w:trPr>
          <w:trHeight w:val="349"/>
        </w:trPr>
        <w:tc>
          <w:tcPr>
            <w:tcW w:w="99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1.1.2.</w:t>
            </w:r>
          </w:p>
        </w:tc>
        <w:tc>
          <w:tcPr>
            <w:tcW w:w="5108"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Благоустройство сквера по ул. Кооперативная д.5, Аллеи Победы и Сквера Памяти по ул. Советов, уч 6б.,(поливка, прополка клумб, п</w:t>
            </w:r>
            <w:r w:rsidRPr="00695A8D">
              <w:rPr>
                <w:sz w:val="16"/>
                <w:szCs w:val="16"/>
              </w:rPr>
              <w:t>о</w:t>
            </w:r>
            <w:r w:rsidRPr="00695A8D">
              <w:rPr>
                <w:sz w:val="16"/>
                <w:szCs w:val="16"/>
              </w:rPr>
              <w:t>купка и посадка растений) (кол-во раз)</w:t>
            </w:r>
          </w:p>
        </w:tc>
        <w:tc>
          <w:tcPr>
            <w:tcW w:w="71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w:t>
            </w:r>
          </w:p>
        </w:tc>
        <w:tc>
          <w:tcPr>
            <w:tcW w:w="714"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w:t>
            </w:r>
          </w:p>
        </w:tc>
        <w:tc>
          <w:tcPr>
            <w:tcW w:w="850"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color w:val="000000"/>
                <w:sz w:val="16"/>
                <w:szCs w:val="16"/>
              </w:rPr>
              <w:t>-</w:t>
            </w:r>
          </w:p>
        </w:tc>
        <w:tc>
          <w:tcPr>
            <w:tcW w:w="671" w:type="dxa"/>
            <w:gridSpan w:val="2"/>
            <w:tcBorders>
              <w:left w:val="single" w:sz="4" w:space="0" w:color="000000"/>
              <w:bottom w:val="single" w:sz="4" w:space="0" w:color="000000"/>
              <w:right w:val="single" w:sz="4" w:space="0" w:color="000000"/>
            </w:tcBorders>
            <w:shd w:val="clear" w:color="auto" w:fill="FFFFFF"/>
          </w:tcPr>
          <w:p w:rsidR="001C126F" w:rsidRPr="00695A8D" w:rsidRDefault="001C126F" w:rsidP="001C126F">
            <w:pPr>
              <w:widowControl w:val="0"/>
              <w:autoSpaceDE w:val="0"/>
              <w:autoSpaceDN w:val="0"/>
              <w:adjustRightInd w:val="0"/>
              <w:rPr>
                <w:sz w:val="16"/>
                <w:szCs w:val="16"/>
              </w:rPr>
            </w:pPr>
            <w:r w:rsidRPr="00695A8D">
              <w:rPr>
                <w:sz w:val="16"/>
                <w:szCs w:val="16"/>
              </w:rPr>
              <w:t>-</w:t>
            </w:r>
          </w:p>
        </w:tc>
        <w:tc>
          <w:tcPr>
            <w:tcW w:w="806" w:type="dxa"/>
            <w:gridSpan w:val="2"/>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color w:val="000000"/>
                <w:sz w:val="16"/>
                <w:szCs w:val="16"/>
              </w:rPr>
              <w:t xml:space="preserve">     20</w:t>
            </w:r>
          </w:p>
        </w:tc>
      </w:tr>
      <w:tr w:rsidR="001C126F" w:rsidRPr="00695A8D" w:rsidTr="001C126F">
        <w:tc>
          <w:tcPr>
            <w:tcW w:w="99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1.2.</w:t>
            </w:r>
          </w:p>
        </w:tc>
        <w:tc>
          <w:tcPr>
            <w:tcW w:w="8862" w:type="dxa"/>
            <w:gridSpan w:val="8"/>
            <w:tcBorders>
              <w:left w:val="single" w:sz="4" w:space="0" w:color="000000"/>
              <w:bottom w:val="single" w:sz="4" w:space="0" w:color="000000"/>
              <w:right w:val="single" w:sz="4" w:space="0" w:color="000000"/>
            </w:tcBorders>
            <w:shd w:val="clear" w:color="auto" w:fill="auto"/>
          </w:tcPr>
          <w:p w:rsidR="001C126F" w:rsidRPr="00695A8D" w:rsidRDefault="001C126F" w:rsidP="001C126F">
            <w:pPr>
              <w:rPr>
                <w:sz w:val="16"/>
                <w:szCs w:val="16"/>
              </w:rPr>
            </w:pPr>
            <w:r w:rsidRPr="00695A8D">
              <w:rPr>
                <w:b/>
                <w:sz w:val="16"/>
                <w:szCs w:val="16"/>
              </w:rPr>
              <w:t>Задача 2.  Организация</w:t>
            </w:r>
            <w:r w:rsidRPr="00695A8D">
              <w:rPr>
                <w:sz w:val="16"/>
                <w:szCs w:val="16"/>
              </w:rPr>
              <w:t xml:space="preserve"> </w:t>
            </w:r>
            <w:r w:rsidRPr="00695A8D">
              <w:rPr>
                <w:b/>
                <w:sz w:val="16"/>
                <w:szCs w:val="16"/>
              </w:rPr>
              <w:t>содержания мест захоронения на территории Боровёнковского сельского поселения</w:t>
            </w:r>
          </w:p>
        </w:tc>
      </w:tr>
      <w:tr w:rsidR="001C126F" w:rsidRPr="00695A8D" w:rsidTr="001C126F">
        <w:trPr>
          <w:gridAfter w:val="1"/>
          <w:wAfter w:w="8" w:type="dxa"/>
        </w:trPr>
        <w:tc>
          <w:tcPr>
            <w:tcW w:w="99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1.2.1</w:t>
            </w:r>
          </w:p>
        </w:tc>
        <w:tc>
          <w:tcPr>
            <w:tcW w:w="5108"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Содержание кладбища Боровёнковского сельского поселения(ед.)</w:t>
            </w:r>
          </w:p>
        </w:tc>
        <w:tc>
          <w:tcPr>
            <w:tcW w:w="71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5</w:t>
            </w:r>
          </w:p>
        </w:tc>
        <w:tc>
          <w:tcPr>
            <w:tcW w:w="714"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5</w:t>
            </w:r>
          </w:p>
        </w:tc>
        <w:tc>
          <w:tcPr>
            <w:tcW w:w="850"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5</w:t>
            </w:r>
          </w:p>
        </w:tc>
        <w:tc>
          <w:tcPr>
            <w:tcW w:w="66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5</w:t>
            </w:r>
          </w:p>
        </w:tc>
        <w:tc>
          <w:tcPr>
            <w:tcW w:w="806" w:type="dxa"/>
            <w:gridSpan w:val="2"/>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5</w:t>
            </w:r>
          </w:p>
        </w:tc>
      </w:tr>
      <w:tr w:rsidR="001C126F" w:rsidRPr="00695A8D" w:rsidTr="001C126F">
        <w:trPr>
          <w:trHeight w:val="145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1.3.</w:t>
            </w:r>
          </w:p>
        </w:tc>
        <w:tc>
          <w:tcPr>
            <w:tcW w:w="8862" w:type="dxa"/>
            <w:gridSpan w:val="8"/>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b/>
                <w:sz w:val="16"/>
                <w:szCs w:val="16"/>
              </w:rPr>
            </w:pPr>
            <w:r w:rsidRPr="00695A8D">
              <w:rPr>
                <w:b/>
                <w:sz w:val="16"/>
                <w:szCs w:val="16"/>
              </w:rPr>
              <w:t xml:space="preserve">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tc>
      </w:tr>
      <w:tr w:rsidR="001C126F" w:rsidRPr="00695A8D" w:rsidTr="001C126F">
        <w:trPr>
          <w:gridAfter w:val="1"/>
          <w:wAfter w:w="8" w:type="dxa"/>
          <w:trHeight w:val="552"/>
        </w:trPr>
        <w:tc>
          <w:tcPr>
            <w:tcW w:w="99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1.3.1.</w:t>
            </w:r>
          </w:p>
          <w:p w:rsidR="001C126F" w:rsidRPr="00695A8D" w:rsidRDefault="001C126F" w:rsidP="001C126F">
            <w:pPr>
              <w:widowControl w:val="0"/>
              <w:autoSpaceDE w:val="0"/>
              <w:autoSpaceDN w:val="0"/>
              <w:adjustRightInd w:val="0"/>
              <w:rPr>
                <w:sz w:val="16"/>
                <w:szCs w:val="16"/>
              </w:rPr>
            </w:pPr>
          </w:p>
        </w:tc>
        <w:tc>
          <w:tcPr>
            <w:tcW w:w="5108"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 Восстановление (ремонт, реставрация, благоустройство) воинских захоронений (ед.)</w:t>
            </w:r>
          </w:p>
        </w:tc>
        <w:tc>
          <w:tcPr>
            <w:tcW w:w="71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 xml:space="preserve">  1</w:t>
            </w:r>
          </w:p>
        </w:tc>
        <w:tc>
          <w:tcPr>
            <w:tcW w:w="714"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w:t>
            </w:r>
          </w:p>
        </w:tc>
        <w:tc>
          <w:tcPr>
            <w:tcW w:w="850"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3</w:t>
            </w:r>
          </w:p>
        </w:tc>
        <w:tc>
          <w:tcPr>
            <w:tcW w:w="66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806" w:type="dxa"/>
            <w:gridSpan w:val="2"/>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364"/>
        </w:trPr>
        <w:tc>
          <w:tcPr>
            <w:tcW w:w="99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1.3.2.</w:t>
            </w:r>
          </w:p>
        </w:tc>
        <w:tc>
          <w:tcPr>
            <w:tcW w:w="5108"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Приобретение и установка ограждений</w:t>
            </w:r>
          </w:p>
        </w:tc>
        <w:tc>
          <w:tcPr>
            <w:tcW w:w="71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714"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w:t>
            </w:r>
          </w:p>
        </w:tc>
        <w:tc>
          <w:tcPr>
            <w:tcW w:w="850"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66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806" w:type="dxa"/>
            <w:gridSpan w:val="2"/>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c>
          <w:tcPr>
            <w:tcW w:w="993" w:type="dxa"/>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w:t>
            </w:r>
          </w:p>
        </w:tc>
        <w:tc>
          <w:tcPr>
            <w:tcW w:w="8862" w:type="dxa"/>
            <w:gridSpan w:val="8"/>
            <w:tcBorders>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b/>
                <w:sz w:val="16"/>
                <w:szCs w:val="16"/>
                <w:lang w:eastAsia="en-US"/>
              </w:rPr>
              <w:t>Задача 4. Проведение прочих мероприятий комплексного благоустройства территории поселения</w:t>
            </w:r>
          </w:p>
        </w:tc>
      </w:tr>
      <w:tr w:rsidR="001C126F" w:rsidRPr="00695A8D" w:rsidTr="001C126F">
        <w:trPr>
          <w:gridAfter w:val="1"/>
          <w:wAfter w:w="8" w:type="dxa"/>
          <w:trHeight w:val="63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1.4.1.</w:t>
            </w:r>
          </w:p>
          <w:p w:rsidR="001C126F" w:rsidRPr="00695A8D" w:rsidRDefault="001C126F" w:rsidP="001C126F">
            <w:pPr>
              <w:widowControl w:val="0"/>
              <w:autoSpaceDE w:val="0"/>
              <w:autoSpaceDN w:val="0"/>
              <w:adjustRightInd w:val="0"/>
              <w:rPr>
                <w:sz w:val="16"/>
                <w:szCs w:val="16"/>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Работы по благоустройству территорий сельского поселения (ед.)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2</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47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1.4.2.</w:t>
            </w:r>
          </w:p>
          <w:p w:rsidR="001C126F" w:rsidRPr="00695A8D" w:rsidRDefault="001C126F" w:rsidP="001C126F">
            <w:pPr>
              <w:widowControl w:val="0"/>
              <w:autoSpaceDE w:val="0"/>
              <w:autoSpaceDN w:val="0"/>
              <w:adjustRightInd w:val="0"/>
              <w:rPr>
                <w:sz w:val="16"/>
                <w:szCs w:val="16"/>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Удаление Борщевика Сосновского (га)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4</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934"/>
        </w:trPr>
        <w:tc>
          <w:tcPr>
            <w:tcW w:w="993"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1.4.3.</w:t>
            </w:r>
          </w:p>
          <w:p w:rsidR="001C126F" w:rsidRPr="00695A8D" w:rsidRDefault="001C126F" w:rsidP="001C126F">
            <w:pPr>
              <w:widowControl w:val="0"/>
              <w:autoSpaceDE w:val="0"/>
              <w:autoSpaceDN w:val="0"/>
              <w:adjustRightInd w:val="0"/>
              <w:rPr>
                <w:sz w:val="16"/>
                <w:szCs w:val="16"/>
              </w:rPr>
            </w:pPr>
          </w:p>
        </w:tc>
        <w:tc>
          <w:tcPr>
            <w:tcW w:w="5108"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Скос травы в общественных местах поселка (включая Аллею Победы, Сквер Памяти, спортивно-игровую площадку на ул. Дзержинского 32 (кв.м)</w:t>
            </w:r>
          </w:p>
        </w:tc>
        <w:tc>
          <w:tcPr>
            <w:tcW w:w="713"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714"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2000</w:t>
            </w:r>
          </w:p>
        </w:tc>
        <w:tc>
          <w:tcPr>
            <w:tcW w:w="850"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10000</w:t>
            </w:r>
          </w:p>
        </w:tc>
        <w:tc>
          <w:tcPr>
            <w:tcW w:w="663"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7000</w:t>
            </w:r>
          </w:p>
        </w:tc>
        <w:tc>
          <w:tcPr>
            <w:tcW w:w="806" w:type="dxa"/>
            <w:gridSpan w:val="2"/>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10000</w:t>
            </w:r>
          </w:p>
        </w:tc>
      </w:tr>
      <w:tr w:rsidR="001C126F" w:rsidRPr="00695A8D" w:rsidTr="001C126F">
        <w:trPr>
          <w:gridAfter w:val="1"/>
          <w:wAfter w:w="8" w:type="dxa"/>
          <w:trHeight w:val="934"/>
        </w:trPr>
        <w:tc>
          <w:tcPr>
            <w:tcW w:w="993"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1.4.4</w:t>
            </w:r>
          </w:p>
        </w:tc>
        <w:tc>
          <w:tcPr>
            <w:tcW w:w="5108"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Ручная уборка улиц, тротуаров (включая Аллею Победы, Сквер Памяти и сквер по ул. Кооперативная д.5, спортивно-игровую площадку на ул Дзержинского уч 32) (раз)</w:t>
            </w:r>
          </w:p>
        </w:tc>
        <w:tc>
          <w:tcPr>
            <w:tcW w:w="713"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714"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850"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663"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806" w:type="dxa"/>
            <w:gridSpan w:val="2"/>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22</w:t>
            </w:r>
          </w:p>
        </w:tc>
      </w:tr>
      <w:tr w:rsidR="001C126F" w:rsidRPr="00695A8D" w:rsidTr="001C126F">
        <w:trPr>
          <w:gridAfter w:val="1"/>
          <w:wAfter w:w="8" w:type="dxa"/>
        </w:trPr>
        <w:tc>
          <w:tcPr>
            <w:tcW w:w="993"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1.4.5.</w:t>
            </w:r>
          </w:p>
        </w:tc>
        <w:tc>
          <w:tcPr>
            <w:tcW w:w="5108"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Чистка от снега Аллеи Победы, Сквера Памяти и сквера по ул. Кооп</w:t>
            </w:r>
            <w:r w:rsidRPr="00695A8D">
              <w:rPr>
                <w:sz w:val="16"/>
                <w:szCs w:val="16"/>
              </w:rPr>
              <w:t>е</w:t>
            </w:r>
            <w:r w:rsidRPr="00695A8D">
              <w:rPr>
                <w:sz w:val="16"/>
                <w:szCs w:val="16"/>
              </w:rPr>
              <w:lastRenderedPageBreak/>
              <w:t>ративная д.5(раз) (350 р цена за уч 10м*10м)</w:t>
            </w:r>
          </w:p>
        </w:tc>
        <w:tc>
          <w:tcPr>
            <w:tcW w:w="713"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lastRenderedPageBreak/>
              <w:t>2</w:t>
            </w:r>
          </w:p>
        </w:tc>
        <w:tc>
          <w:tcPr>
            <w:tcW w:w="714"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850" w:type="dxa"/>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4</w:t>
            </w:r>
          </w:p>
        </w:tc>
        <w:tc>
          <w:tcPr>
            <w:tcW w:w="663" w:type="dxa"/>
            <w:tcBorders>
              <w:top w:val="single" w:sz="4" w:space="0" w:color="000000"/>
              <w:left w:val="single" w:sz="4" w:space="0" w:color="000000"/>
              <w:right w:val="single" w:sz="4" w:space="0" w:color="000000"/>
            </w:tcBorders>
            <w:shd w:val="clear" w:color="auto" w:fill="FFFFFF"/>
          </w:tcPr>
          <w:p w:rsidR="001C126F" w:rsidRPr="00695A8D" w:rsidRDefault="001C126F" w:rsidP="001C126F">
            <w:pPr>
              <w:widowControl w:val="0"/>
              <w:autoSpaceDE w:val="0"/>
              <w:autoSpaceDN w:val="0"/>
              <w:adjustRightInd w:val="0"/>
              <w:jc w:val="center"/>
              <w:rPr>
                <w:color w:val="FF0000"/>
                <w:sz w:val="16"/>
                <w:szCs w:val="16"/>
              </w:rPr>
            </w:pPr>
            <w:r w:rsidRPr="00695A8D">
              <w:rPr>
                <w:color w:val="FF0000"/>
                <w:sz w:val="16"/>
                <w:szCs w:val="16"/>
              </w:rPr>
              <w:t>-</w:t>
            </w:r>
          </w:p>
        </w:tc>
        <w:tc>
          <w:tcPr>
            <w:tcW w:w="806" w:type="dxa"/>
            <w:gridSpan w:val="2"/>
            <w:tcBorders>
              <w:top w:val="single" w:sz="4" w:space="0" w:color="000000"/>
              <w:left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r>
      <w:tr w:rsidR="001C126F" w:rsidRPr="00695A8D" w:rsidTr="001C126F">
        <w:trPr>
          <w:gridAfter w:val="1"/>
          <w:wAfter w:w="8" w:type="dxa"/>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lastRenderedPageBreak/>
              <w:t>1.4.6.</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Ремонт имущества (ед.)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1.4.7.</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Приобретение табличек «Правила эксплуатации детской площа</w:t>
            </w:r>
            <w:r w:rsidRPr="00695A8D">
              <w:rPr>
                <w:sz w:val="16"/>
                <w:szCs w:val="16"/>
              </w:rPr>
              <w:t>д</w:t>
            </w:r>
            <w:r w:rsidRPr="00695A8D">
              <w:rPr>
                <w:sz w:val="16"/>
                <w:szCs w:val="16"/>
              </w:rPr>
              <w:t>ки»(ед.)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1.4.8.</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Приобретение и обслуживание триммера(раз)</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r>
      <w:tr w:rsidR="001C126F" w:rsidRPr="00695A8D" w:rsidTr="001C126F">
        <w:trPr>
          <w:gridAfter w:val="1"/>
          <w:wAfter w:w="8" w:type="dxa"/>
          <w:trHeight w:val="59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1.4.9.</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Предоставление доступа к системе видеонаблюдения (шт)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 xml:space="preserve">5 </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5</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5</w:t>
            </w:r>
          </w:p>
        </w:tc>
      </w:tr>
      <w:tr w:rsidR="001C126F" w:rsidRPr="00695A8D" w:rsidTr="001C126F">
        <w:trPr>
          <w:gridAfter w:val="1"/>
          <w:wAfter w:w="8" w:type="dxa"/>
          <w:trHeight w:val="36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1.4.10.</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Приобретение расходных материалов и хоз.товаров (ед.)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2</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5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1.4.11.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Работы по благоустройству общественных территорий Боровёнковск</w:t>
            </w:r>
            <w:r w:rsidRPr="00695A8D">
              <w:rPr>
                <w:sz w:val="16"/>
                <w:szCs w:val="16"/>
              </w:rPr>
              <w:t>о</w:t>
            </w:r>
            <w:r w:rsidRPr="00695A8D">
              <w:rPr>
                <w:sz w:val="16"/>
                <w:szCs w:val="16"/>
              </w:rPr>
              <w:t>го сельского поселения (шт.)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17</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55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1.4.12.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Приобретение и установка детского игрового оборудования(ед.)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55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1.4.13.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Приобретение и установка баннеров и уличных информационных сте</w:t>
            </w:r>
            <w:r w:rsidRPr="00695A8D">
              <w:rPr>
                <w:sz w:val="16"/>
                <w:szCs w:val="16"/>
              </w:rPr>
              <w:t>н</w:t>
            </w:r>
            <w:r w:rsidRPr="00695A8D">
              <w:rPr>
                <w:sz w:val="16"/>
                <w:szCs w:val="16"/>
              </w:rPr>
              <w:t>дов(шт.)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55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1.4.14.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Оформление документов земельного участка (шт.)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11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1.4.15</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sz w:val="16"/>
                <w:szCs w:val="16"/>
              </w:rPr>
              <w:t>Работы по обработке от клещей химическим способом (раз)</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w:t>
            </w:r>
          </w:p>
        </w:tc>
      </w:tr>
      <w:tr w:rsidR="001C126F" w:rsidRPr="00695A8D" w:rsidTr="001C126F">
        <w:trPr>
          <w:trHeight w:val="40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color w:val="000000"/>
                <w:sz w:val="16"/>
                <w:szCs w:val="16"/>
              </w:rPr>
              <w:t>1.5.</w:t>
            </w:r>
          </w:p>
        </w:tc>
        <w:tc>
          <w:tcPr>
            <w:tcW w:w="8862" w:type="dxa"/>
            <w:gridSpan w:val="8"/>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both"/>
              <w:rPr>
                <w:sz w:val="16"/>
                <w:szCs w:val="16"/>
              </w:rPr>
            </w:pPr>
            <w:r w:rsidRPr="00695A8D">
              <w:rPr>
                <w:b/>
                <w:color w:val="000000"/>
                <w:sz w:val="16"/>
                <w:szCs w:val="16"/>
              </w:rPr>
              <w:t>Задача 5. Предотвращение распространения борщевика Сосновского</w:t>
            </w:r>
            <w:r w:rsidRPr="00695A8D">
              <w:rPr>
                <w:color w:val="000000"/>
                <w:sz w:val="16"/>
                <w:szCs w:val="16"/>
              </w:rPr>
              <w:t xml:space="preserve"> </w:t>
            </w:r>
          </w:p>
        </w:tc>
      </w:tr>
      <w:tr w:rsidR="001C126F" w:rsidRPr="00695A8D" w:rsidTr="001C126F">
        <w:trPr>
          <w:gridAfter w:val="1"/>
          <w:wAfter w:w="8" w:type="dxa"/>
          <w:trHeight w:val="59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color w:val="000000"/>
                <w:sz w:val="16"/>
                <w:szCs w:val="16"/>
              </w:rPr>
              <w:t>1.5.1.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color w:val="000000"/>
                <w:sz w:val="16"/>
                <w:szCs w:val="16"/>
              </w:rPr>
              <w:t>Удаление борщевика Сосновского (химическим методом) (га)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12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20</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trHeight w:val="59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color w:val="000000"/>
                <w:sz w:val="16"/>
                <w:szCs w:val="16"/>
              </w:rPr>
              <w:t>1.6.</w:t>
            </w:r>
          </w:p>
        </w:tc>
        <w:tc>
          <w:tcPr>
            <w:tcW w:w="8862" w:type="dxa"/>
            <w:gridSpan w:val="8"/>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both"/>
              <w:rPr>
                <w:sz w:val="16"/>
                <w:szCs w:val="16"/>
              </w:rPr>
            </w:pPr>
            <w:r w:rsidRPr="00695A8D">
              <w:rPr>
                <w:b/>
                <w:color w:val="000000"/>
                <w:sz w:val="16"/>
                <w:szCs w:val="16"/>
              </w:rPr>
              <w:t>Задача 6. «Поддержка местных инициатив граждан»</w:t>
            </w:r>
          </w:p>
        </w:tc>
      </w:tr>
      <w:tr w:rsidR="001C126F" w:rsidRPr="00695A8D" w:rsidTr="001C126F">
        <w:trPr>
          <w:gridAfter w:val="1"/>
          <w:wAfter w:w="8" w:type="dxa"/>
          <w:trHeight w:val="52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sz w:val="16"/>
                <w:szCs w:val="16"/>
              </w:rPr>
            </w:pPr>
            <w:r w:rsidRPr="00695A8D">
              <w:rPr>
                <w:color w:val="000000"/>
                <w:sz w:val="16"/>
                <w:szCs w:val="16"/>
              </w:rPr>
              <w:t>1.6.1.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color w:val="000000"/>
                <w:sz w:val="16"/>
                <w:szCs w:val="16"/>
              </w:rPr>
              <w:t xml:space="preserve">Реализация инициатив граждан в рамках ППМИ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1</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w:t>
            </w:r>
          </w:p>
        </w:tc>
      </w:tr>
      <w:tr w:rsidR="001C126F" w:rsidRPr="00695A8D" w:rsidTr="001C126F">
        <w:trPr>
          <w:gridAfter w:val="1"/>
          <w:wAfter w:w="8" w:type="dxa"/>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1.6.2.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color w:val="000000"/>
                <w:sz w:val="16"/>
                <w:szCs w:val="16"/>
              </w:rPr>
            </w:pPr>
            <w:r w:rsidRPr="00695A8D">
              <w:rPr>
                <w:sz w:val="16"/>
                <w:szCs w:val="16"/>
              </w:rPr>
              <w:t>Благоустройство спортивно-игровой площадки п.Боровёнка на ул. Дзержинского, уч 32 (1 этап) (шт.)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rPr>
                <w:sz w:val="16"/>
                <w:szCs w:val="16"/>
              </w:rPr>
            </w:pPr>
          </w:p>
          <w:p w:rsidR="001C126F" w:rsidRPr="00695A8D" w:rsidRDefault="001C126F" w:rsidP="001C126F">
            <w:pP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r>
      <w:tr w:rsidR="001C126F" w:rsidRPr="00695A8D" w:rsidTr="001C126F">
        <w:trPr>
          <w:gridAfter w:val="1"/>
          <w:wAfter w:w="8" w:type="dxa"/>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1.6.3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Благоустройство спортивно-игровой площадки п.Боровёнка на ул. Дзержинского, уч 32 (1 этап), (приобретение табличек для игровой площадки (шт)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r>
      <w:tr w:rsidR="001C126F" w:rsidRPr="00695A8D" w:rsidTr="001C126F">
        <w:trPr>
          <w:gridAfter w:val="1"/>
          <w:wAfter w:w="8" w:type="dxa"/>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1.6.4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rPr>
                <w:sz w:val="16"/>
                <w:szCs w:val="16"/>
              </w:rPr>
            </w:pPr>
            <w:r w:rsidRPr="00695A8D">
              <w:rPr>
                <w:sz w:val="16"/>
                <w:szCs w:val="16"/>
              </w:rPr>
              <w:t>Благоустройство спортивно-игровой площадки п.Боровёнка на ул. Дзержинского, уч 32 (шт.) 2 этап</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r>
    </w:tbl>
    <w:p w:rsidR="001C126F" w:rsidRDefault="001C126F" w:rsidP="0079385F">
      <w:pPr>
        <w:spacing w:line="240" w:lineRule="exact"/>
        <w:jc w:val="center"/>
        <w:rPr>
          <w:b/>
          <w:sz w:val="16"/>
          <w:szCs w:val="16"/>
        </w:rPr>
      </w:pPr>
    </w:p>
    <w:p w:rsidR="001C126F" w:rsidRPr="00695A8D" w:rsidRDefault="001C126F" w:rsidP="001C126F">
      <w:pPr>
        <w:widowControl w:val="0"/>
        <w:autoSpaceDE w:val="0"/>
        <w:autoSpaceDN w:val="0"/>
        <w:adjustRightInd w:val="0"/>
        <w:ind w:firstLine="709"/>
        <w:jc w:val="both"/>
        <w:rPr>
          <w:sz w:val="16"/>
          <w:szCs w:val="16"/>
        </w:rPr>
      </w:pPr>
      <w:r w:rsidRPr="00695A8D">
        <w:rPr>
          <w:sz w:val="16"/>
          <w:szCs w:val="16"/>
        </w:rPr>
        <w:t>1.2. Изложить раздел</w:t>
      </w:r>
      <w:r w:rsidRPr="00695A8D">
        <w:rPr>
          <w:b/>
          <w:sz w:val="16"/>
          <w:szCs w:val="16"/>
        </w:rPr>
        <w:t xml:space="preserve"> «</w:t>
      </w:r>
      <w:r w:rsidRPr="00695A8D">
        <w:rPr>
          <w:sz w:val="16"/>
          <w:szCs w:val="16"/>
        </w:rPr>
        <w:t>Мероприятия муниципальной программы» в следующей редакции:</w:t>
      </w:r>
    </w:p>
    <w:p w:rsidR="001C126F" w:rsidRPr="00695A8D" w:rsidRDefault="001C126F" w:rsidP="001C126F">
      <w:pPr>
        <w:widowControl w:val="0"/>
        <w:autoSpaceDE w:val="0"/>
        <w:autoSpaceDN w:val="0"/>
        <w:adjustRightInd w:val="0"/>
        <w:ind w:firstLine="709"/>
        <w:jc w:val="center"/>
        <w:rPr>
          <w:sz w:val="16"/>
          <w:szCs w:val="16"/>
        </w:rPr>
      </w:pPr>
      <w:r w:rsidRPr="00695A8D">
        <w:rPr>
          <w:b/>
          <w:sz w:val="16"/>
          <w:szCs w:val="16"/>
        </w:rPr>
        <w:t>«Мероприятия муниципальной программы</w:t>
      </w:r>
    </w:p>
    <w:p w:rsidR="001C126F" w:rsidRPr="00695A8D" w:rsidRDefault="001C126F" w:rsidP="001C126F">
      <w:pPr>
        <w:widowControl w:val="0"/>
        <w:autoSpaceDE w:val="0"/>
        <w:autoSpaceDN w:val="0"/>
        <w:adjustRightInd w:val="0"/>
        <w:ind w:firstLine="709"/>
        <w:jc w:val="both"/>
        <w:rPr>
          <w:sz w:val="16"/>
          <w:szCs w:val="16"/>
        </w:rPr>
      </w:pPr>
      <w:r w:rsidRPr="00695A8D">
        <w:rPr>
          <w:sz w:val="16"/>
          <w:szCs w:val="1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88"/>
        <w:gridCol w:w="30"/>
        <w:gridCol w:w="1160"/>
        <w:gridCol w:w="88"/>
        <w:gridCol w:w="870"/>
        <w:gridCol w:w="17"/>
        <w:gridCol w:w="1229"/>
        <w:gridCol w:w="1281"/>
        <w:gridCol w:w="12"/>
        <w:gridCol w:w="16"/>
        <w:gridCol w:w="834"/>
        <w:gridCol w:w="7"/>
        <w:gridCol w:w="12"/>
        <w:gridCol w:w="849"/>
        <w:gridCol w:w="7"/>
        <w:gridCol w:w="24"/>
        <w:gridCol w:w="806"/>
        <w:gridCol w:w="21"/>
        <w:gridCol w:w="19"/>
        <w:gridCol w:w="677"/>
        <w:gridCol w:w="518"/>
      </w:tblGrid>
      <w:tr w:rsidR="001C126F" w:rsidRPr="00695A8D" w:rsidTr="001C126F">
        <w:trPr>
          <w:jc w:val="center"/>
        </w:trPr>
        <w:tc>
          <w:tcPr>
            <w:tcW w:w="696" w:type="dxa"/>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N п/п</w:t>
            </w:r>
          </w:p>
        </w:tc>
        <w:tc>
          <w:tcPr>
            <w:tcW w:w="2605" w:type="dxa"/>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Наименование мер</w:t>
            </w:r>
            <w:r w:rsidRPr="00695A8D">
              <w:rPr>
                <w:sz w:val="16"/>
                <w:szCs w:val="16"/>
              </w:rPr>
              <w:t>о</w:t>
            </w:r>
            <w:r w:rsidRPr="00695A8D">
              <w:rPr>
                <w:sz w:val="16"/>
                <w:szCs w:val="16"/>
              </w:rPr>
              <w:t>приятия</w:t>
            </w:r>
          </w:p>
        </w:tc>
        <w:tc>
          <w:tcPr>
            <w:tcW w:w="1786" w:type="dxa"/>
            <w:gridSpan w:val="2"/>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Исполнитель мер</w:t>
            </w:r>
            <w:r w:rsidRPr="00695A8D">
              <w:rPr>
                <w:sz w:val="16"/>
                <w:szCs w:val="16"/>
              </w:rPr>
              <w:t>о</w:t>
            </w:r>
            <w:r w:rsidRPr="00695A8D">
              <w:rPr>
                <w:sz w:val="16"/>
                <w:szCs w:val="16"/>
              </w:rPr>
              <w:t>приятия</w:t>
            </w:r>
          </w:p>
        </w:tc>
        <w:tc>
          <w:tcPr>
            <w:tcW w:w="1411" w:type="dxa"/>
            <w:gridSpan w:val="2"/>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Срок реализ</w:t>
            </w:r>
            <w:r w:rsidRPr="00695A8D">
              <w:rPr>
                <w:sz w:val="16"/>
                <w:szCs w:val="16"/>
              </w:rPr>
              <w:t>а</w:t>
            </w:r>
            <w:r w:rsidRPr="00695A8D">
              <w:rPr>
                <w:sz w:val="16"/>
                <w:szCs w:val="16"/>
              </w:rPr>
              <w:t>ции</w:t>
            </w:r>
          </w:p>
        </w:tc>
        <w:tc>
          <w:tcPr>
            <w:tcW w:w="1881" w:type="dxa"/>
            <w:gridSpan w:val="2"/>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Целевой пок</w:t>
            </w:r>
            <w:r w:rsidRPr="00695A8D">
              <w:rPr>
                <w:sz w:val="16"/>
                <w:szCs w:val="16"/>
              </w:rPr>
              <w:t>а</w:t>
            </w:r>
            <w:r w:rsidRPr="00695A8D">
              <w:rPr>
                <w:sz w:val="16"/>
                <w:szCs w:val="16"/>
              </w:rPr>
              <w:t>затель (номер целевого пок</w:t>
            </w:r>
            <w:r w:rsidRPr="00695A8D">
              <w:rPr>
                <w:sz w:val="16"/>
                <w:szCs w:val="16"/>
              </w:rPr>
              <w:t>а</w:t>
            </w:r>
            <w:r w:rsidRPr="00695A8D">
              <w:rPr>
                <w:sz w:val="16"/>
                <w:szCs w:val="16"/>
              </w:rPr>
              <w:t>зателя из па</w:t>
            </w:r>
            <w:r w:rsidRPr="00695A8D">
              <w:rPr>
                <w:sz w:val="16"/>
                <w:szCs w:val="16"/>
              </w:rPr>
              <w:t>с</w:t>
            </w:r>
            <w:r w:rsidRPr="00695A8D">
              <w:rPr>
                <w:sz w:val="16"/>
                <w:szCs w:val="16"/>
              </w:rPr>
              <w:t>порта мун</w:t>
            </w:r>
            <w:r w:rsidRPr="00695A8D">
              <w:rPr>
                <w:sz w:val="16"/>
                <w:szCs w:val="16"/>
              </w:rPr>
              <w:t>и</w:t>
            </w:r>
            <w:r w:rsidRPr="00695A8D">
              <w:rPr>
                <w:sz w:val="16"/>
                <w:szCs w:val="16"/>
              </w:rPr>
              <w:t>ципальной пр</w:t>
            </w:r>
            <w:r w:rsidRPr="00695A8D">
              <w:rPr>
                <w:sz w:val="16"/>
                <w:szCs w:val="16"/>
              </w:rPr>
              <w:t>о</w:t>
            </w:r>
            <w:r w:rsidRPr="00695A8D">
              <w:rPr>
                <w:sz w:val="16"/>
                <w:szCs w:val="16"/>
              </w:rPr>
              <w:t>граммы)</w:t>
            </w:r>
          </w:p>
        </w:tc>
        <w:tc>
          <w:tcPr>
            <w:tcW w:w="1978" w:type="dxa"/>
            <w:gridSpan w:val="3"/>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Источник ф</w:t>
            </w:r>
            <w:r w:rsidRPr="00695A8D">
              <w:rPr>
                <w:sz w:val="16"/>
                <w:szCs w:val="16"/>
              </w:rPr>
              <w:t>и</w:t>
            </w:r>
            <w:r w:rsidRPr="00695A8D">
              <w:rPr>
                <w:sz w:val="16"/>
                <w:szCs w:val="16"/>
              </w:rPr>
              <w:t>нансиров</w:t>
            </w:r>
            <w:r w:rsidRPr="00695A8D">
              <w:rPr>
                <w:sz w:val="16"/>
                <w:szCs w:val="16"/>
              </w:rPr>
              <w:t>а</w:t>
            </w:r>
            <w:r w:rsidRPr="00695A8D">
              <w:rPr>
                <w:sz w:val="16"/>
                <w:szCs w:val="16"/>
              </w:rPr>
              <w:t>ния</w:t>
            </w:r>
          </w:p>
        </w:tc>
        <w:tc>
          <w:tcPr>
            <w:tcW w:w="5392" w:type="dxa"/>
            <w:gridSpan w:val="11"/>
          </w:tcPr>
          <w:p w:rsidR="001C126F" w:rsidRPr="00695A8D" w:rsidRDefault="001C126F" w:rsidP="001C126F">
            <w:pPr>
              <w:widowControl w:val="0"/>
              <w:autoSpaceDE w:val="0"/>
              <w:autoSpaceDN w:val="0"/>
              <w:adjustRightInd w:val="0"/>
              <w:jc w:val="center"/>
              <w:rPr>
                <w:sz w:val="16"/>
                <w:szCs w:val="16"/>
              </w:rPr>
            </w:pPr>
            <w:r w:rsidRPr="00695A8D">
              <w:rPr>
                <w:sz w:val="16"/>
                <w:szCs w:val="16"/>
              </w:rPr>
              <w:t>Объем финансирования по годам (тыс. рублей)</w:t>
            </w:r>
          </w:p>
        </w:tc>
      </w:tr>
      <w:tr w:rsidR="001C126F" w:rsidRPr="00695A8D" w:rsidTr="001C126F">
        <w:trPr>
          <w:trHeight w:val="1090"/>
          <w:jc w:val="center"/>
        </w:trPr>
        <w:tc>
          <w:tcPr>
            <w:tcW w:w="696" w:type="dxa"/>
            <w:vMerge/>
          </w:tcPr>
          <w:p w:rsidR="001C126F" w:rsidRPr="00695A8D" w:rsidRDefault="001C126F" w:rsidP="001C126F">
            <w:pPr>
              <w:widowControl w:val="0"/>
              <w:autoSpaceDE w:val="0"/>
              <w:autoSpaceDN w:val="0"/>
              <w:adjustRightInd w:val="0"/>
              <w:jc w:val="both"/>
              <w:rPr>
                <w:sz w:val="16"/>
                <w:szCs w:val="16"/>
              </w:rPr>
            </w:pPr>
          </w:p>
        </w:tc>
        <w:tc>
          <w:tcPr>
            <w:tcW w:w="2605" w:type="dxa"/>
            <w:vMerge/>
          </w:tcPr>
          <w:p w:rsidR="001C126F" w:rsidRPr="00695A8D" w:rsidRDefault="001C126F" w:rsidP="001C126F">
            <w:pPr>
              <w:widowControl w:val="0"/>
              <w:autoSpaceDE w:val="0"/>
              <w:autoSpaceDN w:val="0"/>
              <w:adjustRightInd w:val="0"/>
              <w:jc w:val="both"/>
              <w:rPr>
                <w:sz w:val="16"/>
                <w:szCs w:val="16"/>
              </w:rPr>
            </w:pPr>
          </w:p>
        </w:tc>
        <w:tc>
          <w:tcPr>
            <w:tcW w:w="1786" w:type="dxa"/>
            <w:gridSpan w:val="2"/>
            <w:vMerge/>
          </w:tcPr>
          <w:p w:rsidR="001C126F" w:rsidRPr="00695A8D" w:rsidRDefault="001C126F" w:rsidP="001C126F">
            <w:pPr>
              <w:widowControl w:val="0"/>
              <w:autoSpaceDE w:val="0"/>
              <w:autoSpaceDN w:val="0"/>
              <w:adjustRightInd w:val="0"/>
              <w:jc w:val="both"/>
              <w:rPr>
                <w:sz w:val="16"/>
                <w:szCs w:val="16"/>
              </w:rPr>
            </w:pPr>
          </w:p>
        </w:tc>
        <w:tc>
          <w:tcPr>
            <w:tcW w:w="1411" w:type="dxa"/>
            <w:gridSpan w:val="2"/>
            <w:vMerge/>
          </w:tcPr>
          <w:p w:rsidR="001C126F" w:rsidRPr="00695A8D" w:rsidRDefault="001C126F" w:rsidP="001C126F">
            <w:pPr>
              <w:widowControl w:val="0"/>
              <w:autoSpaceDE w:val="0"/>
              <w:autoSpaceDN w:val="0"/>
              <w:adjustRightInd w:val="0"/>
              <w:jc w:val="both"/>
              <w:rPr>
                <w:sz w:val="16"/>
                <w:szCs w:val="16"/>
              </w:rPr>
            </w:pPr>
          </w:p>
        </w:tc>
        <w:tc>
          <w:tcPr>
            <w:tcW w:w="1881" w:type="dxa"/>
            <w:gridSpan w:val="2"/>
            <w:vMerge/>
          </w:tcPr>
          <w:p w:rsidR="001C126F" w:rsidRPr="00695A8D" w:rsidRDefault="001C126F" w:rsidP="001C126F">
            <w:pPr>
              <w:widowControl w:val="0"/>
              <w:autoSpaceDE w:val="0"/>
              <w:autoSpaceDN w:val="0"/>
              <w:adjustRightInd w:val="0"/>
              <w:jc w:val="both"/>
              <w:rPr>
                <w:sz w:val="16"/>
                <w:szCs w:val="16"/>
              </w:rPr>
            </w:pPr>
          </w:p>
        </w:tc>
        <w:tc>
          <w:tcPr>
            <w:tcW w:w="1978" w:type="dxa"/>
            <w:gridSpan w:val="3"/>
            <w:vMerge/>
          </w:tcPr>
          <w:p w:rsidR="001C126F" w:rsidRPr="00695A8D" w:rsidRDefault="001C126F" w:rsidP="001C126F">
            <w:pPr>
              <w:widowControl w:val="0"/>
              <w:autoSpaceDE w:val="0"/>
              <w:autoSpaceDN w:val="0"/>
              <w:adjustRightInd w:val="0"/>
              <w:jc w:val="both"/>
              <w:rPr>
                <w:sz w:val="16"/>
                <w:szCs w:val="16"/>
              </w:rPr>
            </w:pP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2022</w:t>
            </w:r>
          </w:p>
        </w:tc>
        <w:tc>
          <w:tcPr>
            <w:tcW w:w="1279" w:type="dxa"/>
            <w:gridSpan w:val="3"/>
          </w:tcPr>
          <w:p w:rsidR="001C126F" w:rsidRPr="00695A8D" w:rsidRDefault="001C126F" w:rsidP="001C126F">
            <w:pPr>
              <w:widowControl w:val="0"/>
              <w:tabs>
                <w:tab w:val="left" w:pos="295"/>
              </w:tabs>
              <w:autoSpaceDE w:val="0"/>
              <w:autoSpaceDN w:val="0"/>
              <w:adjustRightInd w:val="0"/>
              <w:jc w:val="center"/>
              <w:rPr>
                <w:color w:val="000000"/>
                <w:sz w:val="16"/>
                <w:szCs w:val="16"/>
              </w:rPr>
            </w:pPr>
            <w:r w:rsidRPr="00695A8D">
              <w:rPr>
                <w:color w:val="000000"/>
                <w:sz w:val="16"/>
                <w:szCs w:val="16"/>
              </w:rPr>
              <w:t>2023</w:t>
            </w:r>
          </w:p>
        </w:tc>
        <w:tc>
          <w:tcPr>
            <w:tcW w:w="122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2024</w:t>
            </w:r>
          </w:p>
        </w:tc>
        <w:tc>
          <w:tcPr>
            <w:tcW w:w="955"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2025</w:t>
            </w:r>
          </w:p>
        </w:tc>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2026</w:t>
            </w:r>
          </w:p>
        </w:tc>
      </w:tr>
      <w:tr w:rsidR="001C126F" w:rsidRPr="00695A8D" w:rsidTr="001C126F">
        <w:trPr>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1</w:t>
            </w:r>
          </w:p>
        </w:tc>
        <w:tc>
          <w:tcPr>
            <w:tcW w:w="2605"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w:t>
            </w:r>
          </w:p>
        </w:tc>
        <w:tc>
          <w:tcPr>
            <w:tcW w:w="1786"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3</w:t>
            </w:r>
          </w:p>
        </w:tc>
        <w:tc>
          <w:tcPr>
            <w:tcW w:w="141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4</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5</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6</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7</w:t>
            </w:r>
          </w:p>
        </w:tc>
        <w:tc>
          <w:tcPr>
            <w:tcW w:w="1279"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8</w:t>
            </w:r>
          </w:p>
        </w:tc>
        <w:tc>
          <w:tcPr>
            <w:tcW w:w="122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9</w:t>
            </w:r>
          </w:p>
        </w:tc>
        <w:tc>
          <w:tcPr>
            <w:tcW w:w="955"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10</w:t>
            </w:r>
          </w:p>
        </w:tc>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11</w:t>
            </w:r>
          </w:p>
        </w:tc>
      </w:tr>
      <w:tr w:rsidR="001C126F" w:rsidRPr="00695A8D" w:rsidTr="001C126F">
        <w:trPr>
          <w:trHeight w:val="70"/>
          <w:jc w:val="center"/>
        </w:trPr>
        <w:tc>
          <w:tcPr>
            <w:tcW w:w="696" w:type="dxa"/>
          </w:tcPr>
          <w:p w:rsidR="001C126F" w:rsidRPr="00695A8D" w:rsidRDefault="001C126F" w:rsidP="001C126F">
            <w:pPr>
              <w:widowControl w:val="0"/>
              <w:autoSpaceDE w:val="0"/>
              <w:autoSpaceDN w:val="0"/>
              <w:adjustRightInd w:val="0"/>
              <w:jc w:val="center"/>
              <w:outlineLvl w:val="2"/>
              <w:rPr>
                <w:sz w:val="16"/>
                <w:szCs w:val="16"/>
              </w:rPr>
            </w:pPr>
            <w:r w:rsidRPr="00695A8D">
              <w:rPr>
                <w:sz w:val="16"/>
                <w:szCs w:val="16"/>
              </w:rPr>
              <w:t>1.</w:t>
            </w:r>
          </w:p>
        </w:tc>
        <w:tc>
          <w:tcPr>
            <w:tcW w:w="15053" w:type="dxa"/>
            <w:gridSpan w:val="21"/>
          </w:tcPr>
          <w:p w:rsidR="001C126F" w:rsidRPr="00695A8D" w:rsidRDefault="001C126F" w:rsidP="001C126F">
            <w:pPr>
              <w:widowControl w:val="0"/>
              <w:autoSpaceDE w:val="0"/>
              <w:autoSpaceDN w:val="0"/>
              <w:adjustRightInd w:val="0"/>
              <w:jc w:val="both"/>
              <w:rPr>
                <w:color w:val="000000"/>
                <w:sz w:val="16"/>
                <w:szCs w:val="16"/>
              </w:rPr>
            </w:pPr>
            <w:r w:rsidRPr="00695A8D">
              <w:rPr>
                <w:b/>
                <w:color w:val="000000"/>
                <w:sz w:val="16"/>
                <w:szCs w:val="16"/>
              </w:rPr>
              <w:t>Задача 1. Озеленение территории сельского поселения</w:t>
            </w:r>
            <w:r w:rsidRPr="00695A8D">
              <w:rPr>
                <w:color w:val="000000"/>
                <w:sz w:val="16"/>
                <w:szCs w:val="16"/>
              </w:rPr>
              <w:t xml:space="preserve"> </w:t>
            </w:r>
          </w:p>
        </w:tc>
      </w:tr>
      <w:tr w:rsidR="001C126F" w:rsidRPr="00695A8D" w:rsidTr="001C126F">
        <w:trPr>
          <w:trHeight w:val="235"/>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1.1.</w:t>
            </w:r>
          </w:p>
        </w:tc>
        <w:tc>
          <w:tcPr>
            <w:tcW w:w="2605" w:type="dxa"/>
          </w:tcPr>
          <w:p w:rsidR="001C126F" w:rsidRPr="00695A8D" w:rsidRDefault="001C126F" w:rsidP="001C126F">
            <w:pPr>
              <w:pStyle w:val="ConsPlusCell"/>
              <w:rPr>
                <w:sz w:val="16"/>
                <w:szCs w:val="16"/>
              </w:rPr>
            </w:pPr>
            <w:r w:rsidRPr="00695A8D">
              <w:rPr>
                <w:sz w:val="16"/>
                <w:szCs w:val="16"/>
              </w:rPr>
              <w:t>Удаление стар</w:t>
            </w:r>
            <w:r w:rsidRPr="00695A8D">
              <w:rPr>
                <w:sz w:val="16"/>
                <w:szCs w:val="16"/>
              </w:rPr>
              <w:t>о</w:t>
            </w:r>
            <w:r w:rsidRPr="00695A8D">
              <w:rPr>
                <w:sz w:val="16"/>
                <w:szCs w:val="16"/>
              </w:rPr>
              <w:t xml:space="preserve">возрастных </w:t>
            </w:r>
          </w:p>
          <w:p w:rsidR="001C126F" w:rsidRPr="00695A8D" w:rsidRDefault="001C126F" w:rsidP="001C126F">
            <w:pPr>
              <w:widowControl w:val="0"/>
              <w:autoSpaceDE w:val="0"/>
              <w:autoSpaceDN w:val="0"/>
              <w:adjustRightInd w:val="0"/>
              <w:jc w:val="both"/>
              <w:rPr>
                <w:sz w:val="16"/>
                <w:szCs w:val="16"/>
              </w:rPr>
            </w:pPr>
            <w:r w:rsidRPr="00695A8D">
              <w:rPr>
                <w:sz w:val="16"/>
                <w:szCs w:val="16"/>
              </w:rPr>
              <w:t>зеленых насаждений</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 xml:space="preserve">ция </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1.1.1.</w:t>
            </w:r>
          </w:p>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105,0</w:t>
            </w:r>
          </w:p>
        </w:tc>
        <w:tc>
          <w:tcPr>
            <w:tcW w:w="1279" w:type="dxa"/>
            <w:gridSpan w:val="3"/>
            <w:shd w:val="clear" w:color="auto" w:fill="FFFFFF"/>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42,5</w:t>
            </w:r>
          </w:p>
        </w:tc>
        <w:tc>
          <w:tcPr>
            <w:tcW w:w="1226" w:type="dxa"/>
            <w:gridSpan w:val="3"/>
            <w:shd w:val="clear" w:color="auto" w:fill="auto"/>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49,5</w:t>
            </w:r>
          </w:p>
        </w:tc>
        <w:tc>
          <w:tcPr>
            <w:tcW w:w="955" w:type="dxa"/>
            <w:shd w:val="clear" w:color="auto" w:fill="auto"/>
          </w:tcPr>
          <w:p w:rsidR="001C126F" w:rsidRPr="00695A8D" w:rsidRDefault="001C126F" w:rsidP="001C126F">
            <w:pPr>
              <w:widowControl w:val="0"/>
              <w:autoSpaceDE w:val="0"/>
              <w:autoSpaceDN w:val="0"/>
              <w:adjustRightInd w:val="0"/>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75,0</w:t>
            </w:r>
          </w:p>
        </w:tc>
        <w:tc>
          <w:tcPr>
            <w:tcW w:w="696" w:type="dxa"/>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 xml:space="preserve">      </w:t>
            </w:r>
          </w:p>
          <w:p w:rsidR="001C126F" w:rsidRPr="00695A8D" w:rsidRDefault="001C126F" w:rsidP="001C126F">
            <w:pPr>
              <w:widowControl w:val="0"/>
              <w:autoSpaceDE w:val="0"/>
              <w:autoSpaceDN w:val="0"/>
              <w:adjustRightInd w:val="0"/>
              <w:rPr>
                <w:color w:val="000000"/>
                <w:sz w:val="16"/>
                <w:szCs w:val="16"/>
              </w:rPr>
            </w:pPr>
          </w:p>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0,00</w:t>
            </w:r>
          </w:p>
        </w:tc>
      </w:tr>
      <w:tr w:rsidR="001C126F" w:rsidRPr="00695A8D" w:rsidTr="001C126F">
        <w:trPr>
          <w:trHeight w:val="420"/>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1.2.</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Благоустройство сквера по ул. Кооп</w:t>
            </w:r>
            <w:r w:rsidRPr="00695A8D">
              <w:rPr>
                <w:sz w:val="16"/>
                <w:szCs w:val="16"/>
              </w:rPr>
              <w:t>е</w:t>
            </w:r>
            <w:r w:rsidRPr="00695A8D">
              <w:rPr>
                <w:sz w:val="16"/>
                <w:szCs w:val="16"/>
              </w:rPr>
              <w:t>ративная д.5, Аллеи Победы и Сквера Памяти по ул. Сов</w:t>
            </w:r>
            <w:r w:rsidRPr="00695A8D">
              <w:rPr>
                <w:sz w:val="16"/>
                <w:szCs w:val="16"/>
              </w:rPr>
              <w:t>е</w:t>
            </w:r>
            <w:r w:rsidRPr="00695A8D">
              <w:rPr>
                <w:sz w:val="16"/>
                <w:szCs w:val="16"/>
              </w:rPr>
              <w:t>тов, уч 6б., (поливка, прополка клумб, покупка и посадка растений).</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shd w:val="clear" w:color="auto" w:fill="auto"/>
          </w:tcPr>
          <w:p w:rsidR="001C126F" w:rsidRPr="00695A8D" w:rsidRDefault="001C126F" w:rsidP="001C126F">
            <w:pPr>
              <w:widowControl w:val="0"/>
              <w:autoSpaceDE w:val="0"/>
              <w:autoSpaceDN w:val="0"/>
              <w:adjustRightInd w:val="0"/>
              <w:jc w:val="center"/>
              <w:rPr>
                <w:sz w:val="16"/>
                <w:szCs w:val="16"/>
              </w:rPr>
            </w:pPr>
            <w:r w:rsidRPr="00695A8D">
              <w:rPr>
                <w:sz w:val="16"/>
                <w:szCs w:val="16"/>
              </w:rPr>
              <w:t>1.1.2</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79" w:type="dxa"/>
            <w:gridSpan w:val="3"/>
            <w:shd w:val="clear" w:color="auto" w:fill="FFFFFF"/>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26" w:type="dxa"/>
            <w:gridSpan w:val="3"/>
            <w:shd w:val="clear" w:color="auto" w:fill="FFFFFF"/>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0,0</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5,0</w:t>
            </w:r>
          </w:p>
        </w:tc>
      </w:tr>
      <w:tr w:rsidR="001C126F" w:rsidRPr="00695A8D" w:rsidTr="001C126F">
        <w:trPr>
          <w:trHeight w:val="351"/>
          <w:jc w:val="center"/>
        </w:trPr>
        <w:tc>
          <w:tcPr>
            <w:tcW w:w="696" w:type="dxa"/>
          </w:tcPr>
          <w:p w:rsidR="001C126F" w:rsidRPr="00695A8D" w:rsidRDefault="001C126F" w:rsidP="001C126F">
            <w:pPr>
              <w:widowControl w:val="0"/>
              <w:autoSpaceDE w:val="0"/>
              <w:autoSpaceDN w:val="0"/>
              <w:adjustRightInd w:val="0"/>
              <w:jc w:val="center"/>
              <w:outlineLvl w:val="2"/>
              <w:rPr>
                <w:sz w:val="16"/>
                <w:szCs w:val="16"/>
              </w:rPr>
            </w:pPr>
            <w:r w:rsidRPr="00695A8D">
              <w:rPr>
                <w:sz w:val="16"/>
                <w:szCs w:val="16"/>
              </w:rPr>
              <w:t>2</w:t>
            </w:r>
          </w:p>
        </w:tc>
        <w:tc>
          <w:tcPr>
            <w:tcW w:w="15053" w:type="dxa"/>
            <w:gridSpan w:val="21"/>
            <w:shd w:val="clear" w:color="auto" w:fill="auto"/>
          </w:tcPr>
          <w:p w:rsidR="001C126F" w:rsidRPr="00695A8D" w:rsidRDefault="001C126F" w:rsidP="001C126F">
            <w:pPr>
              <w:widowControl w:val="0"/>
              <w:autoSpaceDE w:val="0"/>
              <w:autoSpaceDN w:val="0"/>
              <w:adjustRightInd w:val="0"/>
              <w:rPr>
                <w:bCs/>
                <w:iCs/>
                <w:color w:val="000000"/>
                <w:sz w:val="16"/>
                <w:szCs w:val="16"/>
              </w:rPr>
            </w:pPr>
            <w:r w:rsidRPr="00695A8D">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tc>
      </w:tr>
      <w:tr w:rsidR="001C126F" w:rsidRPr="00695A8D" w:rsidTr="001C126F">
        <w:trPr>
          <w:trHeight w:val="468"/>
          <w:jc w:val="center"/>
        </w:trPr>
        <w:tc>
          <w:tcPr>
            <w:tcW w:w="696" w:type="dxa"/>
          </w:tcPr>
          <w:p w:rsidR="001C126F" w:rsidRPr="00695A8D" w:rsidRDefault="001C126F" w:rsidP="001C126F">
            <w:pPr>
              <w:widowControl w:val="0"/>
              <w:autoSpaceDE w:val="0"/>
              <w:autoSpaceDN w:val="0"/>
              <w:adjustRightInd w:val="0"/>
              <w:outlineLvl w:val="2"/>
              <w:rPr>
                <w:sz w:val="16"/>
                <w:szCs w:val="16"/>
              </w:rPr>
            </w:pPr>
            <w:r w:rsidRPr="00695A8D">
              <w:rPr>
                <w:sz w:val="16"/>
                <w:szCs w:val="16"/>
              </w:rPr>
              <w:lastRenderedPageBreak/>
              <w:t>2.1.</w:t>
            </w:r>
          </w:p>
          <w:p w:rsidR="001C126F" w:rsidRPr="00695A8D" w:rsidRDefault="001C126F" w:rsidP="001C126F">
            <w:pPr>
              <w:widowControl w:val="0"/>
              <w:autoSpaceDE w:val="0"/>
              <w:autoSpaceDN w:val="0"/>
              <w:adjustRightInd w:val="0"/>
              <w:outlineLvl w:val="2"/>
              <w:rPr>
                <w:sz w:val="16"/>
                <w:szCs w:val="16"/>
              </w:rPr>
            </w:pPr>
          </w:p>
        </w:tc>
        <w:tc>
          <w:tcPr>
            <w:tcW w:w="2605" w:type="dxa"/>
          </w:tcPr>
          <w:p w:rsidR="001C126F" w:rsidRPr="00695A8D" w:rsidRDefault="001C126F" w:rsidP="001C126F">
            <w:pPr>
              <w:pStyle w:val="ConsPlusNormal"/>
              <w:widowControl/>
              <w:ind w:firstLine="0"/>
              <w:jc w:val="both"/>
              <w:rPr>
                <w:rFonts w:ascii="Times New Roman" w:hAnsi="Times New Roman" w:cs="Times New Roman"/>
                <w:sz w:val="16"/>
                <w:szCs w:val="16"/>
              </w:rPr>
            </w:pPr>
            <w:r w:rsidRPr="00695A8D">
              <w:rPr>
                <w:rFonts w:ascii="Times New Roman" w:hAnsi="Times New Roman" w:cs="Times New Roman"/>
                <w:sz w:val="16"/>
                <w:szCs w:val="16"/>
              </w:rPr>
              <w:t>Скос травы на кла</w:t>
            </w:r>
            <w:r w:rsidRPr="00695A8D">
              <w:rPr>
                <w:rFonts w:ascii="Times New Roman" w:hAnsi="Times New Roman" w:cs="Times New Roman"/>
                <w:sz w:val="16"/>
                <w:szCs w:val="16"/>
              </w:rPr>
              <w:t>д</w:t>
            </w:r>
            <w:r w:rsidRPr="00695A8D">
              <w:rPr>
                <w:rFonts w:ascii="Times New Roman" w:hAnsi="Times New Roman" w:cs="Times New Roman"/>
                <w:sz w:val="16"/>
                <w:szCs w:val="16"/>
              </w:rPr>
              <w:t>бищах Боровёнко</w:t>
            </w:r>
            <w:r w:rsidRPr="00695A8D">
              <w:rPr>
                <w:rFonts w:ascii="Times New Roman" w:hAnsi="Times New Roman" w:cs="Times New Roman"/>
                <w:sz w:val="16"/>
                <w:szCs w:val="16"/>
              </w:rPr>
              <w:t>в</w:t>
            </w:r>
            <w:r w:rsidRPr="00695A8D">
              <w:rPr>
                <w:rFonts w:ascii="Times New Roman" w:hAnsi="Times New Roman" w:cs="Times New Roman"/>
                <w:sz w:val="16"/>
                <w:szCs w:val="16"/>
              </w:rPr>
              <w:t xml:space="preserve">ского сельского поселения </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96"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 годы</w:t>
            </w:r>
          </w:p>
        </w:tc>
        <w:tc>
          <w:tcPr>
            <w:tcW w:w="1856" w:type="dxa"/>
            <w:shd w:val="clear" w:color="auto" w:fill="auto"/>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1.2.1</w:t>
            </w:r>
          </w:p>
        </w:tc>
        <w:tc>
          <w:tcPr>
            <w:tcW w:w="1940"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w:t>
            </w:r>
          </w:p>
          <w:p w:rsidR="001C126F" w:rsidRPr="00695A8D" w:rsidRDefault="001C126F" w:rsidP="001C126F">
            <w:pPr>
              <w:widowControl w:val="0"/>
              <w:autoSpaceDE w:val="0"/>
              <w:autoSpaceDN w:val="0"/>
              <w:adjustRightInd w:val="0"/>
              <w:jc w:val="center"/>
              <w:rPr>
                <w:bCs/>
                <w:iCs/>
                <w:color w:val="000000"/>
                <w:sz w:val="16"/>
                <w:szCs w:val="16"/>
              </w:rPr>
            </w:pPr>
            <w:r w:rsidRPr="00695A8D">
              <w:rPr>
                <w:sz w:val="16"/>
                <w:szCs w:val="16"/>
              </w:rPr>
              <w:t xml:space="preserve"> сельского поселения</w:t>
            </w:r>
          </w:p>
        </w:tc>
        <w:tc>
          <w:tcPr>
            <w:tcW w:w="1259" w:type="dxa"/>
            <w:gridSpan w:val="4"/>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c>
          <w:tcPr>
            <w:tcW w:w="1251" w:type="dxa"/>
            <w:gridSpan w:val="2"/>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c>
          <w:tcPr>
            <w:tcW w:w="1215" w:type="dxa"/>
            <w:gridSpan w:val="3"/>
            <w:shd w:val="clear" w:color="auto" w:fill="FFFFFF"/>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0</w:t>
            </w:r>
          </w:p>
        </w:tc>
        <w:tc>
          <w:tcPr>
            <w:tcW w:w="1009" w:type="dxa"/>
            <w:gridSpan w:val="3"/>
            <w:shd w:val="clear" w:color="auto" w:fill="FFFFFF"/>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10,0</w:t>
            </w:r>
          </w:p>
        </w:tc>
        <w:tc>
          <w:tcPr>
            <w:tcW w:w="696" w:type="dxa"/>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10,0</w:t>
            </w:r>
          </w:p>
        </w:tc>
      </w:tr>
      <w:tr w:rsidR="001C126F" w:rsidRPr="00695A8D" w:rsidTr="001C126F">
        <w:trPr>
          <w:trHeight w:val="70"/>
          <w:jc w:val="center"/>
        </w:trPr>
        <w:tc>
          <w:tcPr>
            <w:tcW w:w="696" w:type="dxa"/>
          </w:tcPr>
          <w:p w:rsidR="001C126F" w:rsidRPr="00695A8D" w:rsidRDefault="001C126F" w:rsidP="001C126F">
            <w:pPr>
              <w:widowControl w:val="0"/>
              <w:autoSpaceDE w:val="0"/>
              <w:autoSpaceDN w:val="0"/>
              <w:adjustRightInd w:val="0"/>
              <w:outlineLvl w:val="2"/>
              <w:rPr>
                <w:sz w:val="16"/>
                <w:szCs w:val="16"/>
              </w:rPr>
            </w:pPr>
            <w:r w:rsidRPr="00695A8D">
              <w:rPr>
                <w:sz w:val="16"/>
                <w:szCs w:val="16"/>
              </w:rPr>
              <w:t>2.2.</w:t>
            </w:r>
          </w:p>
        </w:tc>
        <w:tc>
          <w:tcPr>
            <w:tcW w:w="2605" w:type="dxa"/>
          </w:tcPr>
          <w:p w:rsidR="001C126F" w:rsidRPr="00695A8D" w:rsidRDefault="001C126F" w:rsidP="001C126F">
            <w:pPr>
              <w:pStyle w:val="ConsPlusNormal"/>
              <w:ind w:firstLine="0"/>
              <w:rPr>
                <w:rFonts w:ascii="Times New Roman" w:hAnsi="Times New Roman" w:cs="Times New Roman"/>
                <w:sz w:val="16"/>
                <w:szCs w:val="16"/>
              </w:rPr>
            </w:pPr>
            <w:r w:rsidRPr="00695A8D">
              <w:rPr>
                <w:rFonts w:ascii="Times New Roman" w:hAnsi="Times New Roman" w:cs="Times New Roman"/>
                <w:sz w:val="16"/>
                <w:szCs w:val="16"/>
              </w:rPr>
              <w:t>Спил аварийных деревьев на кладб</w:t>
            </w:r>
            <w:r w:rsidRPr="00695A8D">
              <w:rPr>
                <w:rFonts w:ascii="Times New Roman" w:hAnsi="Times New Roman" w:cs="Times New Roman"/>
                <w:sz w:val="16"/>
                <w:szCs w:val="16"/>
              </w:rPr>
              <w:t>и</w:t>
            </w:r>
            <w:r w:rsidRPr="00695A8D">
              <w:rPr>
                <w:rFonts w:ascii="Times New Roman" w:hAnsi="Times New Roman" w:cs="Times New Roman"/>
                <w:sz w:val="16"/>
                <w:szCs w:val="16"/>
              </w:rPr>
              <w:t>щах Боровёнковск</w:t>
            </w:r>
            <w:r w:rsidRPr="00695A8D">
              <w:rPr>
                <w:rFonts w:ascii="Times New Roman" w:hAnsi="Times New Roman" w:cs="Times New Roman"/>
                <w:sz w:val="16"/>
                <w:szCs w:val="16"/>
              </w:rPr>
              <w:t>о</w:t>
            </w:r>
            <w:r w:rsidRPr="00695A8D">
              <w:rPr>
                <w:rFonts w:ascii="Times New Roman" w:hAnsi="Times New Roman" w:cs="Times New Roman"/>
                <w:sz w:val="16"/>
                <w:szCs w:val="16"/>
              </w:rPr>
              <w:t>го сельского посел</w:t>
            </w:r>
            <w:r w:rsidRPr="00695A8D">
              <w:rPr>
                <w:rFonts w:ascii="Times New Roman" w:hAnsi="Times New Roman" w:cs="Times New Roman"/>
                <w:sz w:val="16"/>
                <w:szCs w:val="16"/>
              </w:rPr>
              <w:t>е</w:t>
            </w:r>
            <w:r w:rsidRPr="00695A8D">
              <w:rPr>
                <w:rFonts w:ascii="Times New Roman" w:hAnsi="Times New Roman" w:cs="Times New Roman"/>
                <w:sz w:val="16"/>
                <w:szCs w:val="16"/>
              </w:rPr>
              <w:t>ния с последующим вывозом порубочных остатков</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96"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 годы</w:t>
            </w:r>
          </w:p>
        </w:tc>
        <w:tc>
          <w:tcPr>
            <w:tcW w:w="1856" w:type="dxa"/>
            <w:shd w:val="clear" w:color="auto" w:fill="auto"/>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1.2.1</w:t>
            </w:r>
          </w:p>
        </w:tc>
        <w:tc>
          <w:tcPr>
            <w:tcW w:w="1940"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w:t>
            </w:r>
          </w:p>
          <w:p w:rsidR="001C126F" w:rsidRPr="00695A8D" w:rsidRDefault="001C126F" w:rsidP="001C126F">
            <w:pPr>
              <w:widowControl w:val="0"/>
              <w:autoSpaceDE w:val="0"/>
              <w:autoSpaceDN w:val="0"/>
              <w:adjustRightInd w:val="0"/>
              <w:jc w:val="center"/>
              <w:rPr>
                <w:bCs/>
                <w:iCs/>
                <w:color w:val="000000"/>
                <w:sz w:val="16"/>
                <w:szCs w:val="16"/>
              </w:rPr>
            </w:pPr>
            <w:r w:rsidRPr="00695A8D">
              <w:rPr>
                <w:sz w:val="16"/>
                <w:szCs w:val="16"/>
              </w:rPr>
              <w:t>сельского поселения</w:t>
            </w:r>
          </w:p>
        </w:tc>
        <w:tc>
          <w:tcPr>
            <w:tcW w:w="1259" w:type="dxa"/>
            <w:gridSpan w:val="4"/>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55,0</w:t>
            </w:r>
          </w:p>
        </w:tc>
        <w:tc>
          <w:tcPr>
            <w:tcW w:w="1251" w:type="dxa"/>
            <w:gridSpan w:val="2"/>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15,0</w:t>
            </w:r>
          </w:p>
        </w:tc>
        <w:tc>
          <w:tcPr>
            <w:tcW w:w="1215" w:type="dxa"/>
            <w:gridSpan w:val="3"/>
            <w:shd w:val="clear" w:color="auto" w:fill="auto"/>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118,5</w:t>
            </w:r>
          </w:p>
        </w:tc>
        <w:tc>
          <w:tcPr>
            <w:tcW w:w="1009" w:type="dxa"/>
            <w:gridSpan w:val="3"/>
            <w:shd w:val="clear" w:color="auto" w:fill="FFFFFF"/>
          </w:tcPr>
          <w:p w:rsidR="001C126F" w:rsidRPr="00695A8D" w:rsidRDefault="001C126F" w:rsidP="001C126F">
            <w:pPr>
              <w:widowControl w:val="0"/>
              <w:autoSpaceDE w:val="0"/>
              <w:autoSpaceDN w:val="0"/>
              <w:adjustRightInd w:val="0"/>
              <w:jc w:val="center"/>
              <w:rPr>
                <w:bCs/>
                <w:iCs/>
                <w:sz w:val="16"/>
                <w:szCs w:val="16"/>
              </w:rPr>
            </w:pPr>
            <w:r w:rsidRPr="00695A8D">
              <w:rPr>
                <w:bCs/>
                <w:iCs/>
                <w:sz w:val="16"/>
                <w:szCs w:val="16"/>
              </w:rPr>
              <w:t>100,0</w:t>
            </w:r>
          </w:p>
        </w:tc>
        <w:tc>
          <w:tcPr>
            <w:tcW w:w="696" w:type="dxa"/>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25,0</w:t>
            </w:r>
          </w:p>
        </w:tc>
      </w:tr>
      <w:tr w:rsidR="001C126F" w:rsidRPr="00695A8D" w:rsidTr="001C126F">
        <w:trPr>
          <w:trHeight w:val="765"/>
          <w:jc w:val="center"/>
        </w:trPr>
        <w:tc>
          <w:tcPr>
            <w:tcW w:w="696" w:type="dxa"/>
          </w:tcPr>
          <w:p w:rsidR="001C126F" w:rsidRPr="00695A8D" w:rsidRDefault="001C126F" w:rsidP="001C126F">
            <w:pPr>
              <w:widowControl w:val="0"/>
              <w:autoSpaceDE w:val="0"/>
              <w:autoSpaceDN w:val="0"/>
              <w:adjustRightInd w:val="0"/>
              <w:outlineLvl w:val="2"/>
              <w:rPr>
                <w:sz w:val="16"/>
                <w:szCs w:val="16"/>
              </w:rPr>
            </w:pPr>
            <w:r w:rsidRPr="00695A8D">
              <w:rPr>
                <w:sz w:val="16"/>
                <w:szCs w:val="16"/>
              </w:rPr>
              <w:t>2.3.</w:t>
            </w:r>
          </w:p>
        </w:tc>
        <w:tc>
          <w:tcPr>
            <w:tcW w:w="2605" w:type="dxa"/>
          </w:tcPr>
          <w:p w:rsidR="001C126F" w:rsidRPr="00695A8D" w:rsidRDefault="001C126F" w:rsidP="001C126F">
            <w:pPr>
              <w:pStyle w:val="ConsPlusNormal"/>
              <w:ind w:firstLine="0"/>
              <w:jc w:val="both"/>
              <w:rPr>
                <w:rFonts w:ascii="Times New Roman" w:hAnsi="Times New Roman" w:cs="Times New Roman"/>
                <w:sz w:val="16"/>
                <w:szCs w:val="16"/>
              </w:rPr>
            </w:pPr>
            <w:r w:rsidRPr="00695A8D">
              <w:rPr>
                <w:rFonts w:ascii="Times New Roman" w:hAnsi="Times New Roman" w:cs="Times New Roman"/>
                <w:sz w:val="16"/>
                <w:szCs w:val="16"/>
              </w:rPr>
              <w:t>Уборка несанкци</w:t>
            </w:r>
            <w:r w:rsidRPr="00695A8D">
              <w:rPr>
                <w:rFonts w:ascii="Times New Roman" w:hAnsi="Times New Roman" w:cs="Times New Roman"/>
                <w:sz w:val="16"/>
                <w:szCs w:val="16"/>
              </w:rPr>
              <w:t>о</w:t>
            </w:r>
            <w:r w:rsidRPr="00695A8D">
              <w:rPr>
                <w:rFonts w:ascii="Times New Roman" w:hAnsi="Times New Roman" w:cs="Times New Roman"/>
                <w:sz w:val="16"/>
                <w:szCs w:val="16"/>
              </w:rPr>
              <w:t xml:space="preserve">нированных свалок, вывоз ТБО </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96"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2022-2026годы</w:t>
            </w:r>
          </w:p>
        </w:tc>
        <w:tc>
          <w:tcPr>
            <w:tcW w:w="1856" w:type="dxa"/>
            <w:shd w:val="clear" w:color="auto" w:fill="auto"/>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1.2.1</w:t>
            </w:r>
          </w:p>
        </w:tc>
        <w:tc>
          <w:tcPr>
            <w:tcW w:w="1940"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w:t>
            </w:r>
          </w:p>
          <w:p w:rsidR="001C126F" w:rsidRPr="00695A8D" w:rsidRDefault="001C126F" w:rsidP="001C126F">
            <w:pPr>
              <w:widowControl w:val="0"/>
              <w:autoSpaceDE w:val="0"/>
              <w:autoSpaceDN w:val="0"/>
              <w:adjustRightInd w:val="0"/>
              <w:jc w:val="center"/>
              <w:rPr>
                <w:bCs/>
                <w:iCs/>
                <w:color w:val="000000"/>
                <w:sz w:val="16"/>
                <w:szCs w:val="16"/>
              </w:rPr>
            </w:pPr>
            <w:r w:rsidRPr="00695A8D">
              <w:rPr>
                <w:sz w:val="16"/>
                <w:szCs w:val="16"/>
              </w:rPr>
              <w:t>сельского поселения</w:t>
            </w:r>
          </w:p>
        </w:tc>
        <w:tc>
          <w:tcPr>
            <w:tcW w:w="1259" w:type="dxa"/>
            <w:gridSpan w:val="4"/>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13,750</w:t>
            </w:r>
          </w:p>
        </w:tc>
        <w:tc>
          <w:tcPr>
            <w:tcW w:w="1251" w:type="dxa"/>
            <w:gridSpan w:val="2"/>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20,6</w:t>
            </w:r>
          </w:p>
        </w:tc>
        <w:tc>
          <w:tcPr>
            <w:tcW w:w="1215" w:type="dxa"/>
            <w:gridSpan w:val="3"/>
            <w:shd w:val="clear" w:color="auto" w:fill="auto"/>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10,0</w:t>
            </w:r>
          </w:p>
        </w:tc>
        <w:tc>
          <w:tcPr>
            <w:tcW w:w="1009" w:type="dxa"/>
            <w:gridSpan w:val="3"/>
            <w:shd w:val="clear" w:color="auto" w:fill="auto"/>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25,0</w:t>
            </w:r>
          </w:p>
        </w:tc>
        <w:tc>
          <w:tcPr>
            <w:tcW w:w="696" w:type="dxa"/>
            <w:shd w:val="clear" w:color="auto" w:fill="auto"/>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25,0</w:t>
            </w:r>
          </w:p>
        </w:tc>
      </w:tr>
      <w:tr w:rsidR="001C126F" w:rsidRPr="00695A8D" w:rsidTr="001C126F">
        <w:trPr>
          <w:trHeight w:val="765"/>
          <w:jc w:val="center"/>
        </w:trPr>
        <w:tc>
          <w:tcPr>
            <w:tcW w:w="696" w:type="dxa"/>
          </w:tcPr>
          <w:p w:rsidR="001C126F" w:rsidRPr="00695A8D" w:rsidRDefault="001C126F" w:rsidP="001C126F">
            <w:pPr>
              <w:widowControl w:val="0"/>
              <w:autoSpaceDE w:val="0"/>
              <w:autoSpaceDN w:val="0"/>
              <w:adjustRightInd w:val="0"/>
              <w:outlineLvl w:val="2"/>
              <w:rPr>
                <w:sz w:val="16"/>
                <w:szCs w:val="16"/>
              </w:rPr>
            </w:pPr>
            <w:r w:rsidRPr="00695A8D">
              <w:rPr>
                <w:sz w:val="16"/>
                <w:szCs w:val="16"/>
              </w:rPr>
              <w:t>2.4</w:t>
            </w:r>
          </w:p>
        </w:tc>
        <w:tc>
          <w:tcPr>
            <w:tcW w:w="2605" w:type="dxa"/>
          </w:tcPr>
          <w:p w:rsidR="001C126F" w:rsidRPr="00695A8D" w:rsidRDefault="001C126F" w:rsidP="001C126F">
            <w:pPr>
              <w:pStyle w:val="ConsPlusNormal"/>
              <w:ind w:firstLine="0"/>
              <w:jc w:val="both"/>
              <w:rPr>
                <w:rFonts w:ascii="Times New Roman" w:hAnsi="Times New Roman" w:cs="Times New Roman"/>
                <w:sz w:val="16"/>
                <w:szCs w:val="16"/>
              </w:rPr>
            </w:pPr>
            <w:r w:rsidRPr="00695A8D">
              <w:rPr>
                <w:rFonts w:ascii="Times New Roman" w:hAnsi="Times New Roman" w:cs="Times New Roman"/>
                <w:sz w:val="16"/>
                <w:szCs w:val="16"/>
              </w:rPr>
              <w:t>Работы по обработке от клещей химич</w:t>
            </w:r>
            <w:r w:rsidRPr="00695A8D">
              <w:rPr>
                <w:rFonts w:ascii="Times New Roman" w:hAnsi="Times New Roman" w:cs="Times New Roman"/>
                <w:sz w:val="16"/>
                <w:szCs w:val="16"/>
              </w:rPr>
              <w:t>е</w:t>
            </w:r>
            <w:r w:rsidRPr="00695A8D">
              <w:rPr>
                <w:rFonts w:ascii="Times New Roman" w:hAnsi="Times New Roman" w:cs="Times New Roman"/>
                <w:sz w:val="16"/>
                <w:szCs w:val="16"/>
              </w:rPr>
              <w:t xml:space="preserve">ским способом </w:t>
            </w:r>
          </w:p>
        </w:tc>
        <w:tc>
          <w:tcPr>
            <w:tcW w:w="1926" w:type="dxa"/>
            <w:gridSpan w:val="3"/>
          </w:tcPr>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rPr>
                <w:sz w:val="16"/>
                <w:szCs w:val="16"/>
              </w:rPr>
            </w:pPr>
            <w:r w:rsidRPr="00695A8D">
              <w:rPr>
                <w:sz w:val="16"/>
                <w:szCs w:val="16"/>
              </w:rPr>
              <w:t>Администр</w:t>
            </w:r>
            <w:r w:rsidRPr="00695A8D">
              <w:rPr>
                <w:sz w:val="16"/>
                <w:szCs w:val="16"/>
              </w:rPr>
              <w:t>а</w:t>
            </w:r>
            <w:r w:rsidRPr="00695A8D">
              <w:rPr>
                <w:sz w:val="16"/>
                <w:szCs w:val="16"/>
              </w:rPr>
              <w:t>ция</w:t>
            </w:r>
          </w:p>
        </w:tc>
        <w:tc>
          <w:tcPr>
            <w:tcW w:w="1296"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2025-2026</w:t>
            </w:r>
          </w:p>
        </w:tc>
        <w:tc>
          <w:tcPr>
            <w:tcW w:w="1856" w:type="dxa"/>
            <w:shd w:val="clear" w:color="auto" w:fill="auto"/>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1.2.1</w:t>
            </w:r>
          </w:p>
        </w:tc>
        <w:tc>
          <w:tcPr>
            <w:tcW w:w="1940" w:type="dxa"/>
          </w:tcPr>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59" w:type="dxa"/>
            <w:gridSpan w:val="4"/>
          </w:tcPr>
          <w:p w:rsidR="001C126F" w:rsidRPr="00695A8D" w:rsidRDefault="001C126F" w:rsidP="001C126F">
            <w:pPr>
              <w:widowControl w:val="0"/>
              <w:autoSpaceDE w:val="0"/>
              <w:autoSpaceDN w:val="0"/>
              <w:adjustRightInd w:val="0"/>
              <w:jc w:val="center"/>
              <w:rPr>
                <w:bCs/>
                <w:iCs/>
                <w:color w:val="000000"/>
                <w:sz w:val="16"/>
                <w:szCs w:val="16"/>
              </w:rPr>
            </w:pPr>
          </w:p>
        </w:tc>
        <w:tc>
          <w:tcPr>
            <w:tcW w:w="1251" w:type="dxa"/>
            <w:gridSpan w:val="2"/>
          </w:tcPr>
          <w:p w:rsidR="001C126F" w:rsidRPr="00695A8D" w:rsidRDefault="001C126F" w:rsidP="001C126F">
            <w:pPr>
              <w:widowControl w:val="0"/>
              <w:autoSpaceDE w:val="0"/>
              <w:autoSpaceDN w:val="0"/>
              <w:adjustRightInd w:val="0"/>
              <w:jc w:val="center"/>
              <w:rPr>
                <w:bCs/>
                <w:iCs/>
                <w:color w:val="000000"/>
                <w:sz w:val="16"/>
                <w:szCs w:val="16"/>
              </w:rPr>
            </w:pPr>
          </w:p>
        </w:tc>
        <w:tc>
          <w:tcPr>
            <w:tcW w:w="1215" w:type="dxa"/>
            <w:gridSpan w:val="3"/>
            <w:shd w:val="clear" w:color="auto" w:fill="auto"/>
          </w:tcPr>
          <w:p w:rsidR="001C126F" w:rsidRPr="00695A8D" w:rsidRDefault="001C126F" w:rsidP="001C126F">
            <w:pPr>
              <w:widowControl w:val="0"/>
              <w:autoSpaceDE w:val="0"/>
              <w:autoSpaceDN w:val="0"/>
              <w:adjustRightInd w:val="0"/>
              <w:jc w:val="center"/>
              <w:rPr>
                <w:bCs/>
                <w:iCs/>
                <w:color w:val="000000"/>
                <w:sz w:val="16"/>
                <w:szCs w:val="16"/>
              </w:rPr>
            </w:pPr>
          </w:p>
        </w:tc>
        <w:tc>
          <w:tcPr>
            <w:tcW w:w="1009" w:type="dxa"/>
            <w:gridSpan w:val="3"/>
            <w:shd w:val="clear" w:color="auto" w:fill="auto"/>
          </w:tcPr>
          <w:p w:rsidR="001C126F" w:rsidRPr="00695A8D" w:rsidRDefault="001C126F" w:rsidP="001C126F">
            <w:pPr>
              <w:widowControl w:val="0"/>
              <w:autoSpaceDE w:val="0"/>
              <w:autoSpaceDN w:val="0"/>
              <w:adjustRightInd w:val="0"/>
              <w:rPr>
                <w:bCs/>
                <w:iCs/>
                <w:color w:val="000000"/>
                <w:sz w:val="16"/>
                <w:szCs w:val="16"/>
              </w:rPr>
            </w:pPr>
            <w:r w:rsidRPr="00695A8D">
              <w:rPr>
                <w:bCs/>
                <w:iCs/>
                <w:color w:val="000000"/>
                <w:sz w:val="16"/>
                <w:szCs w:val="16"/>
              </w:rPr>
              <w:t>4,0</w:t>
            </w:r>
          </w:p>
        </w:tc>
        <w:tc>
          <w:tcPr>
            <w:tcW w:w="696" w:type="dxa"/>
            <w:shd w:val="clear" w:color="auto" w:fill="auto"/>
          </w:tcPr>
          <w:p w:rsidR="001C126F" w:rsidRPr="00695A8D" w:rsidRDefault="001C126F" w:rsidP="001C126F">
            <w:pPr>
              <w:widowControl w:val="0"/>
              <w:autoSpaceDE w:val="0"/>
              <w:autoSpaceDN w:val="0"/>
              <w:adjustRightInd w:val="0"/>
              <w:jc w:val="center"/>
              <w:rPr>
                <w:bCs/>
                <w:iCs/>
                <w:color w:val="000000"/>
                <w:sz w:val="16"/>
                <w:szCs w:val="16"/>
              </w:rPr>
            </w:pPr>
          </w:p>
        </w:tc>
      </w:tr>
      <w:tr w:rsidR="001C126F" w:rsidRPr="00695A8D" w:rsidTr="001C126F">
        <w:trPr>
          <w:trHeight w:val="389"/>
          <w:jc w:val="center"/>
        </w:trPr>
        <w:tc>
          <w:tcPr>
            <w:tcW w:w="696" w:type="dxa"/>
          </w:tcPr>
          <w:p w:rsidR="001C126F" w:rsidRPr="00695A8D" w:rsidRDefault="001C126F" w:rsidP="001C126F">
            <w:pPr>
              <w:widowControl w:val="0"/>
              <w:autoSpaceDE w:val="0"/>
              <w:autoSpaceDN w:val="0"/>
              <w:adjustRightInd w:val="0"/>
              <w:outlineLvl w:val="2"/>
              <w:rPr>
                <w:sz w:val="16"/>
                <w:szCs w:val="16"/>
              </w:rPr>
            </w:pPr>
            <w:r w:rsidRPr="00695A8D">
              <w:rPr>
                <w:sz w:val="16"/>
                <w:szCs w:val="16"/>
              </w:rPr>
              <w:t xml:space="preserve">  3.</w:t>
            </w:r>
          </w:p>
        </w:tc>
        <w:tc>
          <w:tcPr>
            <w:tcW w:w="15053" w:type="dxa"/>
            <w:gridSpan w:val="21"/>
            <w:shd w:val="clear" w:color="auto" w:fill="auto"/>
          </w:tcPr>
          <w:p w:rsidR="001C126F" w:rsidRPr="001C126F" w:rsidRDefault="001C126F" w:rsidP="001C126F">
            <w:pPr>
              <w:pStyle w:val="ConsPlusCell"/>
              <w:rPr>
                <w:rFonts w:ascii="Times New Roman" w:hAnsi="Times New Roman" w:cs="Times New Roman"/>
                <w:bCs/>
                <w:iCs/>
                <w:color w:val="000000"/>
                <w:sz w:val="16"/>
                <w:szCs w:val="16"/>
              </w:rPr>
            </w:pPr>
            <w:r w:rsidRPr="001C126F">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w:t>
            </w:r>
            <w:r w:rsidRPr="001C126F">
              <w:rPr>
                <w:rFonts w:ascii="Times New Roman" w:hAnsi="Times New Roman" w:cs="Times New Roman"/>
                <w:b/>
                <w:color w:val="000000"/>
                <w:sz w:val="16"/>
                <w:szCs w:val="16"/>
              </w:rPr>
              <w:t>у</w:t>
            </w:r>
            <w:r w:rsidRPr="001C126F">
              <w:rPr>
                <w:rFonts w:ascii="Times New Roman" w:hAnsi="Times New Roman" w:cs="Times New Roman"/>
                <w:b/>
                <w:color w:val="000000"/>
                <w:sz w:val="16"/>
                <w:szCs w:val="16"/>
              </w:rPr>
              <w:t xml:space="preserve">жения воинских захоронений </w:t>
            </w:r>
          </w:p>
        </w:tc>
      </w:tr>
      <w:tr w:rsidR="001C126F" w:rsidRPr="00695A8D" w:rsidTr="001C126F">
        <w:trPr>
          <w:trHeight w:val="589"/>
          <w:jc w:val="center"/>
        </w:trPr>
        <w:tc>
          <w:tcPr>
            <w:tcW w:w="696" w:type="dxa"/>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3.1.</w:t>
            </w:r>
          </w:p>
        </w:tc>
        <w:tc>
          <w:tcPr>
            <w:tcW w:w="2645" w:type="dxa"/>
            <w:gridSpan w:val="2"/>
            <w:vMerge w:val="restart"/>
          </w:tcPr>
          <w:p w:rsidR="001C126F" w:rsidRPr="00695A8D" w:rsidRDefault="001C126F" w:rsidP="001C126F">
            <w:pPr>
              <w:pStyle w:val="ConsPlusNormal"/>
              <w:ind w:firstLine="0"/>
              <w:rPr>
                <w:rFonts w:ascii="Times New Roman" w:hAnsi="Times New Roman" w:cs="Times New Roman"/>
                <w:sz w:val="16"/>
                <w:szCs w:val="16"/>
              </w:rPr>
            </w:pPr>
            <w:r w:rsidRPr="00695A8D">
              <w:rPr>
                <w:rFonts w:ascii="Times New Roman" w:hAnsi="Times New Roman"/>
                <w:sz w:val="16"/>
                <w:szCs w:val="16"/>
              </w:rPr>
              <w:t>Восстановление (ремонт, реста</w:t>
            </w:r>
            <w:r w:rsidRPr="00695A8D">
              <w:rPr>
                <w:rFonts w:ascii="Times New Roman" w:hAnsi="Times New Roman"/>
                <w:sz w:val="16"/>
                <w:szCs w:val="16"/>
              </w:rPr>
              <w:t>в</w:t>
            </w:r>
            <w:r w:rsidRPr="00695A8D">
              <w:rPr>
                <w:rFonts w:ascii="Times New Roman" w:hAnsi="Times New Roman"/>
                <w:sz w:val="16"/>
                <w:szCs w:val="16"/>
              </w:rPr>
              <w:t>рация, благоустройство) воинских захорон</w:t>
            </w:r>
            <w:r w:rsidRPr="00695A8D">
              <w:rPr>
                <w:rFonts w:ascii="Times New Roman" w:hAnsi="Times New Roman"/>
                <w:sz w:val="16"/>
                <w:szCs w:val="16"/>
              </w:rPr>
              <w:t>е</w:t>
            </w:r>
            <w:r w:rsidRPr="00695A8D">
              <w:rPr>
                <w:rFonts w:ascii="Times New Roman" w:hAnsi="Times New Roman"/>
                <w:sz w:val="16"/>
                <w:szCs w:val="16"/>
              </w:rPr>
              <w:t>ний</w:t>
            </w:r>
          </w:p>
        </w:tc>
        <w:tc>
          <w:tcPr>
            <w:tcW w:w="1886" w:type="dxa"/>
            <w:gridSpan w:val="2"/>
            <w:vMerge w:val="restart"/>
          </w:tcPr>
          <w:p w:rsidR="001C126F" w:rsidRPr="00695A8D" w:rsidRDefault="001C126F" w:rsidP="001C126F">
            <w:pPr>
              <w:widowControl w:val="0"/>
              <w:autoSpaceDE w:val="0"/>
              <w:autoSpaceDN w:val="0"/>
              <w:adjustRightInd w:val="0"/>
              <w:rPr>
                <w:sz w:val="16"/>
                <w:szCs w:val="16"/>
              </w:rPr>
            </w:pPr>
            <w:r w:rsidRPr="00695A8D">
              <w:rPr>
                <w:sz w:val="16"/>
                <w:szCs w:val="16"/>
              </w:rPr>
              <w:t>Администр</w:t>
            </w:r>
            <w:r w:rsidRPr="00695A8D">
              <w:rPr>
                <w:sz w:val="16"/>
                <w:szCs w:val="16"/>
              </w:rPr>
              <w:t>а</w:t>
            </w:r>
            <w:r w:rsidRPr="00695A8D">
              <w:rPr>
                <w:sz w:val="16"/>
                <w:szCs w:val="16"/>
              </w:rPr>
              <w:t xml:space="preserve">ция </w:t>
            </w:r>
          </w:p>
        </w:tc>
        <w:tc>
          <w:tcPr>
            <w:tcW w:w="1296" w:type="dxa"/>
            <w:gridSpan w:val="2"/>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2022-2024 годы</w:t>
            </w:r>
          </w:p>
        </w:tc>
        <w:tc>
          <w:tcPr>
            <w:tcW w:w="1856" w:type="dxa"/>
            <w:vMerge w:val="restart"/>
          </w:tcPr>
          <w:p w:rsidR="001C126F" w:rsidRPr="001C126F" w:rsidRDefault="001C126F" w:rsidP="001C126F">
            <w:pPr>
              <w:widowControl w:val="0"/>
              <w:autoSpaceDE w:val="0"/>
              <w:autoSpaceDN w:val="0"/>
              <w:adjustRightInd w:val="0"/>
              <w:jc w:val="center"/>
              <w:rPr>
                <w:sz w:val="16"/>
                <w:szCs w:val="16"/>
              </w:rPr>
            </w:pPr>
            <w:r w:rsidRPr="001C126F">
              <w:rPr>
                <w:sz w:val="16"/>
                <w:szCs w:val="16"/>
              </w:rPr>
              <w:t>1.3.1</w:t>
            </w:r>
          </w:p>
        </w:tc>
        <w:tc>
          <w:tcPr>
            <w:tcW w:w="1956" w:type="dxa"/>
            <w:gridSpan w:val="2"/>
          </w:tcPr>
          <w:p w:rsidR="001C126F" w:rsidRPr="001C126F" w:rsidRDefault="001C126F" w:rsidP="001C126F">
            <w:pPr>
              <w:widowControl w:val="0"/>
              <w:autoSpaceDE w:val="0"/>
              <w:autoSpaceDN w:val="0"/>
              <w:adjustRightInd w:val="0"/>
              <w:jc w:val="center"/>
              <w:rPr>
                <w:sz w:val="16"/>
                <w:szCs w:val="16"/>
              </w:rPr>
            </w:pPr>
            <w:r w:rsidRPr="001C126F">
              <w:rPr>
                <w:sz w:val="16"/>
                <w:szCs w:val="16"/>
              </w:rPr>
              <w:t>Бюджет</w:t>
            </w:r>
          </w:p>
          <w:p w:rsidR="001C126F" w:rsidRPr="001C126F" w:rsidRDefault="001C126F" w:rsidP="001C126F">
            <w:pPr>
              <w:widowControl w:val="0"/>
              <w:autoSpaceDE w:val="0"/>
              <w:autoSpaceDN w:val="0"/>
              <w:adjustRightInd w:val="0"/>
              <w:jc w:val="center"/>
              <w:rPr>
                <w:sz w:val="16"/>
                <w:szCs w:val="16"/>
              </w:rPr>
            </w:pPr>
            <w:r w:rsidRPr="001C126F">
              <w:rPr>
                <w:sz w:val="16"/>
                <w:szCs w:val="16"/>
              </w:rPr>
              <w:t>сельского п</w:t>
            </w:r>
            <w:r w:rsidRPr="001C126F">
              <w:rPr>
                <w:sz w:val="16"/>
                <w:szCs w:val="16"/>
              </w:rPr>
              <w:t>о</w:t>
            </w:r>
            <w:r w:rsidRPr="001C126F">
              <w:rPr>
                <w:sz w:val="16"/>
                <w:szCs w:val="16"/>
              </w:rPr>
              <w:t>селения</w:t>
            </w:r>
          </w:p>
        </w:tc>
        <w:tc>
          <w:tcPr>
            <w:tcW w:w="1236" w:type="dxa"/>
            <w:gridSpan w:val="2"/>
          </w:tcPr>
          <w:p w:rsidR="001C126F" w:rsidRPr="001C126F" w:rsidRDefault="001C126F" w:rsidP="001C126F">
            <w:pPr>
              <w:widowControl w:val="0"/>
              <w:autoSpaceDE w:val="0"/>
              <w:autoSpaceDN w:val="0"/>
              <w:adjustRightInd w:val="0"/>
              <w:jc w:val="center"/>
              <w:rPr>
                <w:color w:val="000000"/>
                <w:sz w:val="16"/>
                <w:szCs w:val="16"/>
              </w:rPr>
            </w:pPr>
          </w:p>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1,128</w:t>
            </w:r>
          </w:p>
          <w:p w:rsidR="001C126F" w:rsidRPr="001C126F" w:rsidRDefault="001C126F" w:rsidP="001C126F">
            <w:pPr>
              <w:widowControl w:val="0"/>
              <w:autoSpaceDE w:val="0"/>
              <w:autoSpaceDN w:val="0"/>
              <w:adjustRightInd w:val="0"/>
              <w:jc w:val="center"/>
              <w:rPr>
                <w:color w:val="000000"/>
                <w:sz w:val="16"/>
                <w:szCs w:val="16"/>
              </w:rPr>
            </w:pPr>
          </w:p>
        </w:tc>
        <w:tc>
          <w:tcPr>
            <w:tcW w:w="1266" w:type="dxa"/>
            <w:gridSpan w:val="4"/>
          </w:tcPr>
          <w:p w:rsidR="001C126F" w:rsidRPr="001C126F" w:rsidRDefault="001C126F" w:rsidP="001C126F">
            <w:pPr>
              <w:widowControl w:val="0"/>
              <w:autoSpaceDE w:val="0"/>
              <w:autoSpaceDN w:val="0"/>
              <w:adjustRightInd w:val="0"/>
              <w:jc w:val="center"/>
              <w:rPr>
                <w:color w:val="000000"/>
                <w:sz w:val="16"/>
                <w:szCs w:val="16"/>
              </w:rPr>
            </w:pPr>
          </w:p>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2,55980</w:t>
            </w:r>
          </w:p>
        </w:tc>
        <w:tc>
          <w:tcPr>
            <w:tcW w:w="1236" w:type="dxa"/>
            <w:gridSpan w:val="3"/>
          </w:tcPr>
          <w:p w:rsidR="001C126F" w:rsidRPr="001C126F" w:rsidRDefault="001C126F" w:rsidP="001C126F">
            <w:pPr>
              <w:widowControl w:val="0"/>
              <w:autoSpaceDE w:val="0"/>
              <w:autoSpaceDN w:val="0"/>
              <w:adjustRightInd w:val="0"/>
              <w:jc w:val="center"/>
              <w:rPr>
                <w:color w:val="000000"/>
                <w:sz w:val="16"/>
                <w:szCs w:val="16"/>
              </w:rPr>
            </w:pPr>
          </w:p>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lang w:val="en-US"/>
              </w:rPr>
              <w:t>1,</w:t>
            </w:r>
            <w:r w:rsidRPr="001C126F">
              <w:rPr>
                <w:color w:val="000000"/>
                <w:sz w:val="16"/>
                <w:szCs w:val="16"/>
              </w:rPr>
              <w:t>3</w:t>
            </w:r>
            <w:r w:rsidRPr="001C126F">
              <w:rPr>
                <w:color w:val="000000"/>
                <w:sz w:val="16"/>
                <w:szCs w:val="16"/>
                <w:lang w:val="en-US"/>
              </w:rPr>
              <w:t>2803</w:t>
            </w:r>
          </w:p>
          <w:p w:rsidR="001C126F" w:rsidRPr="001C126F" w:rsidRDefault="001C126F" w:rsidP="001C126F">
            <w:pPr>
              <w:widowControl w:val="0"/>
              <w:autoSpaceDE w:val="0"/>
              <w:autoSpaceDN w:val="0"/>
              <w:adjustRightInd w:val="0"/>
              <w:jc w:val="center"/>
              <w:rPr>
                <w:color w:val="000000"/>
                <w:sz w:val="16"/>
                <w:szCs w:val="16"/>
              </w:rPr>
            </w:pPr>
          </w:p>
        </w:tc>
        <w:tc>
          <w:tcPr>
            <w:tcW w:w="980" w:type="dxa"/>
            <w:gridSpan w:val="2"/>
          </w:tcPr>
          <w:p w:rsidR="001C126F" w:rsidRPr="00695A8D" w:rsidRDefault="001C126F" w:rsidP="001C126F">
            <w:pPr>
              <w:widowControl w:val="0"/>
              <w:autoSpaceDE w:val="0"/>
              <w:autoSpaceDN w:val="0"/>
              <w:adjustRightInd w:val="0"/>
              <w:jc w:val="center"/>
              <w:rPr>
                <w:bCs/>
                <w:iCs/>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bCs/>
                <w:iCs/>
                <w:color w:val="000000"/>
                <w:sz w:val="16"/>
                <w:szCs w:val="16"/>
              </w:rPr>
              <w:t>-</w:t>
            </w:r>
          </w:p>
        </w:tc>
        <w:tc>
          <w:tcPr>
            <w:tcW w:w="696" w:type="dxa"/>
          </w:tcPr>
          <w:p w:rsidR="001C126F" w:rsidRPr="00695A8D" w:rsidRDefault="001C126F" w:rsidP="001C126F">
            <w:pPr>
              <w:widowControl w:val="0"/>
              <w:autoSpaceDE w:val="0"/>
              <w:autoSpaceDN w:val="0"/>
              <w:adjustRightInd w:val="0"/>
              <w:jc w:val="center"/>
              <w:rPr>
                <w:bCs/>
                <w:iCs/>
                <w:color w:val="000000"/>
                <w:sz w:val="16"/>
                <w:szCs w:val="16"/>
              </w:rPr>
            </w:pPr>
          </w:p>
          <w:p w:rsidR="001C126F" w:rsidRPr="00695A8D" w:rsidRDefault="001C126F" w:rsidP="001C126F">
            <w:pPr>
              <w:widowControl w:val="0"/>
              <w:autoSpaceDE w:val="0"/>
              <w:autoSpaceDN w:val="0"/>
              <w:adjustRightInd w:val="0"/>
              <w:jc w:val="center"/>
              <w:rPr>
                <w:sz w:val="16"/>
                <w:szCs w:val="16"/>
              </w:rPr>
            </w:pPr>
            <w:r w:rsidRPr="00695A8D">
              <w:rPr>
                <w:bCs/>
                <w:iCs/>
                <w:color w:val="000000"/>
                <w:sz w:val="16"/>
                <w:szCs w:val="16"/>
              </w:rPr>
              <w:t>-</w:t>
            </w:r>
          </w:p>
        </w:tc>
      </w:tr>
      <w:tr w:rsidR="001C126F" w:rsidRPr="00695A8D" w:rsidTr="001C126F">
        <w:trPr>
          <w:trHeight w:val="405"/>
          <w:jc w:val="center"/>
        </w:trPr>
        <w:tc>
          <w:tcPr>
            <w:tcW w:w="696" w:type="dxa"/>
            <w:vMerge/>
          </w:tcPr>
          <w:p w:rsidR="001C126F" w:rsidRPr="00695A8D" w:rsidRDefault="001C126F" w:rsidP="001C126F">
            <w:pPr>
              <w:widowControl w:val="0"/>
              <w:autoSpaceDE w:val="0"/>
              <w:autoSpaceDN w:val="0"/>
              <w:adjustRightInd w:val="0"/>
              <w:jc w:val="center"/>
              <w:rPr>
                <w:sz w:val="16"/>
                <w:szCs w:val="16"/>
              </w:rPr>
            </w:pPr>
          </w:p>
        </w:tc>
        <w:tc>
          <w:tcPr>
            <w:tcW w:w="2645" w:type="dxa"/>
            <w:gridSpan w:val="2"/>
            <w:vMerge/>
          </w:tcPr>
          <w:p w:rsidR="001C126F" w:rsidRPr="00695A8D" w:rsidRDefault="001C126F" w:rsidP="001C126F">
            <w:pPr>
              <w:pStyle w:val="ConsPlusCell"/>
              <w:rPr>
                <w:sz w:val="16"/>
                <w:szCs w:val="16"/>
              </w:rPr>
            </w:pPr>
          </w:p>
        </w:tc>
        <w:tc>
          <w:tcPr>
            <w:tcW w:w="1886" w:type="dxa"/>
            <w:gridSpan w:val="2"/>
            <w:vMerge/>
          </w:tcPr>
          <w:p w:rsidR="001C126F" w:rsidRPr="00695A8D" w:rsidRDefault="001C126F" w:rsidP="001C126F">
            <w:pPr>
              <w:widowControl w:val="0"/>
              <w:autoSpaceDE w:val="0"/>
              <w:autoSpaceDN w:val="0"/>
              <w:adjustRightInd w:val="0"/>
              <w:rPr>
                <w:sz w:val="16"/>
                <w:szCs w:val="16"/>
              </w:rPr>
            </w:pPr>
          </w:p>
        </w:tc>
        <w:tc>
          <w:tcPr>
            <w:tcW w:w="1296" w:type="dxa"/>
            <w:gridSpan w:val="2"/>
            <w:vMerge/>
          </w:tcPr>
          <w:p w:rsidR="001C126F" w:rsidRPr="00695A8D" w:rsidRDefault="001C126F" w:rsidP="001C126F">
            <w:pPr>
              <w:widowControl w:val="0"/>
              <w:autoSpaceDE w:val="0"/>
              <w:autoSpaceDN w:val="0"/>
              <w:adjustRightInd w:val="0"/>
              <w:rPr>
                <w:sz w:val="16"/>
                <w:szCs w:val="16"/>
              </w:rPr>
            </w:pPr>
          </w:p>
        </w:tc>
        <w:tc>
          <w:tcPr>
            <w:tcW w:w="1856" w:type="dxa"/>
            <w:vMerge/>
          </w:tcPr>
          <w:p w:rsidR="001C126F" w:rsidRPr="001C126F" w:rsidRDefault="001C126F" w:rsidP="001C126F">
            <w:pPr>
              <w:widowControl w:val="0"/>
              <w:autoSpaceDE w:val="0"/>
              <w:autoSpaceDN w:val="0"/>
              <w:adjustRightInd w:val="0"/>
              <w:rPr>
                <w:sz w:val="16"/>
                <w:szCs w:val="16"/>
              </w:rPr>
            </w:pPr>
          </w:p>
        </w:tc>
        <w:tc>
          <w:tcPr>
            <w:tcW w:w="1956" w:type="dxa"/>
            <w:gridSpan w:val="2"/>
          </w:tcPr>
          <w:p w:rsidR="001C126F" w:rsidRPr="001C126F" w:rsidRDefault="001C126F" w:rsidP="001C126F">
            <w:pPr>
              <w:widowControl w:val="0"/>
              <w:autoSpaceDE w:val="0"/>
              <w:autoSpaceDN w:val="0"/>
              <w:adjustRightInd w:val="0"/>
              <w:jc w:val="center"/>
              <w:rPr>
                <w:sz w:val="16"/>
                <w:szCs w:val="16"/>
              </w:rPr>
            </w:pPr>
            <w:r w:rsidRPr="001C126F">
              <w:rPr>
                <w:sz w:val="16"/>
                <w:szCs w:val="16"/>
              </w:rPr>
              <w:t>Областной бюджет</w:t>
            </w:r>
          </w:p>
        </w:tc>
        <w:tc>
          <w:tcPr>
            <w:tcW w:w="1236" w:type="dxa"/>
            <w:gridSpan w:val="2"/>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30,86017</w:t>
            </w:r>
          </w:p>
        </w:tc>
        <w:tc>
          <w:tcPr>
            <w:tcW w:w="1266" w:type="dxa"/>
            <w:gridSpan w:val="4"/>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70,03160</w:t>
            </w:r>
          </w:p>
        </w:tc>
        <w:tc>
          <w:tcPr>
            <w:tcW w:w="1236" w:type="dxa"/>
            <w:gridSpan w:val="3"/>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36,33247</w:t>
            </w:r>
          </w:p>
        </w:tc>
        <w:tc>
          <w:tcPr>
            <w:tcW w:w="980" w:type="dxa"/>
            <w:gridSpan w:val="2"/>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c>
          <w:tcPr>
            <w:tcW w:w="696" w:type="dxa"/>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r>
      <w:tr w:rsidR="001C126F" w:rsidRPr="00695A8D" w:rsidTr="001C126F">
        <w:trPr>
          <w:trHeight w:val="20"/>
          <w:jc w:val="center"/>
        </w:trPr>
        <w:tc>
          <w:tcPr>
            <w:tcW w:w="696" w:type="dxa"/>
            <w:vMerge/>
          </w:tcPr>
          <w:p w:rsidR="001C126F" w:rsidRPr="00695A8D" w:rsidRDefault="001C126F" w:rsidP="001C126F">
            <w:pPr>
              <w:widowControl w:val="0"/>
              <w:autoSpaceDE w:val="0"/>
              <w:autoSpaceDN w:val="0"/>
              <w:adjustRightInd w:val="0"/>
              <w:jc w:val="center"/>
              <w:rPr>
                <w:sz w:val="16"/>
                <w:szCs w:val="16"/>
              </w:rPr>
            </w:pPr>
          </w:p>
        </w:tc>
        <w:tc>
          <w:tcPr>
            <w:tcW w:w="2645" w:type="dxa"/>
            <w:gridSpan w:val="2"/>
            <w:vMerge/>
          </w:tcPr>
          <w:p w:rsidR="001C126F" w:rsidRPr="00695A8D" w:rsidRDefault="001C126F" w:rsidP="001C126F">
            <w:pPr>
              <w:pStyle w:val="ConsPlusCell"/>
              <w:rPr>
                <w:sz w:val="16"/>
                <w:szCs w:val="16"/>
              </w:rPr>
            </w:pPr>
          </w:p>
        </w:tc>
        <w:tc>
          <w:tcPr>
            <w:tcW w:w="1886" w:type="dxa"/>
            <w:gridSpan w:val="2"/>
            <w:vMerge/>
          </w:tcPr>
          <w:p w:rsidR="001C126F" w:rsidRPr="00695A8D" w:rsidRDefault="001C126F" w:rsidP="001C126F">
            <w:pPr>
              <w:widowControl w:val="0"/>
              <w:autoSpaceDE w:val="0"/>
              <w:autoSpaceDN w:val="0"/>
              <w:adjustRightInd w:val="0"/>
              <w:rPr>
                <w:sz w:val="16"/>
                <w:szCs w:val="16"/>
              </w:rPr>
            </w:pPr>
          </w:p>
        </w:tc>
        <w:tc>
          <w:tcPr>
            <w:tcW w:w="1296" w:type="dxa"/>
            <w:gridSpan w:val="2"/>
            <w:vMerge/>
          </w:tcPr>
          <w:p w:rsidR="001C126F" w:rsidRPr="00695A8D" w:rsidRDefault="001C126F" w:rsidP="001C126F">
            <w:pPr>
              <w:widowControl w:val="0"/>
              <w:autoSpaceDE w:val="0"/>
              <w:autoSpaceDN w:val="0"/>
              <w:adjustRightInd w:val="0"/>
              <w:rPr>
                <w:sz w:val="16"/>
                <w:szCs w:val="16"/>
              </w:rPr>
            </w:pPr>
          </w:p>
        </w:tc>
        <w:tc>
          <w:tcPr>
            <w:tcW w:w="1856" w:type="dxa"/>
            <w:vMerge/>
          </w:tcPr>
          <w:p w:rsidR="001C126F" w:rsidRPr="001C126F" w:rsidRDefault="001C126F" w:rsidP="001C126F">
            <w:pPr>
              <w:widowControl w:val="0"/>
              <w:autoSpaceDE w:val="0"/>
              <w:autoSpaceDN w:val="0"/>
              <w:adjustRightInd w:val="0"/>
              <w:rPr>
                <w:sz w:val="16"/>
                <w:szCs w:val="16"/>
              </w:rPr>
            </w:pPr>
          </w:p>
        </w:tc>
        <w:tc>
          <w:tcPr>
            <w:tcW w:w="1956" w:type="dxa"/>
            <w:gridSpan w:val="2"/>
          </w:tcPr>
          <w:p w:rsidR="001C126F" w:rsidRPr="001C126F" w:rsidRDefault="001C126F" w:rsidP="001C126F">
            <w:pPr>
              <w:widowControl w:val="0"/>
              <w:autoSpaceDE w:val="0"/>
              <w:autoSpaceDN w:val="0"/>
              <w:adjustRightInd w:val="0"/>
              <w:jc w:val="center"/>
              <w:rPr>
                <w:sz w:val="16"/>
                <w:szCs w:val="16"/>
              </w:rPr>
            </w:pPr>
            <w:r w:rsidRPr="001C126F">
              <w:rPr>
                <w:sz w:val="16"/>
                <w:szCs w:val="16"/>
              </w:rPr>
              <w:t>Федеральный бюджет</w:t>
            </w:r>
          </w:p>
        </w:tc>
        <w:tc>
          <w:tcPr>
            <w:tcW w:w="1236" w:type="dxa"/>
            <w:gridSpan w:val="2"/>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136,37063</w:t>
            </w:r>
          </w:p>
        </w:tc>
        <w:tc>
          <w:tcPr>
            <w:tcW w:w="1266" w:type="dxa"/>
            <w:gridSpan w:val="4"/>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309,4686</w:t>
            </w:r>
          </w:p>
        </w:tc>
        <w:tc>
          <w:tcPr>
            <w:tcW w:w="1236" w:type="dxa"/>
            <w:gridSpan w:val="3"/>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160,55263</w:t>
            </w:r>
          </w:p>
        </w:tc>
        <w:tc>
          <w:tcPr>
            <w:tcW w:w="980" w:type="dxa"/>
            <w:gridSpan w:val="2"/>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c>
          <w:tcPr>
            <w:tcW w:w="696" w:type="dxa"/>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r>
      <w:tr w:rsidR="001C126F" w:rsidRPr="00695A8D" w:rsidTr="001C126F">
        <w:trPr>
          <w:trHeight w:val="276"/>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3.2.</w:t>
            </w:r>
          </w:p>
        </w:tc>
        <w:tc>
          <w:tcPr>
            <w:tcW w:w="2645" w:type="dxa"/>
            <w:gridSpan w:val="2"/>
          </w:tcPr>
          <w:p w:rsidR="001C126F" w:rsidRPr="00695A8D" w:rsidRDefault="001C126F" w:rsidP="001C126F">
            <w:pPr>
              <w:pStyle w:val="ConsPlusNormal"/>
              <w:ind w:firstLine="0"/>
              <w:rPr>
                <w:rFonts w:ascii="Times New Roman" w:hAnsi="Times New Roman" w:cs="Times New Roman"/>
                <w:sz w:val="16"/>
                <w:szCs w:val="16"/>
              </w:rPr>
            </w:pPr>
            <w:r w:rsidRPr="00695A8D">
              <w:rPr>
                <w:rFonts w:ascii="Times New Roman" w:hAnsi="Times New Roman" w:cs="Times New Roman"/>
                <w:sz w:val="16"/>
                <w:szCs w:val="16"/>
              </w:rPr>
              <w:t>Иные мероприятия по воинским захор</w:t>
            </w:r>
            <w:r w:rsidRPr="00695A8D">
              <w:rPr>
                <w:rFonts w:ascii="Times New Roman" w:hAnsi="Times New Roman" w:cs="Times New Roman"/>
                <w:sz w:val="16"/>
                <w:szCs w:val="16"/>
              </w:rPr>
              <w:t>о</w:t>
            </w:r>
            <w:r w:rsidRPr="00695A8D">
              <w:rPr>
                <w:rFonts w:ascii="Times New Roman" w:hAnsi="Times New Roman" w:cs="Times New Roman"/>
                <w:sz w:val="16"/>
                <w:szCs w:val="16"/>
              </w:rPr>
              <w:t xml:space="preserve">нениям (проверка проектно-сметной документации и др.) </w:t>
            </w:r>
          </w:p>
        </w:tc>
        <w:tc>
          <w:tcPr>
            <w:tcW w:w="1886" w:type="dxa"/>
            <w:gridSpan w:val="2"/>
          </w:tcPr>
          <w:p w:rsidR="001C126F" w:rsidRPr="00695A8D" w:rsidRDefault="001C126F" w:rsidP="001C126F">
            <w:pPr>
              <w:widowControl w:val="0"/>
              <w:autoSpaceDE w:val="0"/>
              <w:autoSpaceDN w:val="0"/>
              <w:adjustRightInd w:val="0"/>
              <w:rPr>
                <w:sz w:val="16"/>
                <w:szCs w:val="16"/>
              </w:rPr>
            </w:pPr>
            <w:r w:rsidRPr="00695A8D">
              <w:rPr>
                <w:sz w:val="16"/>
                <w:szCs w:val="16"/>
              </w:rPr>
              <w:t>Администр</w:t>
            </w:r>
            <w:r w:rsidRPr="00695A8D">
              <w:rPr>
                <w:sz w:val="16"/>
                <w:szCs w:val="16"/>
              </w:rPr>
              <w:t>а</w:t>
            </w:r>
            <w:r w:rsidRPr="00695A8D">
              <w:rPr>
                <w:sz w:val="16"/>
                <w:szCs w:val="16"/>
              </w:rPr>
              <w:t>ция</w:t>
            </w:r>
          </w:p>
        </w:tc>
        <w:tc>
          <w:tcPr>
            <w:tcW w:w="1296"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2022-2024 годы</w:t>
            </w:r>
          </w:p>
        </w:tc>
        <w:tc>
          <w:tcPr>
            <w:tcW w:w="1856" w:type="dxa"/>
          </w:tcPr>
          <w:p w:rsidR="001C126F" w:rsidRPr="001C126F" w:rsidRDefault="001C126F" w:rsidP="001C126F">
            <w:pPr>
              <w:widowControl w:val="0"/>
              <w:autoSpaceDE w:val="0"/>
              <w:autoSpaceDN w:val="0"/>
              <w:adjustRightInd w:val="0"/>
              <w:jc w:val="center"/>
              <w:rPr>
                <w:sz w:val="16"/>
                <w:szCs w:val="16"/>
              </w:rPr>
            </w:pPr>
            <w:r w:rsidRPr="001C126F">
              <w:rPr>
                <w:sz w:val="16"/>
                <w:szCs w:val="16"/>
              </w:rPr>
              <w:t>1.3.1</w:t>
            </w:r>
          </w:p>
        </w:tc>
        <w:tc>
          <w:tcPr>
            <w:tcW w:w="1956" w:type="dxa"/>
            <w:gridSpan w:val="2"/>
          </w:tcPr>
          <w:p w:rsidR="001C126F" w:rsidRPr="001C126F" w:rsidRDefault="001C126F" w:rsidP="001C126F">
            <w:pPr>
              <w:widowControl w:val="0"/>
              <w:autoSpaceDE w:val="0"/>
              <w:autoSpaceDN w:val="0"/>
              <w:adjustRightInd w:val="0"/>
              <w:jc w:val="center"/>
              <w:rPr>
                <w:sz w:val="16"/>
                <w:szCs w:val="16"/>
              </w:rPr>
            </w:pPr>
            <w:r w:rsidRPr="001C126F">
              <w:rPr>
                <w:sz w:val="16"/>
                <w:szCs w:val="16"/>
              </w:rPr>
              <w:t>Бюджет</w:t>
            </w:r>
          </w:p>
          <w:p w:rsidR="001C126F" w:rsidRPr="001C126F" w:rsidRDefault="001C126F" w:rsidP="001C126F">
            <w:pPr>
              <w:widowControl w:val="0"/>
              <w:autoSpaceDE w:val="0"/>
              <w:autoSpaceDN w:val="0"/>
              <w:adjustRightInd w:val="0"/>
              <w:jc w:val="center"/>
              <w:rPr>
                <w:sz w:val="16"/>
                <w:szCs w:val="16"/>
              </w:rPr>
            </w:pPr>
            <w:r w:rsidRPr="001C126F">
              <w:rPr>
                <w:sz w:val="16"/>
                <w:szCs w:val="16"/>
              </w:rPr>
              <w:t>сельского п</w:t>
            </w:r>
            <w:r w:rsidRPr="001C126F">
              <w:rPr>
                <w:sz w:val="16"/>
                <w:szCs w:val="16"/>
              </w:rPr>
              <w:t>о</w:t>
            </w:r>
            <w:r w:rsidRPr="001C126F">
              <w:rPr>
                <w:sz w:val="16"/>
                <w:szCs w:val="16"/>
              </w:rPr>
              <w:t>селения</w:t>
            </w:r>
          </w:p>
        </w:tc>
        <w:tc>
          <w:tcPr>
            <w:tcW w:w="1236" w:type="dxa"/>
            <w:gridSpan w:val="2"/>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14,102</w:t>
            </w:r>
          </w:p>
        </w:tc>
        <w:tc>
          <w:tcPr>
            <w:tcW w:w="1266" w:type="dxa"/>
            <w:gridSpan w:val="4"/>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7,20345</w:t>
            </w:r>
          </w:p>
        </w:tc>
        <w:tc>
          <w:tcPr>
            <w:tcW w:w="1236" w:type="dxa"/>
            <w:gridSpan w:val="3"/>
            <w:shd w:val="clear" w:color="auto" w:fill="auto"/>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19,090</w:t>
            </w:r>
          </w:p>
        </w:tc>
        <w:tc>
          <w:tcPr>
            <w:tcW w:w="980" w:type="dxa"/>
            <w:gridSpan w:val="2"/>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c>
          <w:tcPr>
            <w:tcW w:w="696" w:type="dxa"/>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0,0</w:t>
            </w:r>
          </w:p>
          <w:p w:rsidR="001C126F" w:rsidRPr="00695A8D" w:rsidRDefault="001C126F" w:rsidP="001C126F">
            <w:pPr>
              <w:widowControl w:val="0"/>
              <w:autoSpaceDE w:val="0"/>
              <w:autoSpaceDN w:val="0"/>
              <w:adjustRightInd w:val="0"/>
              <w:jc w:val="center"/>
              <w:rPr>
                <w:bCs/>
                <w:iCs/>
                <w:color w:val="FF0000"/>
                <w:sz w:val="16"/>
                <w:szCs w:val="16"/>
              </w:rPr>
            </w:pPr>
          </w:p>
        </w:tc>
      </w:tr>
      <w:tr w:rsidR="001C126F" w:rsidRPr="00695A8D" w:rsidTr="001C126F">
        <w:trPr>
          <w:trHeight w:val="276"/>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3.3.</w:t>
            </w:r>
          </w:p>
        </w:tc>
        <w:tc>
          <w:tcPr>
            <w:tcW w:w="2645" w:type="dxa"/>
            <w:gridSpan w:val="2"/>
          </w:tcPr>
          <w:p w:rsidR="001C126F" w:rsidRPr="00695A8D" w:rsidRDefault="001C126F" w:rsidP="001C126F">
            <w:pPr>
              <w:pStyle w:val="ConsPlusNormal"/>
              <w:ind w:firstLine="0"/>
              <w:rPr>
                <w:rFonts w:ascii="Times New Roman" w:hAnsi="Times New Roman" w:cs="Times New Roman"/>
                <w:sz w:val="16"/>
                <w:szCs w:val="16"/>
              </w:rPr>
            </w:pPr>
            <w:r w:rsidRPr="00695A8D">
              <w:rPr>
                <w:rFonts w:ascii="Times New Roman" w:hAnsi="Times New Roman" w:cs="Times New Roman"/>
                <w:sz w:val="16"/>
                <w:szCs w:val="16"/>
              </w:rPr>
              <w:t>Приобретение и установка огражд</w:t>
            </w:r>
            <w:r w:rsidRPr="00695A8D">
              <w:rPr>
                <w:rFonts w:ascii="Times New Roman" w:hAnsi="Times New Roman" w:cs="Times New Roman"/>
                <w:sz w:val="16"/>
                <w:szCs w:val="16"/>
              </w:rPr>
              <w:t>е</w:t>
            </w:r>
            <w:r w:rsidRPr="00695A8D">
              <w:rPr>
                <w:rFonts w:ascii="Times New Roman" w:hAnsi="Times New Roman" w:cs="Times New Roman"/>
                <w:sz w:val="16"/>
                <w:szCs w:val="16"/>
              </w:rPr>
              <w:t>ний</w:t>
            </w:r>
          </w:p>
        </w:tc>
        <w:tc>
          <w:tcPr>
            <w:tcW w:w="1886" w:type="dxa"/>
            <w:gridSpan w:val="2"/>
          </w:tcPr>
          <w:p w:rsidR="001C126F" w:rsidRPr="00695A8D" w:rsidRDefault="001C126F" w:rsidP="001C126F">
            <w:pPr>
              <w:widowControl w:val="0"/>
              <w:autoSpaceDE w:val="0"/>
              <w:autoSpaceDN w:val="0"/>
              <w:adjustRightInd w:val="0"/>
              <w:rPr>
                <w:sz w:val="16"/>
                <w:szCs w:val="16"/>
              </w:rPr>
            </w:pPr>
            <w:r w:rsidRPr="00695A8D">
              <w:rPr>
                <w:sz w:val="16"/>
                <w:szCs w:val="16"/>
              </w:rPr>
              <w:t>Администр</w:t>
            </w:r>
            <w:r w:rsidRPr="00695A8D">
              <w:rPr>
                <w:sz w:val="16"/>
                <w:szCs w:val="16"/>
              </w:rPr>
              <w:t>а</w:t>
            </w:r>
            <w:r w:rsidRPr="00695A8D">
              <w:rPr>
                <w:sz w:val="16"/>
                <w:szCs w:val="16"/>
              </w:rPr>
              <w:t>ция</w:t>
            </w:r>
          </w:p>
        </w:tc>
        <w:tc>
          <w:tcPr>
            <w:tcW w:w="1296"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56" w:type="dxa"/>
          </w:tcPr>
          <w:p w:rsidR="001C126F" w:rsidRPr="001C126F" w:rsidRDefault="001C126F" w:rsidP="001C126F">
            <w:pPr>
              <w:widowControl w:val="0"/>
              <w:autoSpaceDE w:val="0"/>
              <w:autoSpaceDN w:val="0"/>
              <w:adjustRightInd w:val="0"/>
              <w:jc w:val="center"/>
              <w:rPr>
                <w:sz w:val="16"/>
                <w:szCs w:val="16"/>
              </w:rPr>
            </w:pPr>
            <w:r w:rsidRPr="001C126F">
              <w:rPr>
                <w:sz w:val="16"/>
                <w:szCs w:val="16"/>
              </w:rPr>
              <w:t>1.3.2</w:t>
            </w:r>
          </w:p>
        </w:tc>
        <w:tc>
          <w:tcPr>
            <w:tcW w:w="1956" w:type="dxa"/>
            <w:gridSpan w:val="2"/>
          </w:tcPr>
          <w:p w:rsidR="001C126F" w:rsidRPr="001C126F" w:rsidRDefault="001C126F" w:rsidP="001C126F">
            <w:pPr>
              <w:widowControl w:val="0"/>
              <w:autoSpaceDE w:val="0"/>
              <w:autoSpaceDN w:val="0"/>
              <w:adjustRightInd w:val="0"/>
              <w:jc w:val="center"/>
              <w:rPr>
                <w:sz w:val="16"/>
                <w:szCs w:val="16"/>
              </w:rPr>
            </w:pPr>
            <w:r w:rsidRPr="001C126F">
              <w:rPr>
                <w:sz w:val="16"/>
                <w:szCs w:val="16"/>
              </w:rPr>
              <w:t>Бюджет</w:t>
            </w:r>
          </w:p>
          <w:p w:rsidR="001C126F" w:rsidRPr="001C126F" w:rsidRDefault="001C126F" w:rsidP="001C126F">
            <w:pPr>
              <w:widowControl w:val="0"/>
              <w:autoSpaceDE w:val="0"/>
              <w:autoSpaceDN w:val="0"/>
              <w:adjustRightInd w:val="0"/>
              <w:jc w:val="center"/>
              <w:rPr>
                <w:sz w:val="16"/>
                <w:szCs w:val="16"/>
              </w:rPr>
            </w:pPr>
            <w:r w:rsidRPr="001C126F">
              <w:rPr>
                <w:sz w:val="16"/>
                <w:szCs w:val="16"/>
              </w:rPr>
              <w:t>сельского п</w:t>
            </w:r>
            <w:r w:rsidRPr="001C126F">
              <w:rPr>
                <w:sz w:val="16"/>
                <w:szCs w:val="16"/>
              </w:rPr>
              <w:t>о</w:t>
            </w:r>
            <w:r w:rsidRPr="001C126F">
              <w:rPr>
                <w:sz w:val="16"/>
                <w:szCs w:val="16"/>
              </w:rPr>
              <w:t>селения</w:t>
            </w:r>
          </w:p>
        </w:tc>
        <w:tc>
          <w:tcPr>
            <w:tcW w:w="1236" w:type="dxa"/>
            <w:gridSpan w:val="2"/>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w:t>
            </w:r>
          </w:p>
        </w:tc>
        <w:tc>
          <w:tcPr>
            <w:tcW w:w="1266" w:type="dxa"/>
            <w:gridSpan w:val="4"/>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154,04580</w:t>
            </w:r>
          </w:p>
        </w:tc>
        <w:tc>
          <w:tcPr>
            <w:tcW w:w="1236" w:type="dxa"/>
            <w:gridSpan w:val="3"/>
          </w:tcPr>
          <w:p w:rsidR="001C126F" w:rsidRPr="001C126F" w:rsidRDefault="001C126F" w:rsidP="001C126F">
            <w:pPr>
              <w:widowControl w:val="0"/>
              <w:autoSpaceDE w:val="0"/>
              <w:autoSpaceDN w:val="0"/>
              <w:adjustRightInd w:val="0"/>
              <w:jc w:val="center"/>
              <w:rPr>
                <w:color w:val="000000"/>
                <w:sz w:val="16"/>
                <w:szCs w:val="16"/>
              </w:rPr>
            </w:pPr>
            <w:r w:rsidRPr="001C126F">
              <w:rPr>
                <w:color w:val="000000"/>
                <w:sz w:val="16"/>
                <w:szCs w:val="16"/>
              </w:rPr>
              <w:t>-</w:t>
            </w:r>
          </w:p>
        </w:tc>
        <w:tc>
          <w:tcPr>
            <w:tcW w:w="980" w:type="dxa"/>
            <w:gridSpan w:val="2"/>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c>
          <w:tcPr>
            <w:tcW w:w="696" w:type="dxa"/>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r>
      <w:tr w:rsidR="001C126F" w:rsidRPr="00695A8D" w:rsidTr="001C126F">
        <w:trPr>
          <w:trHeight w:val="386"/>
          <w:jc w:val="center"/>
        </w:trPr>
        <w:tc>
          <w:tcPr>
            <w:tcW w:w="696" w:type="dxa"/>
          </w:tcPr>
          <w:p w:rsidR="001C126F" w:rsidRPr="00695A8D" w:rsidRDefault="001C126F" w:rsidP="001C126F">
            <w:pPr>
              <w:widowControl w:val="0"/>
              <w:autoSpaceDE w:val="0"/>
              <w:autoSpaceDN w:val="0"/>
              <w:adjustRightInd w:val="0"/>
              <w:jc w:val="center"/>
              <w:outlineLvl w:val="2"/>
              <w:rPr>
                <w:sz w:val="16"/>
                <w:szCs w:val="16"/>
              </w:rPr>
            </w:pPr>
            <w:r w:rsidRPr="00695A8D">
              <w:rPr>
                <w:sz w:val="16"/>
                <w:szCs w:val="16"/>
              </w:rPr>
              <w:t>4.</w:t>
            </w:r>
          </w:p>
        </w:tc>
        <w:tc>
          <w:tcPr>
            <w:tcW w:w="15053" w:type="dxa"/>
            <w:gridSpan w:val="21"/>
          </w:tcPr>
          <w:p w:rsidR="001C126F" w:rsidRPr="001C126F" w:rsidRDefault="001C126F" w:rsidP="001C126F">
            <w:pPr>
              <w:widowControl w:val="0"/>
              <w:autoSpaceDE w:val="0"/>
              <w:autoSpaceDN w:val="0"/>
              <w:adjustRightInd w:val="0"/>
              <w:jc w:val="center"/>
              <w:rPr>
                <w:b/>
                <w:color w:val="000000"/>
                <w:sz w:val="16"/>
                <w:szCs w:val="16"/>
              </w:rPr>
            </w:pPr>
            <w:r w:rsidRPr="001C126F">
              <w:rPr>
                <w:b/>
                <w:color w:val="000000"/>
                <w:sz w:val="16"/>
                <w:szCs w:val="16"/>
              </w:rPr>
              <w:t>Задача 4. Проведение прочих мероприятий комплексного благоустройства территории поселения</w:t>
            </w:r>
          </w:p>
        </w:tc>
      </w:tr>
      <w:tr w:rsidR="001C126F" w:rsidRPr="00695A8D" w:rsidTr="001C126F">
        <w:trPr>
          <w:trHeight w:val="501"/>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4.1.</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Работы по благоус</w:t>
            </w:r>
            <w:r w:rsidRPr="00695A8D">
              <w:rPr>
                <w:sz w:val="16"/>
                <w:szCs w:val="16"/>
              </w:rPr>
              <w:t>т</w:t>
            </w:r>
            <w:r w:rsidRPr="00695A8D">
              <w:rPr>
                <w:sz w:val="16"/>
                <w:szCs w:val="16"/>
              </w:rPr>
              <w:t>ройству терр</w:t>
            </w:r>
            <w:r w:rsidRPr="00695A8D">
              <w:rPr>
                <w:sz w:val="16"/>
                <w:szCs w:val="16"/>
              </w:rPr>
              <w:t>и</w:t>
            </w:r>
            <w:r w:rsidRPr="00695A8D">
              <w:rPr>
                <w:sz w:val="16"/>
                <w:szCs w:val="16"/>
              </w:rPr>
              <w:t>торий сельского поселения</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 xml:space="preserve">ция </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1.4.1</w:t>
            </w:r>
          </w:p>
          <w:p w:rsidR="001C126F" w:rsidRPr="00695A8D" w:rsidRDefault="001C126F" w:rsidP="001C126F">
            <w:pPr>
              <w:widowControl w:val="0"/>
              <w:autoSpaceDE w:val="0"/>
              <w:autoSpaceDN w:val="0"/>
              <w:adjustRightInd w:val="0"/>
              <w:jc w:val="center"/>
              <w:rPr>
                <w:sz w:val="16"/>
                <w:szCs w:val="16"/>
              </w:rPr>
            </w:pP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8,21436</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p w:rsidR="001C126F" w:rsidRPr="00695A8D" w:rsidRDefault="001C126F" w:rsidP="001C126F">
            <w:pPr>
              <w:widowControl w:val="0"/>
              <w:autoSpaceDE w:val="0"/>
              <w:autoSpaceDN w:val="0"/>
              <w:adjustRightInd w:val="0"/>
              <w:jc w:val="center"/>
              <w:rPr>
                <w:color w:val="000000"/>
                <w:sz w:val="16"/>
                <w:szCs w:val="16"/>
              </w:rPr>
            </w:pPr>
          </w:p>
        </w:tc>
        <w:tc>
          <w:tcPr>
            <w:tcW w:w="1269" w:type="dxa"/>
            <w:gridSpan w:val="5"/>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4,4824</w:t>
            </w:r>
          </w:p>
          <w:p w:rsidR="001C126F" w:rsidRPr="00695A8D" w:rsidRDefault="001C126F" w:rsidP="001C126F">
            <w:pPr>
              <w:widowControl w:val="0"/>
              <w:autoSpaceDE w:val="0"/>
              <w:autoSpaceDN w:val="0"/>
              <w:adjustRightInd w:val="0"/>
              <w:jc w:val="center"/>
              <w:rPr>
                <w:color w:val="000000"/>
                <w:sz w:val="16"/>
                <w:szCs w:val="16"/>
              </w:rPr>
            </w:pPr>
          </w:p>
        </w:tc>
        <w:tc>
          <w:tcPr>
            <w:tcW w:w="955" w:type="dxa"/>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138,2</w:t>
            </w:r>
          </w:p>
          <w:p w:rsidR="001C126F" w:rsidRPr="00695A8D" w:rsidRDefault="001C126F" w:rsidP="001C126F">
            <w:pPr>
              <w:widowControl w:val="0"/>
              <w:autoSpaceDE w:val="0"/>
              <w:autoSpaceDN w:val="0"/>
              <w:adjustRightInd w:val="0"/>
              <w:ind w:left="89" w:hanging="89"/>
              <w:jc w:val="center"/>
              <w:rPr>
                <w:color w:val="000000"/>
                <w:sz w:val="16"/>
                <w:szCs w:val="16"/>
              </w:rPr>
            </w:pPr>
          </w:p>
        </w:tc>
        <w:tc>
          <w:tcPr>
            <w:tcW w:w="696" w:type="dxa"/>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420"/>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4.2.</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 xml:space="preserve">Удаление Борщевика Сосновского </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1.4.2</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79,0</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69" w:type="dxa"/>
            <w:gridSpan w:val="5"/>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955" w:type="dxa"/>
          </w:tcPr>
          <w:p w:rsidR="001C126F" w:rsidRPr="00695A8D" w:rsidRDefault="001C126F" w:rsidP="001C126F">
            <w:pPr>
              <w:widowControl w:val="0"/>
              <w:autoSpaceDE w:val="0"/>
              <w:autoSpaceDN w:val="0"/>
              <w:adjustRightInd w:val="0"/>
              <w:ind w:left="89" w:hanging="89"/>
              <w:jc w:val="center"/>
              <w:rPr>
                <w:sz w:val="16"/>
                <w:szCs w:val="16"/>
              </w:rPr>
            </w:pPr>
            <w:r w:rsidRPr="00695A8D">
              <w:rPr>
                <w:sz w:val="16"/>
                <w:szCs w:val="16"/>
              </w:rPr>
              <w:t>-</w:t>
            </w:r>
          </w:p>
        </w:tc>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r>
      <w:tr w:rsidR="001C126F" w:rsidRPr="00695A8D" w:rsidTr="001C126F">
        <w:trPr>
          <w:trHeight w:val="282"/>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4.3.</w:t>
            </w:r>
          </w:p>
        </w:tc>
        <w:tc>
          <w:tcPr>
            <w:tcW w:w="2605" w:type="dxa"/>
          </w:tcPr>
          <w:p w:rsidR="001C126F" w:rsidRPr="00695A8D" w:rsidRDefault="001C126F" w:rsidP="001C126F">
            <w:pPr>
              <w:widowControl w:val="0"/>
              <w:autoSpaceDE w:val="0"/>
              <w:autoSpaceDN w:val="0"/>
              <w:adjustRightInd w:val="0"/>
              <w:jc w:val="both"/>
              <w:rPr>
                <w:sz w:val="16"/>
                <w:szCs w:val="16"/>
              </w:rPr>
            </w:pPr>
            <w:r w:rsidRPr="00695A8D">
              <w:rPr>
                <w:sz w:val="16"/>
                <w:szCs w:val="16"/>
              </w:rPr>
              <w:t>Скос травы в общ</w:t>
            </w:r>
            <w:r w:rsidRPr="00695A8D">
              <w:rPr>
                <w:sz w:val="16"/>
                <w:szCs w:val="16"/>
              </w:rPr>
              <w:t>е</w:t>
            </w:r>
            <w:r w:rsidRPr="00695A8D">
              <w:rPr>
                <w:sz w:val="16"/>
                <w:szCs w:val="16"/>
              </w:rPr>
              <w:t>ственных ме</w:t>
            </w:r>
            <w:r w:rsidRPr="00695A8D">
              <w:rPr>
                <w:sz w:val="16"/>
                <w:szCs w:val="16"/>
              </w:rPr>
              <w:t>с</w:t>
            </w:r>
            <w:r w:rsidRPr="00695A8D">
              <w:rPr>
                <w:sz w:val="16"/>
                <w:szCs w:val="16"/>
              </w:rPr>
              <w:t>тах поселка(включая Аллею П</w:t>
            </w:r>
            <w:r w:rsidRPr="00695A8D">
              <w:rPr>
                <w:sz w:val="16"/>
                <w:szCs w:val="16"/>
              </w:rPr>
              <w:t>о</w:t>
            </w:r>
            <w:r w:rsidRPr="00695A8D">
              <w:rPr>
                <w:sz w:val="16"/>
                <w:szCs w:val="16"/>
              </w:rPr>
              <w:t>беды, Сквер Памяти, спо</w:t>
            </w:r>
            <w:r w:rsidRPr="00695A8D">
              <w:rPr>
                <w:sz w:val="16"/>
                <w:szCs w:val="16"/>
              </w:rPr>
              <w:t>р</w:t>
            </w:r>
            <w:r w:rsidRPr="00695A8D">
              <w:rPr>
                <w:sz w:val="16"/>
                <w:szCs w:val="16"/>
              </w:rPr>
              <w:t>тивно-игровую пл</w:t>
            </w:r>
            <w:r w:rsidRPr="00695A8D">
              <w:rPr>
                <w:sz w:val="16"/>
                <w:szCs w:val="16"/>
              </w:rPr>
              <w:t>о</w:t>
            </w:r>
            <w:r w:rsidRPr="00695A8D">
              <w:rPr>
                <w:sz w:val="16"/>
                <w:szCs w:val="16"/>
              </w:rPr>
              <w:t>щадку на ул Дзе</w:t>
            </w:r>
            <w:r w:rsidRPr="00695A8D">
              <w:rPr>
                <w:sz w:val="16"/>
                <w:szCs w:val="16"/>
              </w:rPr>
              <w:t>р</w:t>
            </w:r>
            <w:r w:rsidRPr="00695A8D">
              <w:rPr>
                <w:sz w:val="16"/>
                <w:szCs w:val="16"/>
              </w:rPr>
              <w:t xml:space="preserve">жинского уч. 32) </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 xml:space="preserve">ция </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1.4.3</w:t>
            </w:r>
          </w:p>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p w:rsidR="001C126F" w:rsidRPr="00695A8D" w:rsidRDefault="001C126F" w:rsidP="001C126F">
            <w:pPr>
              <w:widowControl w:val="0"/>
              <w:autoSpaceDE w:val="0"/>
              <w:autoSpaceDN w:val="0"/>
              <w:adjustRightInd w:val="0"/>
              <w:jc w:val="center"/>
              <w:rPr>
                <w:color w:val="000000"/>
                <w:sz w:val="16"/>
                <w:szCs w:val="16"/>
              </w:rPr>
            </w:pPr>
          </w:p>
        </w:tc>
        <w:tc>
          <w:tcPr>
            <w:tcW w:w="1236" w:type="dxa"/>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4,040</w:t>
            </w:r>
          </w:p>
          <w:p w:rsidR="001C126F" w:rsidRPr="00695A8D" w:rsidRDefault="001C126F" w:rsidP="001C126F">
            <w:pPr>
              <w:widowControl w:val="0"/>
              <w:autoSpaceDE w:val="0"/>
              <w:autoSpaceDN w:val="0"/>
              <w:adjustRightInd w:val="0"/>
              <w:jc w:val="center"/>
              <w:rPr>
                <w:color w:val="000000"/>
                <w:sz w:val="16"/>
                <w:szCs w:val="16"/>
              </w:rPr>
            </w:pPr>
          </w:p>
        </w:tc>
        <w:tc>
          <w:tcPr>
            <w:tcW w:w="1269" w:type="dxa"/>
            <w:gridSpan w:val="5"/>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7,4711</w:t>
            </w:r>
          </w:p>
          <w:p w:rsidR="001C126F" w:rsidRPr="00695A8D" w:rsidRDefault="001C126F" w:rsidP="001C126F">
            <w:pPr>
              <w:widowControl w:val="0"/>
              <w:autoSpaceDE w:val="0"/>
              <w:autoSpaceDN w:val="0"/>
              <w:adjustRightInd w:val="0"/>
              <w:jc w:val="center"/>
              <w:rPr>
                <w:color w:val="000000"/>
                <w:sz w:val="16"/>
                <w:szCs w:val="16"/>
              </w:rPr>
            </w:pPr>
          </w:p>
        </w:tc>
        <w:tc>
          <w:tcPr>
            <w:tcW w:w="955" w:type="dxa"/>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 xml:space="preserve">     </w:t>
            </w: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 xml:space="preserve">     35,0</w:t>
            </w:r>
          </w:p>
          <w:p w:rsidR="001C126F" w:rsidRPr="00695A8D" w:rsidRDefault="001C126F" w:rsidP="001C126F">
            <w:pPr>
              <w:widowControl w:val="0"/>
              <w:autoSpaceDE w:val="0"/>
              <w:autoSpaceDN w:val="0"/>
              <w:adjustRightInd w:val="0"/>
              <w:ind w:left="89" w:hanging="89"/>
              <w:jc w:val="center"/>
              <w:rPr>
                <w:color w:val="000000"/>
                <w:sz w:val="16"/>
                <w:szCs w:val="16"/>
              </w:rPr>
            </w:pPr>
          </w:p>
        </w:tc>
        <w:tc>
          <w:tcPr>
            <w:tcW w:w="696" w:type="dxa"/>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10,0</w:t>
            </w:r>
          </w:p>
        </w:tc>
      </w:tr>
      <w:tr w:rsidR="001C126F" w:rsidRPr="00695A8D" w:rsidTr="001C126F">
        <w:trPr>
          <w:trHeight w:val="282"/>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4.4.</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Ручная уборка улиц, тротуаров (включая Аллею Победы, Сквер Памяти и сквер по ул. Кооп</w:t>
            </w:r>
            <w:r w:rsidRPr="00695A8D">
              <w:rPr>
                <w:sz w:val="16"/>
                <w:szCs w:val="16"/>
              </w:rPr>
              <w:t>е</w:t>
            </w:r>
            <w:r w:rsidRPr="00695A8D">
              <w:rPr>
                <w:sz w:val="16"/>
                <w:szCs w:val="16"/>
              </w:rPr>
              <w:t>ративная д.5 Спо</w:t>
            </w:r>
            <w:r w:rsidRPr="00695A8D">
              <w:rPr>
                <w:sz w:val="16"/>
                <w:szCs w:val="16"/>
              </w:rPr>
              <w:t>р</w:t>
            </w:r>
            <w:r w:rsidRPr="00695A8D">
              <w:rPr>
                <w:sz w:val="16"/>
                <w:szCs w:val="16"/>
              </w:rPr>
              <w:t>тивно-игровая пл</w:t>
            </w:r>
            <w:r w:rsidRPr="00695A8D">
              <w:rPr>
                <w:sz w:val="16"/>
                <w:szCs w:val="16"/>
              </w:rPr>
              <w:t>о</w:t>
            </w:r>
            <w:r w:rsidRPr="00695A8D">
              <w:rPr>
                <w:sz w:val="16"/>
                <w:szCs w:val="16"/>
              </w:rPr>
              <w:t>щадка ул Дзержи</w:t>
            </w:r>
            <w:r w:rsidRPr="00695A8D">
              <w:rPr>
                <w:sz w:val="16"/>
                <w:szCs w:val="16"/>
              </w:rPr>
              <w:t>н</w:t>
            </w:r>
            <w:r w:rsidRPr="00695A8D">
              <w:rPr>
                <w:sz w:val="16"/>
                <w:szCs w:val="16"/>
              </w:rPr>
              <w:t xml:space="preserve">ского 32) </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1.4.4</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69" w:type="dxa"/>
            <w:gridSpan w:val="5"/>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955" w:type="dxa"/>
          </w:tcPr>
          <w:p w:rsidR="001C126F" w:rsidRPr="00695A8D" w:rsidRDefault="001C126F" w:rsidP="001C126F">
            <w:pPr>
              <w:widowControl w:val="0"/>
              <w:autoSpaceDE w:val="0"/>
              <w:autoSpaceDN w:val="0"/>
              <w:adjustRightInd w:val="0"/>
              <w:ind w:left="89" w:hanging="89"/>
              <w:jc w:val="center"/>
              <w:rPr>
                <w:sz w:val="16"/>
                <w:szCs w:val="16"/>
              </w:rPr>
            </w:pPr>
            <w:r w:rsidRPr="00695A8D">
              <w:rPr>
                <w:sz w:val="16"/>
                <w:szCs w:val="16"/>
              </w:rPr>
              <w:t>-</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3,0</w:t>
            </w:r>
          </w:p>
        </w:tc>
      </w:tr>
      <w:tr w:rsidR="001C126F" w:rsidRPr="00695A8D" w:rsidTr="001C126F">
        <w:trPr>
          <w:trHeight w:val="420"/>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4.5.</w:t>
            </w:r>
          </w:p>
        </w:tc>
        <w:tc>
          <w:tcPr>
            <w:tcW w:w="2605" w:type="dxa"/>
          </w:tcPr>
          <w:p w:rsidR="001C126F" w:rsidRPr="00695A8D" w:rsidRDefault="001C126F" w:rsidP="001C126F">
            <w:pPr>
              <w:widowControl w:val="0"/>
              <w:autoSpaceDE w:val="0"/>
              <w:autoSpaceDN w:val="0"/>
              <w:adjustRightInd w:val="0"/>
              <w:jc w:val="both"/>
              <w:rPr>
                <w:sz w:val="16"/>
                <w:szCs w:val="16"/>
              </w:rPr>
            </w:pPr>
            <w:r w:rsidRPr="00695A8D">
              <w:rPr>
                <w:sz w:val="16"/>
                <w:szCs w:val="16"/>
              </w:rPr>
              <w:t>Чистка от снега Аллеи Победы, Сквера Памяти и сквера по ул. Кооп</w:t>
            </w:r>
            <w:r w:rsidRPr="00695A8D">
              <w:rPr>
                <w:sz w:val="16"/>
                <w:szCs w:val="16"/>
              </w:rPr>
              <w:t>е</w:t>
            </w:r>
            <w:r w:rsidRPr="00695A8D">
              <w:rPr>
                <w:sz w:val="16"/>
                <w:szCs w:val="16"/>
              </w:rPr>
              <w:t>ративная д.5</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 xml:space="preserve">ция </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1.4.5</w:t>
            </w:r>
          </w:p>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4,46664</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p w:rsidR="001C126F" w:rsidRPr="00695A8D" w:rsidRDefault="001C126F" w:rsidP="001C126F">
            <w:pPr>
              <w:widowControl w:val="0"/>
              <w:autoSpaceDE w:val="0"/>
              <w:autoSpaceDN w:val="0"/>
              <w:adjustRightInd w:val="0"/>
              <w:jc w:val="center"/>
              <w:rPr>
                <w:color w:val="000000"/>
                <w:sz w:val="16"/>
                <w:szCs w:val="16"/>
              </w:rPr>
            </w:pPr>
          </w:p>
        </w:tc>
        <w:tc>
          <w:tcPr>
            <w:tcW w:w="1269" w:type="dxa"/>
            <w:gridSpan w:val="5"/>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rPr>
                <w:sz w:val="16"/>
                <w:szCs w:val="16"/>
              </w:rPr>
            </w:pPr>
            <w:r w:rsidRPr="00695A8D">
              <w:rPr>
                <w:sz w:val="16"/>
                <w:szCs w:val="16"/>
              </w:rPr>
              <w:t>0,02847</w:t>
            </w:r>
          </w:p>
        </w:tc>
        <w:tc>
          <w:tcPr>
            <w:tcW w:w="955" w:type="dxa"/>
            <w:shd w:val="clear" w:color="auto" w:fill="FFFFFF"/>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 xml:space="preserve">     </w:t>
            </w:r>
          </w:p>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 xml:space="preserve"> -</w:t>
            </w:r>
          </w:p>
          <w:p w:rsidR="001C126F" w:rsidRPr="00695A8D" w:rsidRDefault="001C126F" w:rsidP="001C126F">
            <w:pPr>
              <w:widowControl w:val="0"/>
              <w:autoSpaceDE w:val="0"/>
              <w:autoSpaceDN w:val="0"/>
              <w:adjustRightInd w:val="0"/>
              <w:rPr>
                <w:color w:val="000000"/>
                <w:sz w:val="16"/>
                <w:szCs w:val="16"/>
              </w:rPr>
            </w:pPr>
          </w:p>
        </w:tc>
      </w:tr>
      <w:tr w:rsidR="001C126F" w:rsidRPr="00695A8D" w:rsidTr="001C126F">
        <w:trPr>
          <w:trHeight w:val="1202"/>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4.6.</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Ремонт детского игрового оборудов</w:t>
            </w:r>
            <w:r w:rsidRPr="00695A8D">
              <w:rPr>
                <w:sz w:val="16"/>
                <w:szCs w:val="16"/>
              </w:rPr>
              <w:t>а</w:t>
            </w:r>
            <w:r w:rsidRPr="00695A8D">
              <w:rPr>
                <w:sz w:val="16"/>
                <w:szCs w:val="16"/>
              </w:rPr>
              <w:t>ния по мере требов</w:t>
            </w:r>
            <w:r w:rsidRPr="00695A8D">
              <w:rPr>
                <w:sz w:val="16"/>
                <w:szCs w:val="16"/>
              </w:rPr>
              <w:t>а</w:t>
            </w:r>
            <w:r w:rsidRPr="00695A8D">
              <w:rPr>
                <w:sz w:val="16"/>
                <w:szCs w:val="16"/>
              </w:rPr>
              <w:t>ния</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1.4.6</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69" w:type="dxa"/>
            <w:gridSpan w:val="5"/>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955" w:type="dxa"/>
            <w:shd w:val="clear" w:color="auto" w:fill="auto"/>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90,0</w:t>
            </w:r>
          </w:p>
        </w:tc>
        <w:tc>
          <w:tcPr>
            <w:tcW w:w="696" w:type="dxa"/>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420"/>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lastRenderedPageBreak/>
              <w:t>4.7.</w:t>
            </w:r>
          </w:p>
        </w:tc>
        <w:tc>
          <w:tcPr>
            <w:tcW w:w="2605" w:type="dxa"/>
          </w:tcPr>
          <w:p w:rsidR="001C126F" w:rsidRPr="00695A8D" w:rsidRDefault="001C126F" w:rsidP="001C126F">
            <w:pPr>
              <w:widowControl w:val="0"/>
              <w:autoSpaceDE w:val="0"/>
              <w:autoSpaceDN w:val="0"/>
              <w:adjustRightInd w:val="0"/>
              <w:jc w:val="both"/>
              <w:rPr>
                <w:sz w:val="16"/>
                <w:szCs w:val="16"/>
              </w:rPr>
            </w:pPr>
            <w:r w:rsidRPr="00695A8D">
              <w:rPr>
                <w:sz w:val="16"/>
                <w:szCs w:val="16"/>
              </w:rPr>
              <w:t>Приобретение та</w:t>
            </w:r>
            <w:r w:rsidRPr="00695A8D">
              <w:rPr>
                <w:sz w:val="16"/>
                <w:szCs w:val="16"/>
              </w:rPr>
              <w:t>б</w:t>
            </w:r>
            <w:r w:rsidRPr="00695A8D">
              <w:rPr>
                <w:sz w:val="16"/>
                <w:szCs w:val="16"/>
              </w:rPr>
              <w:t>личек «Правила эксплуатации де</w:t>
            </w:r>
            <w:r w:rsidRPr="00695A8D">
              <w:rPr>
                <w:sz w:val="16"/>
                <w:szCs w:val="16"/>
              </w:rPr>
              <w:t>т</w:t>
            </w:r>
            <w:r w:rsidRPr="00695A8D">
              <w:rPr>
                <w:sz w:val="16"/>
                <w:szCs w:val="16"/>
              </w:rPr>
              <w:t>ской площадки», видеонаблюдение и т.п.</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 xml:space="preserve">ция </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1.4.7</w:t>
            </w:r>
          </w:p>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3,0</w:t>
            </w:r>
          </w:p>
          <w:p w:rsidR="001C126F" w:rsidRPr="00695A8D" w:rsidRDefault="001C126F" w:rsidP="001C126F">
            <w:pPr>
              <w:widowControl w:val="0"/>
              <w:autoSpaceDE w:val="0"/>
              <w:autoSpaceDN w:val="0"/>
              <w:adjustRightInd w:val="0"/>
              <w:jc w:val="center"/>
              <w:rPr>
                <w:color w:val="000000"/>
                <w:sz w:val="16"/>
                <w:szCs w:val="16"/>
              </w:rPr>
            </w:pPr>
          </w:p>
        </w:tc>
        <w:tc>
          <w:tcPr>
            <w:tcW w:w="1236" w:type="dxa"/>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p w:rsidR="001C126F" w:rsidRPr="00695A8D" w:rsidRDefault="001C126F" w:rsidP="001C126F">
            <w:pPr>
              <w:widowControl w:val="0"/>
              <w:autoSpaceDE w:val="0"/>
              <w:autoSpaceDN w:val="0"/>
              <w:adjustRightInd w:val="0"/>
              <w:jc w:val="center"/>
              <w:rPr>
                <w:color w:val="000000"/>
                <w:sz w:val="16"/>
                <w:szCs w:val="16"/>
              </w:rPr>
            </w:pPr>
          </w:p>
        </w:tc>
        <w:tc>
          <w:tcPr>
            <w:tcW w:w="1269" w:type="dxa"/>
            <w:gridSpan w:val="5"/>
          </w:tcPr>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p w:rsidR="001C126F" w:rsidRPr="00695A8D" w:rsidRDefault="001C126F" w:rsidP="001C126F">
            <w:pPr>
              <w:widowControl w:val="0"/>
              <w:autoSpaceDE w:val="0"/>
              <w:autoSpaceDN w:val="0"/>
              <w:adjustRightInd w:val="0"/>
              <w:jc w:val="center"/>
              <w:rPr>
                <w:color w:val="000000"/>
                <w:sz w:val="16"/>
                <w:szCs w:val="16"/>
              </w:rPr>
            </w:pPr>
          </w:p>
        </w:tc>
        <w:tc>
          <w:tcPr>
            <w:tcW w:w="955" w:type="dxa"/>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 xml:space="preserve">     </w:t>
            </w: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p w:rsidR="001C126F" w:rsidRPr="00695A8D" w:rsidRDefault="001C126F" w:rsidP="001C126F">
            <w:pPr>
              <w:widowControl w:val="0"/>
              <w:autoSpaceDE w:val="0"/>
              <w:autoSpaceDN w:val="0"/>
              <w:adjustRightInd w:val="0"/>
              <w:ind w:left="89" w:hanging="89"/>
              <w:jc w:val="center"/>
              <w:rPr>
                <w:color w:val="000000"/>
                <w:sz w:val="16"/>
                <w:szCs w:val="16"/>
              </w:rPr>
            </w:pPr>
          </w:p>
        </w:tc>
        <w:tc>
          <w:tcPr>
            <w:tcW w:w="696" w:type="dxa"/>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 xml:space="preserve">      </w:t>
            </w:r>
          </w:p>
          <w:p w:rsidR="001C126F" w:rsidRPr="00695A8D" w:rsidRDefault="001C126F" w:rsidP="001C126F">
            <w:pPr>
              <w:widowControl w:val="0"/>
              <w:autoSpaceDE w:val="0"/>
              <w:autoSpaceDN w:val="0"/>
              <w:adjustRightInd w:val="0"/>
              <w:jc w:val="center"/>
              <w:rPr>
                <w:color w:val="000000"/>
                <w:sz w:val="16"/>
                <w:szCs w:val="16"/>
              </w:rPr>
            </w:pPr>
          </w:p>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p w:rsidR="001C126F" w:rsidRPr="00695A8D" w:rsidRDefault="001C126F" w:rsidP="001C126F">
            <w:pPr>
              <w:widowControl w:val="0"/>
              <w:autoSpaceDE w:val="0"/>
              <w:autoSpaceDN w:val="0"/>
              <w:adjustRightInd w:val="0"/>
              <w:jc w:val="center"/>
              <w:rPr>
                <w:color w:val="000000"/>
                <w:sz w:val="16"/>
                <w:szCs w:val="16"/>
              </w:rPr>
            </w:pPr>
          </w:p>
        </w:tc>
      </w:tr>
      <w:tr w:rsidR="001C126F" w:rsidRPr="00695A8D" w:rsidTr="001C126F">
        <w:trPr>
          <w:trHeight w:val="746"/>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4.8.</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Приобретение и обслуживание три</w:t>
            </w:r>
            <w:r w:rsidRPr="00695A8D">
              <w:rPr>
                <w:sz w:val="16"/>
                <w:szCs w:val="16"/>
              </w:rPr>
              <w:t>м</w:t>
            </w:r>
            <w:r w:rsidRPr="00695A8D">
              <w:rPr>
                <w:sz w:val="16"/>
                <w:szCs w:val="16"/>
              </w:rPr>
              <w:t>мера</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1.4.8</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13,33</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7,4</w:t>
            </w:r>
          </w:p>
        </w:tc>
        <w:tc>
          <w:tcPr>
            <w:tcW w:w="1269" w:type="dxa"/>
            <w:gridSpan w:val="5"/>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5,0</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5,0</w:t>
            </w:r>
          </w:p>
        </w:tc>
        <w:tc>
          <w:tcPr>
            <w:tcW w:w="696" w:type="dxa"/>
          </w:tcPr>
          <w:p w:rsidR="001C126F" w:rsidRPr="00695A8D" w:rsidRDefault="001C126F" w:rsidP="001C126F">
            <w:pPr>
              <w:widowControl w:val="0"/>
              <w:autoSpaceDE w:val="0"/>
              <w:autoSpaceDN w:val="0"/>
              <w:adjustRightInd w:val="0"/>
              <w:jc w:val="center"/>
              <w:rPr>
                <w:color w:val="FF0000"/>
                <w:sz w:val="16"/>
                <w:szCs w:val="16"/>
              </w:rPr>
            </w:pPr>
            <w:r w:rsidRPr="00695A8D">
              <w:rPr>
                <w:color w:val="000000"/>
                <w:sz w:val="16"/>
                <w:szCs w:val="16"/>
              </w:rPr>
              <w:t>-</w:t>
            </w:r>
          </w:p>
        </w:tc>
      </w:tr>
      <w:tr w:rsidR="001C126F" w:rsidRPr="00695A8D" w:rsidTr="001C126F">
        <w:trPr>
          <w:trHeight w:val="766"/>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4.9.</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Предоставление доступа к системе видеонаблюдения</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1.4.9</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45,6</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45,6</w:t>
            </w:r>
          </w:p>
        </w:tc>
        <w:tc>
          <w:tcPr>
            <w:tcW w:w="1269" w:type="dxa"/>
            <w:gridSpan w:val="5"/>
          </w:tcPr>
          <w:p w:rsidR="001C126F" w:rsidRPr="00695A8D" w:rsidRDefault="001C126F" w:rsidP="001C126F">
            <w:pPr>
              <w:widowControl w:val="0"/>
              <w:autoSpaceDE w:val="0"/>
              <w:autoSpaceDN w:val="0"/>
              <w:adjustRightInd w:val="0"/>
              <w:jc w:val="center"/>
              <w:rPr>
                <w:sz w:val="16"/>
                <w:szCs w:val="16"/>
              </w:rPr>
            </w:pPr>
            <w:r w:rsidRPr="00695A8D">
              <w:rPr>
                <w:sz w:val="16"/>
                <w:szCs w:val="16"/>
              </w:rPr>
              <w:t>45,6</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45,6</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45,6</w:t>
            </w:r>
          </w:p>
        </w:tc>
      </w:tr>
      <w:tr w:rsidR="001C126F" w:rsidRPr="00695A8D" w:rsidTr="001C126F">
        <w:trPr>
          <w:trHeight w:val="766"/>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4.10.</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Приобретение ра</w:t>
            </w:r>
            <w:r w:rsidRPr="00695A8D">
              <w:rPr>
                <w:sz w:val="16"/>
                <w:szCs w:val="16"/>
              </w:rPr>
              <w:t>с</w:t>
            </w:r>
            <w:r w:rsidRPr="00695A8D">
              <w:rPr>
                <w:sz w:val="16"/>
                <w:szCs w:val="16"/>
              </w:rPr>
              <w:t>ходных мат</w:t>
            </w:r>
            <w:r w:rsidRPr="00695A8D">
              <w:rPr>
                <w:sz w:val="16"/>
                <w:szCs w:val="16"/>
              </w:rPr>
              <w:t>е</w:t>
            </w:r>
            <w:r w:rsidRPr="00695A8D">
              <w:rPr>
                <w:sz w:val="16"/>
                <w:szCs w:val="16"/>
              </w:rPr>
              <w:t>риалов и хоз.товаров</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Годы</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1.4.10</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3,389</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3,7</w:t>
            </w:r>
          </w:p>
        </w:tc>
        <w:tc>
          <w:tcPr>
            <w:tcW w:w="1269" w:type="dxa"/>
            <w:gridSpan w:val="5"/>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5,0</w:t>
            </w:r>
          </w:p>
        </w:tc>
        <w:tc>
          <w:tcPr>
            <w:tcW w:w="955" w:type="dxa"/>
            <w:shd w:val="clear" w:color="auto" w:fill="FFFFFF"/>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5,0</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0,0</w:t>
            </w:r>
          </w:p>
        </w:tc>
      </w:tr>
      <w:tr w:rsidR="001C126F" w:rsidRPr="00695A8D" w:rsidTr="001C126F">
        <w:trPr>
          <w:trHeight w:val="282"/>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4.11.</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Работы по благоус</w:t>
            </w:r>
            <w:r w:rsidRPr="00695A8D">
              <w:rPr>
                <w:sz w:val="16"/>
                <w:szCs w:val="16"/>
              </w:rPr>
              <w:t>т</w:t>
            </w:r>
            <w:r w:rsidRPr="00695A8D">
              <w:rPr>
                <w:sz w:val="16"/>
                <w:szCs w:val="16"/>
              </w:rPr>
              <w:t>ройству обществе</w:t>
            </w:r>
            <w:r w:rsidRPr="00695A8D">
              <w:rPr>
                <w:sz w:val="16"/>
                <w:szCs w:val="16"/>
              </w:rPr>
              <w:t>н</w:t>
            </w:r>
            <w:r w:rsidRPr="00695A8D">
              <w:rPr>
                <w:sz w:val="16"/>
                <w:szCs w:val="16"/>
              </w:rPr>
              <w:t>ных территорий сельского поселения</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2022</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1.4.11</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Областной бюджет</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307,445</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69" w:type="dxa"/>
            <w:gridSpan w:val="5"/>
          </w:tcPr>
          <w:p w:rsidR="001C126F" w:rsidRPr="00695A8D" w:rsidRDefault="001C126F" w:rsidP="001C126F">
            <w:pPr>
              <w:widowControl w:val="0"/>
              <w:autoSpaceDE w:val="0"/>
              <w:autoSpaceDN w:val="0"/>
              <w:adjustRightInd w:val="0"/>
              <w:jc w:val="center"/>
              <w:rPr>
                <w:color w:val="00B050"/>
                <w:sz w:val="16"/>
                <w:szCs w:val="16"/>
              </w:rPr>
            </w:pPr>
            <w:r w:rsidRPr="00695A8D">
              <w:rPr>
                <w:color w:val="00B050"/>
                <w:sz w:val="16"/>
                <w:szCs w:val="16"/>
              </w:rPr>
              <w:t>-</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424"/>
          <w:jc w:val="center"/>
        </w:trPr>
        <w:tc>
          <w:tcPr>
            <w:tcW w:w="696" w:type="dxa"/>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4.12</w:t>
            </w:r>
          </w:p>
        </w:tc>
        <w:tc>
          <w:tcPr>
            <w:tcW w:w="2605" w:type="dxa"/>
            <w:vMerge w:val="restart"/>
          </w:tcPr>
          <w:p w:rsidR="001C126F" w:rsidRPr="00695A8D" w:rsidRDefault="001C126F" w:rsidP="001C126F">
            <w:pPr>
              <w:widowControl w:val="0"/>
              <w:autoSpaceDE w:val="0"/>
              <w:autoSpaceDN w:val="0"/>
              <w:adjustRightInd w:val="0"/>
              <w:rPr>
                <w:sz w:val="16"/>
                <w:szCs w:val="16"/>
              </w:rPr>
            </w:pPr>
            <w:r w:rsidRPr="00695A8D">
              <w:rPr>
                <w:sz w:val="16"/>
                <w:szCs w:val="16"/>
              </w:rPr>
              <w:t>Приобретение и установка детск</w:t>
            </w:r>
            <w:r w:rsidRPr="00695A8D">
              <w:rPr>
                <w:sz w:val="16"/>
                <w:szCs w:val="16"/>
              </w:rPr>
              <w:t>о</w:t>
            </w:r>
            <w:r w:rsidRPr="00695A8D">
              <w:rPr>
                <w:sz w:val="16"/>
                <w:szCs w:val="16"/>
              </w:rPr>
              <w:t>го оборудования</w:t>
            </w:r>
          </w:p>
        </w:tc>
        <w:tc>
          <w:tcPr>
            <w:tcW w:w="1926" w:type="dxa"/>
            <w:gridSpan w:val="3"/>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2022-2026</w:t>
            </w:r>
          </w:p>
        </w:tc>
        <w:tc>
          <w:tcPr>
            <w:tcW w:w="1881" w:type="dxa"/>
            <w:gridSpan w:val="2"/>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1.4.12</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района</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317,104</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69" w:type="dxa"/>
            <w:gridSpan w:val="5"/>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695"/>
          <w:jc w:val="center"/>
        </w:trPr>
        <w:tc>
          <w:tcPr>
            <w:tcW w:w="696" w:type="dxa"/>
            <w:vMerge/>
          </w:tcPr>
          <w:p w:rsidR="001C126F" w:rsidRPr="00695A8D" w:rsidRDefault="001C126F" w:rsidP="001C126F">
            <w:pPr>
              <w:widowControl w:val="0"/>
              <w:autoSpaceDE w:val="0"/>
              <w:autoSpaceDN w:val="0"/>
              <w:adjustRightInd w:val="0"/>
              <w:jc w:val="center"/>
              <w:rPr>
                <w:sz w:val="16"/>
                <w:szCs w:val="16"/>
              </w:rPr>
            </w:pPr>
          </w:p>
        </w:tc>
        <w:tc>
          <w:tcPr>
            <w:tcW w:w="2605" w:type="dxa"/>
            <w:vMerge/>
          </w:tcPr>
          <w:p w:rsidR="001C126F" w:rsidRPr="00695A8D" w:rsidRDefault="001C126F" w:rsidP="001C126F">
            <w:pPr>
              <w:widowControl w:val="0"/>
              <w:autoSpaceDE w:val="0"/>
              <w:autoSpaceDN w:val="0"/>
              <w:adjustRightInd w:val="0"/>
              <w:rPr>
                <w:sz w:val="16"/>
                <w:szCs w:val="16"/>
              </w:rPr>
            </w:pPr>
          </w:p>
        </w:tc>
        <w:tc>
          <w:tcPr>
            <w:tcW w:w="1926" w:type="dxa"/>
            <w:gridSpan w:val="3"/>
            <w:vMerge/>
          </w:tcPr>
          <w:p w:rsidR="001C126F" w:rsidRPr="00695A8D" w:rsidRDefault="001C126F" w:rsidP="001C126F">
            <w:pPr>
              <w:widowControl w:val="0"/>
              <w:autoSpaceDE w:val="0"/>
              <w:autoSpaceDN w:val="0"/>
              <w:adjustRightInd w:val="0"/>
              <w:jc w:val="center"/>
              <w:rPr>
                <w:sz w:val="16"/>
                <w:szCs w:val="16"/>
              </w:rPr>
            </w:pPr>
          </w:p>
        </w:tc>
        <w:tc>
          <w:tcPr>
            <w:tcW w:w="1271" w:type="dxa"/>
            <w:vMerge/>
          </w:tcPr>
          <w:p w:rsidR="001C126F" w:rsidRPr="00695A8D" w:rsidRDefault="001C126F" w:rsidP="001C126F">
            <w:pPr>
              <w:widowControl w:val="0"/>
              <w:autoSpaceDE w:val="0"/>
              <w:autoSpaceDN w:val="0"/>
              <w:adjustRightInd w:val="0"/>
              <w:jc w:val="center"/>
              <w:rPr>
                <w:sz w:val="16"/>
                <w:szCs w:val="16"/>
              </w:rPr>
            </w:pPr>
          </w:p>
        </w:tc>
        <w:tc>
          <w:tcPr>
            <w:tcW w:w="1881" w:type="dxa"/>
            <w:gridSpan w:val="2"/>
            <w:vMerge/>
          </w:tcPr>
          <w:p w:rsidR="001C126F" w:rsidRPr="00695A8D" w:rsidRDefault="001C126F" w:rsidP="001C126F">
            <w:pPr>
              <w:widowControl w:val="0"/>
              <w:autoSpaceDE w:val="0"/>
              <w:autoSpaceDN w:val="0"/>
              <w:adjustRightInd w:val="0"/>
              <w:jc w:val="center"/>
              <w:rPr>
                <w:sz w:val="16"/>
                <w:szCs w:val="16"/>
              </w:rPr>
            </w:pP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w:t>
            </w:r>
          </w:p>
          <w:p w:rsidR="001C126F" w:rsidRPr="00695A8D" w:rsidRDefault="001C126F" w:rsidP="001C126F">
            <w:pPr>
              <w:widowControl w:val="0"/>
              <w:autoSpaceDE w:val="0"/>
              <w:autoSpaceDN w:val="0"/>
              <w:adjustRightInd w:val="0"/>
              <w:jc w:val="center"/>
              <w:rPr>
                <w:sz w:val="16"/>
                <w:szCs w:val="16"/>
              </w:rPr>
            </w:pPr>
            <w:r w:rsidRPr="00695A8D">
              <w:rPr>
                <w:sz w:val="16"/>
                <w:szCs w:val="16"/>
              </w:rPr>
              <w:t>Поселения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177,91695</w:t>
            </w:r>
          </w:p>
        </w:tc>
        <w:tc>
          <w:tcPr>
            <w:tcW w:w="1269" w:type="dxa"/>
            <w:gridSpan w:val="5"/>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1014"/>
          <w:jc w:val="center"/>
        </w:trPr>
        <w:tc>
          <w:tcPr>
            <w:tcW w:w="696" w:type="dxa"/>
            <w:vMerge w:val="restart"/>
          </w:tcPr>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r w:rsidRPr="00695A8D">
              <w:rPr>
                <w:sz w:val="16"/>
                <w:szCs w:val="16"/>
              </w:rPr>
              <w:t>4.13</w:t>
            </w:r>
          </w:p>
        </w:tc>
        <w:tc>
          <w:tcPr>
            <w:tcW w:w="2605" w:type="dxa"/>
            <w:vMerge w:val="restart"/>
          </w:tcPr>
          <w:p w:rsidR="001C126F" w:rsidRPr="00695A8D" w:rsidRDefault="001C126F" w:rsidP="001C126F">
            <w:pPr>
              <w:widowControl w:val="0"/>
              <w:autoSpaceDE w:val="0"/>
              <w:autoSpaceDN w:val="0"/>
              <w:adjustRightInd w:val="0"/>
              <w:rPr>
                <w:sz w:val="16"/>
                <w:szCs w:val="16"/>
              </w:rPr>
            </w:pPr>
          </w:p>
          <w:p w:rsidR="001C126F" w:rsidRPr="00695A8D" w:rsidRDefault="001C126F" w:rsidP="001C126F">
            <w:pPr>
              <w:widowControl w:val="0"/>
              <w:autoSpaceDE w:val="0"/>
              <w:autoSpaceDN w:val="0"/>
              <w:adjustRightInd w:val="0"/>
              <w:rPr>
                <w:sz w:val="16"/>
                <w:szCs w:val="16"/>
              </w:rPr>
            </w:pPr>
            <w:r w:rsidRPr="00695A8D">
              <w:rPr>
                <w:sz w:val="16"/>
                <w:szCs w:val="16"/>
              </w:rPr>
              <w:t>Приобретение и установка банн</w:t>
            </w:r>
            <w:r w:rsidRPr="00695A8D">
              <w:rPr>
                <w:sz w:val="16"/>
                <w:szCs w:val="16"/>
              </w:rPr>
              <w:t>е</w:t>
            </w:r>
            <w:r w:rsidRPr="00695A8D">
              <w:rPr>
                <w:sz w:val="16"/>
                <w:szCs w:val="16"/>
              </w:rPr>
              <w:t>ров и уличных стендов</w:t>
            </w:r>
          </w:p>
        </w:tc>
        <w:tc>
          <w:tcPr>
            <w:tcW w:w="1926" w:type="dxa"/>
            <w:gridSpan w:val="3"/>
            <w:vMerge w:val="restart"/>
          </w:tcPr>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vMerge w:val="restart"/>
          </w:tcPr>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r w:rsidRPr="00695A8D">
              <w:rPr>
                <w:sz w:val="16"/>
                <w:szCs w:val="16"/>
              </w:rPr>
              <w:t>2022-2024</w:t>
            </w:r>
          </w:p>
        </w:tc>
        <w:tc>
          <w:tcPr>
            <w:tcW w:w="1881" w:type="dxa"/>
            <w:gridSpan w:val="2"/>
            <w:vMerge w:val="restart"/>
          </w:tcPr>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r w:rsidRPr="00695A8D">
              <w:rPr>
                <w:sz w:val="16"/>
                <w:szCs w:val="16"/>
              </w:rPr>
              <w:t>1.4.13</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w:t>
            </w:r>
          </w:p>
          <w:p w:rsidR="001C126F" w:rsidRPr="00695A8D" w:rsidRDefault="001C126F" w:rsidP="001C126F">
            <w:pPr>
              <w:widowControl w:val="0"/>
              <w:autoSpaceDE w:val="0"/>
              <w:autoSpaceDN w:val="0"/>
              <w:adjustRightInd w:val="0"/>
              <w:jc w:val="center"/>
              <w:rPr>
                <w:sz w:val="16"/>
                <w:szCs w:val="16"/>
              </w:rPr>
            </w:pPr>
            <w:r w:rsidRPr="00695A8D">
              <w:rPr>
                <w:sz w:val="16"/>
                <w:szCs w:val="16"/>
              </w:rPr>
              <w:t>Поселения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36,6</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33,2</w:t>
            </w:r>
          </w:p>
        </w:tc>
        <w:tc>
          <w:tcPr>
            <w:tcW w:w="1269" w:type="dxa"/>
            <w:gridSpan w:val="5"/>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0,0</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0,0</w:t>
            </w:r>
          </w:p>
        </w:tc>
      </w:tr>
      <w:tr w:rsidR="001C126F" w:rsidRPr="00695A8D" w:rsidTr="001C126F">
        <w:trPr>
          <w:trHeight w:val="402"/>
          <w:jc w:val="center"/>
        </w:trPr>
        <w:tc>
          <w:tcPr>
            <w:tcW w:w="696" w:type="dxa"/>
            <w:vMerge/>
            <w:shd w:val="clear" w:color="auto" w:fill="FFFFFF"/>
          </w:tcPr>
          <w:p w:rsidR="001C126F" w:rsidRPr="00695A8D" w:rsidRDefault="001C126F" w:rsidP="001C126F">
            <w:pPr>
              <w:widowControl w:val="0"/>
              <w:autoSpaceDE w:val="0"/>
              <w:autoSpaceDN w:val="0"/>
              <w:adjustRightInd w:val="0"/>
              <w:jc w:val="center"/>
              <w:rPr>
                <w:sz w:val="16"/>
                <w:szCs w:val="16"/>
              </w:rPr>
            </w:pPr>
          </w:p>
        </w:tc>
        <w:tc>
          <w:tcPr>
            <w:tcW w:w="2605" w:type="dxa"/>
            <w:vMerge/>
            <w:shd w:val="clear" w:color="auto" w:fill="FFFFFF"/>
          </w:tcPr>
          <w:p w:rsidR="001C126F" w:rsidRPr="00695A8D" w:rsidRDefault="001C126F" w:rsidP="001C126F">
            <w:pPr>
              <w:widowControl w:val="0"/>
              <w:autoSpaceDE w:val="0"/>
              <w:autoSpaceDN w:val="0"/>
              <w:adjustRightInd w:val="0"/>
              <w:rPr>
                <w:sz w:val="16"/>
                <w:szCs w:val="16"/>
              </w:rPr>
            </w:pPr>
          </w:p>
        </w:tc>
        <w:tc>
          <w:tcPr>
            <w:tcW w:w="1926" w:type="dxa"/>
            <w:gridSpan w:val="3"/>
            <w:vMerge/>
            <w:shd w:val="clear" w:color="auto" w:fill="FFFFFF"/>
          </w:tcPr>
          <w:p w:rsidR="001C126F" w:rsidRPr="00695A8D" w:rsidRDefault="001C126F" w:rsidP="001C126F">
            <w:pPr>
              <w:widowControl w:val="0"/>
              <w:autoSpaceDE w:val="0"/>
              <w:autoSpaceDN w:val="0"/>
              <w:adjustRightInd w:val="0"/>
              <w:jc w:val="center"/>
              <w:rPr>
                <w:sz w:val="16"/>
                <w:szCs w:val="16"/>
              </w:rPr>
            </w:pPr>
          </w:p>
        </w:tc>
        <w:tc>
          <w:tcPr>
            <w:tcW w:w="1271" w:type="dxa"/>
            <w:vMerge/>
            <w:shd w:val="clear" w:color="auto" w:fill="FFFFFF"/>
          </w:tcPr>
          <w:p w:rsidR="001C126F" w:rsidRPr="00695A8D" w:rsidRDefault="001C126F" w:rsidP="001C126F">
            <w:pPr>
              <w:widowControl w:val="0"/>
              <w:autoSpaceDE w:val="0"/>
              <w:autoSpaceDN w:val="0"/>
              <w:adjustRightInd w:val="0"/>
              <w:jc w:val="center"/>
              <w:rPr>
                <w:sz w:val="16"/>
                <w:szCs w:val="16"/>
              </w:rPr>
            </w:pPr>
          </w:p>
        </w:tc>
        <w:tc>
          <w:tcPr>
            <w:tcW w:w="1881" w:type="dxa"/>
            <w:gridSpan w:val="2"/>
            <w:vMerge/>
            <w:shd w:val="clear" w:color="auto" w:fill="FFFFFF"/>
          </w:tcPr>
          <w:p w:rsidR="001C126F" w:rsidRPr="00695A8D" w:rsidRDefault="001C126F" w:rsidP="001C126F">
            <w:pPr>
              <w:widowControl w:val="0"/>
              <w:autoSpaceDE w:val="0"/>
              <w:autoSpaceDN w:val="0"/>
              <w:adjustRightInd w:val="0"/>
              <w:jc w:val="center"/>
              <w:rPr>
                <w:sz w:val="16"/>
                <w:szCs w:val="16"/>
              </w:rPr>
            </w:pPr>
          </w:p>
        </w:tc>
        <w:tc>
          <w:tcPr>
            <w:tcW w:w="1978" w:type="dxa"/>
            <w:gridSpan w:val="3"/>
            <w:shd w:val="clear" w:color="auto" w:fill="FFFFFF"/>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района</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9,907</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69" w:type="dxa"/>
            <w:gridSpan w:val="5"/>
            <w:shd w:val="clear" w:color="auto" w:fill="FFFFFF"/>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1256"/>
          <w:jc w:val="center"/>
        </w:trPr>
        <w:tc>
          <w:tcPr>
            <w:tcW w:w="696" w:type="dxa"/>
          </w:tcPr>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r w:rsidRPr="00695A8D">
              <w:rPr>
                <w:sz w:val="16"/>
                <w:szCs w:val="16"/>
              </w:rPr>
              <w:t>4.14</w:t>
            </w:r>
          </w:p>
        </w:tc>
        <w:tc>
          <w:tcPr>
            <w:tcW w:w="2605" w:type="dxa"/>
          </w:tcPr>
          <w:p w:rsidR="001C126F" w:rsidRPr="00695A8D" w:rsidRDefault="001C126F" w:rsidP="001C126F">
            <w:pPr>
              <w:widowControl w:val="0"/>
              <w:autoSpaceDE w:val="0"/>
              <w:autoSpaceDN w:val="0"/>
              <w:adjustRightInd w:val="0"/>
              <w:rPr>
                <w:sz w:val="16"/>
                <w:szCs w:val="16"/>
              </w:rPr>
            </w:pPr>
          </w:p>
          <w:p w:rsidR="001C126F" w:rsidRPr="00695A8D" w:rsidRDefault="001C126F" w:rsidP="001C126F">
            <w:pPr>
              <w:widowControl w:val="0"/>
              <w:autoSpaceDE w:val="0"/>
              <w:autoSpaceDN w:val="0"/>
              <w:adjustRightInd w:val="0"/>
              <w:rPr>
                <w:sz w:val="16"/>
                <w:szCs w:val="16"/>
              </w:rPr>
            </w:pPr>
            <w:r w:rsidRPr="00695A8D">
              <w:rPr>
                <w:sz w:val="16"/>
                <w:szCs w:val="16"/>
              </w:rPr>
              <w:t>Оформление док</w:t>
            </w:r>
            <w:r w:rsidRPr="00695A8D">
              <w:rPr>
                <w:sz w:val="16"/>
                <w:szCs w:val="16"/>
              </w:rPr>
              <w:t>у</w:t>
            </w:r>
            <w:r w:rsidRPr="00695A8D">
              <w:rPr>
                <w:sz w:val="16"/>
                <w:szCs w:val="16"/>
              </w:rPr>
              <w:t>ментов земел</w:t>
            </w:r>
            <w:r w:rsidRPr="00695A8D">
              <w:rPr>
                <w:sz w:val="16"/>
                <w:szCs w:val="16"/>
              </w:rPr>
              <w:t>ь</w:t>
            </w:r>
            <w:r w:rsidRPr="00695A8D">
              <w:rPr>
                <w:sz w:val="16"/>
                <w:szCs w:val="16"/>
              </w:rPr>
              <w:t>ного участка для детской площа</w:t>
            </w:r>
            <w:r w:rsidRPr="00695A8D">
              <w:rPr>
                <w:sz w:val="16"/>
                <w:szCs w:val="16"/>
              </w:rPr>
              <w:t>д</w:t>
            </w:r>
            <w:r w:rsidRPr="00695A8D">
              <w:rPr>
                <w:sz w:val="16"/>
                <w:szCs w:val="16"/>
              </w:rPr>
              <w:t>ки</w:t>
            </w:r>
          </w:p>
        </w:tc>
        <w:tc>
          <w:tcPr>
            <w:tcW w:w="1926" w:type="dxa"/>
            <w:gridSpan w:val="3"/>
          </w:tcPr>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r w:rsidRPr="00695A8D">
              <w:rPr>
                <w:color w:val="000000"/>
                <w:sz w:val="16"/>
                <w:szCs w:val="16"/>
              </w:rPr>
              <w:t>2023</w:t>
            </w:r>
          </w:p>
        </w:tc>
        <w:tc>
          <w:tcPr>
            <w:tcW w:w="1881" w:type="dxa"/>
            <w:gridSpan w:val="2"/>
          </w:tcPr>
          <w:p w:rsidR="001C126F" w:rsidRPr="00695A8D" w:rsidRDefault="001C126F" w:rsidP="001C126F">
            <w:pPr>
              <w:widowControl w:val="0"/>
              <w:autoSpaceDE w:val="0"/>
              <w:autoSpaceDN w:val="0"/>
              <w:adjustRightInd w:val="0"/>
              <w:jc w:val="center"/>
              <w:rPr>
                <w:sz w:val="16"/>
                <w:szCs w:val="16"/>
              </w:rPr>
            </w:pPr>
          </w:p>
          <w:p w:rsidR="001C126F" w:rsidRPr="00695A8D" w:rsidRDefault="001C126F" w:rsidP="001C126F">
            <w:pPr>
              <w:widowControl w:val="0"/>
              <w:autoSpaceDE w:val="0"/>
              <w:autoSpaceDN w:val="0"/>
              <w:adjustRightInd w:val="0"/>
              <w:jc w:val="center"/>
              <w:rPr>
                <w:sz w:val="16"/>
                <w:szCs w:val="16"/>
              </w:rPr>
            </w:pPr>
            <w:r w:rsidRPr="00695A8D">
              <w:rPr>
                <w:sz w:val="16"/>
                <w:szCs w:val="16"/>
              </w:rPr>
              <w:t>1.4.14</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w:t>
            </w:r>
          </w:p>
          <w:p w:rsidR="001C126F" w:rsidRPr="00695A8D" w:rsidRDefault="001C126F" w:rsidP="001C126F">
            <w:pPr>
              <w:widowControl w:val="0"/>
              <w:autoSpaceDE w:val="0"/>
              <w:autoSpaceDN w:val="0"/>
              <w:adjustRightInd w:val="0"/>
              <w:jc w:val="center"/>
              <w:rPr>
                <w:sz w:val="16"/>
                <w:szCs w:val="16"/>
              </w:rPr>
            </w:pPr>
            <w:r w:rsidRPr="00695A8D">
              <w:rPr>
                <w:sz w:val="16"/>
                <w:szCs w:val="16"/>
              </w:rPr>
              <w:t>Поселения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8,0</w:t>
            </w:r>
          </w:p>
        </w:tc>
        <w:tc>
          <w:tcPr>
            <w:tcW w:w="1269" w:type="dxa"/>
            <w:gridSpan w:val="5"/>
            <w:shd w:val="clear" w:color="auto" w:fill="FFFFFF"/>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90"/>
          <w:jc w:val="center"/>
        </w:trPr>
        <w:tc>
          <w:tcPr>
            <w:tcW w:w="696"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4.15.</w:t>
            </w:r>
          </w:p>
        </w:tc>
        <w:tc>
          <w:tcPr>
            <w:tcW w:w="2605" w:type="dxa"/>
          </w:tcPr>
          <w:p w:rsidR="001C126F" w:rsidRPr="00695A8D" w:rsidRDefault="001C126F" w:rsidP="001C126F">
            <w:pPr>
              <w:widowControl w:val="0"/>
              <w:autoSpaceDE w:val="0"/>
              <w:autoSpaceDN w:val="0"/>
              <w:adjustRightInd w:val="0"/>
              <w:jc w:val="both"/>
              <w:rPr>
                <w:sz w:val="16"/>
                <w:szCs w:val="16"/>
              </w:rPr>
            </w:pPr>
            <w:r w:rsidRPr="00695A8D">
              <w:rPr>
                <w:sz w:val="16"/>
                <w:szCs w:val="16"/>
              </w:rPr>
              <w:t>Работы по обработке от клещей химич</w:t>
            </w:r>
            <w:r w:rsidRPr="00695A8D">
              <w:rPr>
                <w:sz w:val="16"/>
                <w:szCs w:val="16"/>
              </w:rPr>
              <w:t>е</w:t>
            </w:r>
            <w:r w:rsidRPr="00695A8D">
              <w:rPr>
                <w:sz w:val="16"/>
                <w:szCs w:val="16"/>
              </w:rPr>
              <w:t xml:space="preserve">ским способом  </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2025-2026</w:t>
            </w:r>
          </w:p>
          <w:p w:rsidR="001C126F" w:rsidRPr="00695A8D" w:rsidRDefault="001C126F" w:rsidP="001C126F">
            <w:pPr>
              <w:widowControl w:val="0"/>
              <w:autoSpaceDE w:val="0"/>
              <w:autoSpaceDN w:val="0"/>
              <w:adjustRightInd w:val="0"/>
              <w:jc w:val="center"/>
              <w:rPr>
                <w:sz w:val="16"/>
                <w:szCs w:val="16"/>
              </w:rPr>
            </w:pPr>
            <w:r w:rsidRPr="00695A8D">
              <w:rPr>
                <w:sz w:val="16"/>
                <w:szCs w:val="16"/>
              </w:rPr>
              <w:t>Год</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1.4.15</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 посел</w:t>
            </w:r>
            <w:r w:rsidRPr="00695A8D">
              <w:rPr>
                <w:sz w:val="16"/>
                <w:szCs w:val="16"/>
              </w:rPr>
              <w:t>е</w:t>
            </w:r>
            <w:r w:rsidRPr="00695A8D">
              <w:rPr>
                <w:sz w:val="16"/>
                <w:szCs w:val="16"/>
              </w:rPr>
              <w:t>ния</w:t>
            </w:r>
          </w:p>
        </w:tc>
        <w:tc>
          <w:tcPr>
            <w:tcW w:w="1236" w:type="dxa"/>
            <w:gridSpan w:val="3"/>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3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69" w:type="dxa"/>
            <w:gridSpan w:val="5"/>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955" w:type="dxa"/>
          </w:tcPr>
          <w:p w:rsidR="001C126F" w:rsidRPr="00695A8D" w:rsidRDefault="001C126F" w:rsidP="001C126F">
            <w:pPr>
              <w:widowControl w:val="0"/>
              <w:autoSpaceDE w:val="0"/>
              <w:autoSpaceDN w:val="0"/>
              <w:adjustRightInd w:val="0"/>
              <w:ind w:left="89" w:hanging="89"/>
              <w:jc w:val="center"/>
              <w:rPr>
                <w:sz w:val="16"/>
                <w:szCs w:val="16"/>
              </w:rPr>
            </w:pPr>
            <w:r w:rsidRPr="00695A8D">
              <w:rPr>
                <w:sz w:val="16"/>
                <w:szCs w:val="16"/>
              </w:rPr>
              <w:t>4,0</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2,0</w:t>
            </w:r>
          </w:p>
        </w:tc>
      </w:tr>
      <w:tr w:rsidR="001C126F" w:rsidRPr="00695A8D" w:rsidTr="001C126F">
        <w:trPr>
          <w:trHeight w:val="70"/>
          <w:jc w:val="center"/>
        </w:trPr>
        <w:tc>
          <w:tcPr>
            <w:tcW w:w="696" w:type="dxa"/>
          </w:tcPr>
          <w:p w:rsidR="001C126F" w:rsidRPr="00695A8D" w:rsidRDefault="001C126F" w:rsidP="001C126F">
            <w:pPr>
              <w:widowControl w:val="0"/>
              <w:autoSpaceDE w:val="0"/>
              <w:autoSpaceDN w:val="0"/>
              <w:adjustRightInd w:val="0"/>
              <w:jc w:val="center"/>
              <w:outlineLvl w:val="2"/>
              <w:rPr>
                <w:color w:val="000000"/>
                <w:sz w:val="16"/>
                <w:szCs w:val="16"/>
              </w:rPr>
            </w:pPr>
            <w:r w:rsidRPr="00695A8D">
              <w:rPr>
                <w:color w:val="000000"/>
                <w:sz w:val="16"/>
                <w:szCs w:val="16"/>
              </w:rPr>
              <w:t>5.</w:t>
            </w:r>
          </w:p>
        </w:tc>
        <w:tc>
          <w:tcPr>
            <w:tcW w:w="15053" w:type="dxa"/>
            <w:gridSpan w:val="21"/>
          </w:tcPr>
          <w:p w:rsidR="001C126F" w:rsidRPr="00695A8D" w:rsidRDefault="001C126F" w:rsidP="001C126F">
            <w:pPr>
              <w:widowControl w:val="0"/>
              <w:autoSpaceDE w:val="0"/>
              <w:autoSpaceDN w:val="0"/>
              <w:adjustRightInd w:val="0"/>
              <w:jc w:val="center"/>
              <w:rPr>
                <w:b/>
                <w:color w:val="000000"/>
                <w:sz w:val="16"/>
                <w:szCs w:val="16"/>
              </w:rPr>
            </w:pPr>
            <w:r w:rsidRPr="00695A8D">
              <w:rPr>
                <w:b/>
                <w:color w:val="000000"/>
                <w:sz w:val="16"/>
                <w:szCs w:val="16"/>
              </w:rPr>
              <w:t>Задача 5. Предотвращение распространения борщевика Сосновского</w:t>
            </w:r>
          </w:p>
        </w:tc>
      </w:tr>
      <w:tr w:rsidR="001C126F" w:rsidRPr="00695A8D" w:rsidTr="001C126F">
        <w:trPr>
          <w:trHeight w:val="918"/>
          <w:jc w:val="center"/>
        </w:trPr>
        <w:tc>
          <w:tcPr>
            <w:tcW w:w="696" w:type="dxa"/>
            <w:vMerge w:val="restart"/>
          </w:tcPr>
          <w:p w:rsidR="001C126F" w:rsidRPr="00695A8D" w:rsidRDefault="001C126F" w:rsidP="001C126F">
            <w:pPr>
              <w:widowControl w:val="0"/>
              <w:autoSpaceDE w:val="0"/>
              <w:autoSpaceDN w:val="0"/>
              <w:adjustRightInd w:val="0"/>
              <w:jc w:val="center"/>
              <w:rPr>
                <w:color w:val="000000"/>
                <w:sz w:val="16"/>
                <w:szCs w:val="16"/>
                <w:highlight w:val="yellow"/>
              </w:rPr>
            </w:pPr>
            <w:r w:rsidRPr="00695A8D">
              <w:rPr>
                <w:color w:val="000000"/>
                <w:sz w:val="16"/>
                <w:szCs w:val="16"/>
              </w:rPr>
              <w:t>5.1.</w:t>
            </w:r>
          </w:p>
        </w:tc>
        <w:tc>
          <w:tcPr>
            <w:tcW w:w="2645" w:type="dxa"/>
            <w:gridSpan w:val="2"/>
            <w:vMerge w:val="restart"/>
          </w:tcPr>
          <w:p w:rsidR="001C126F" w:rsidRPr="00695A8D" w:rsidRDefault="001C126F" w:rsidP="001C126F">
            <w:pPr>
              <w:pStyle w:val="ConsPlusNormal"/>
              <w:ind w:firstLine="0"/>
              <w:rPr>
                <w:rFonts w:ascii="Times New Roman" w:hAnsi="Times New Roman" w:cs="Times New Roman"/>
                <w:color w:val="000000"/>
                <w:sz w:val="16"/>
                <w:szCs w:val="16"/>
              </w:rPr>
            </w:pPr>
            <w:r w:rsidRPr="00695A8D">
              <w:rPr>
                <w:rFonts w:ascii="Times New Roman" w:hAnsi="Times New Roman" w:cs="Times New Roman"/>
                <w:color w:val="000000"/>
                <w:sz w:val="16"/>
                <w:szCs w:val="16"/>
              </w:rPr>
              <w:t>Удаление Борщевика Сосновского (хим</w:t>
            </w:r>
            <w:r w:rsidRPr="00695A8D">
              <w:rPr>
                <w:rFonts w:ascii="Times New Roman" w:hAnsi="Times New Roman" w:cs="Times New Roman"/>
                <w:color w:val="000000"/>
                <w:sz w:val="16"/>
                <w:szCs w:val="16"/>
              </w:rPr>
              <w:t>и</w:t>
            </w:r>
            <w:r w:rsidRPr="00695A8D">
              <w:rPr>
                <w:rFonts w:ascii="Times New Roman" w:hAnsi="Times New Roman" w:cs="Times New Roman"/>
                <w:color w:val="000000"/>
                <w:sz w:val="16"/>
                <w:szCs w:val="16"/>
              </w:rPr>
              <w:t>ческим методом)</w:t>
            </w:r>
          </w:p>
        </w:tc>
        <w:tc>
          <w:tcPr>
            <w:tcW w:w="1886" w:type="dxa"/>
            <w:gridSpan w:val="2"/>
            <w:vMerge w:val="restart"/>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 xml:space="preserve"> Администр</w:t>
            </w:r>
            <w:r w:rsidRPr="00695A8D">
              <w:rPr>
                <w:color w:val="000000"/>
                <w:sz w:val="16"/>
                <w:szCs w:val="16"/>
              </w:rPr>
              <w:t>а</w:t>
            </w:r>
            <w:r w:rsidRPr="00695A8D">
              <w:rPr>
                <w:color w:val="000000"/>
                <w:sz w:val="16"/>
                <w:szCs w:val="16"/>
              </w:rPr>
              <w:t>ция</w:t>
            </w:r>
          </w:p>
        </w:tc>
        <w:tc>
          <w:tcPr>
            <w:tcW w:w="1296" w:type="dxa"/>
            <w:gridSpan w:val="2"/>
            <w:vMerge w:val="restart"/>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2023-2025 годы</w:t>
            </w:r>
          </w:p>
          <w:p w:rsidR="001C126F" w:rsidRPr="00695A8D" w:rsidRDefault="001C126F" w:rsidP="001C126F">
            <w:pPr>
              <w:widowControl w:val="0"/>
              <w:autoSpaceDE w:val="0"/>
              <w:autoSpaceDN w:val="0"/>
              <w:adjustRightInd w:val="0"/>
              <w:jc w:val="center"/>
              <w:rPr>
                <w:color w:val="FF0000"/>
                <w:sz w:val="16"/>
                <w:szCs w:val="16"/>
              </w:rPr>
            </w:pPr>
          </w:p>
        </w:tc>
        <w:tc>
          <w:tcPr>
            <w:tcW w:w="1856" w:type="dxa"/>
            <w:vMerge w:val="restart"/>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1.5.1</w:t>
            </w:r>
          </w:p>
        </w:tc>
        <w:tc>
          <w:tcPr>
            <w:tcW w:w="1956" w:type="dxa"/>
            <w:gridSpan w:val="2"/>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 xml:space="preserve">Бюджет </w:t>
            </w:r>
          </w:p>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сельского п</w:t>
            </w:r>
            <w:r w:rsidRPr="00695A8D">
              <w:rPr>
                <w:color w:val="000000"/>
                <w:sz w:val="16"/>
                <w:szCs w:val="16"/>
              </w:rPr>
              <w:t>о</w:t>
            </w:r>
            <w:r w:rsidRPr="00695A8D">
              <w:rPr>
                <w:color w:val="000000"/>
                <w:sz w:val="16"/>
                <w:szCs w:val="16"/>
              </w:rPr>
              <w:t>селения</w:t>
            </w:r>
          </w:p>
        </w:tc>
        <w:tc>
          <w:tcPr>
            <w:tcW w:w="1236" w:type="dxa"/>
            <w:gridSpan w:val="2"/>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p w:rsidR="001C126F" w:rsidRPr="00695A8D" w:rsidRDefault="001C126F" w:rsidP="001C126F">
            <w:pPr>
              <w:widowControl w:val="0"/>
              <w:autoSpaceDE w:val="0"/>
              <w:autoSpaceDN w:val="0"/>
              <w:adjustRightInd w:val="0"/>
              <w:jc w:val="center"/>
              <w:rPr>
                <w:color w:val="000000"/>
                <w:sz w:val="16"/>
                <w:szCs w:val="16"/>
              </w:rPr>
            </w:pPr>
          </w:p>
        </w:tc>
        <w:tc>
          <w:tcPr>
            <w:tcW w:w="1266" w:type="dxa"/>
            <w:gridSpan w:val="4"/>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 xml:space="preserve">72,0 </w:t>
            </w:r>
          </w:p>
        </w:tc>
        <w:tc>
          <w:tcPr>
            <w:tcW w:w="1261" w:type="dxa"/>
            <w:gridSpan w:val="4"/>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168,0</w:t>
            </w:r>
          </w:p>
          <w:p w:rsidR="001C126F" w:rsidRPr="00695A8D" w:rsidRDefault="001C126F" w:rsidP="001C126F">
            <w:pPr>
              <w:widowControl w:val="0"/>
              <w:autoSpaceDE w:val="0"/>
              <w:autoSpaceDN w:val="0"/>
              <w:adjustRightInd w:val="0"/>
              <w:jc w:val="center"/>
              <w:rPr>
                <w:color w:val="000000"/>
                <w:sz w:val="16"/>
                <w:szCs w:val="16"/>
              </w:rPr>
            </w:pPr>
          </w:p>
        </w:tc>
        <w:tc>
          <w:tcPr>
            <w:tcW w:w="955" w:type="dxa"/>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bCs/>
                <w:iCs/>
                <w:color w:val="000000"/>
                <w:sz w:val="16"/>
                <w:szCs w:val="16"/>
              </w:rPr>
              <w:t>310,0</w:t>
            </w:r>
          </w:p>
        </w:tc>
        <w:tc>
          <w:tcPr>
            <w:tcW w:w="696" w:type="dxa"/>
            <w:shd w:val="clear" w:color="auto" w:fill="auto"/>
          </w:tcPr>
          <w:p w:rsidR="001C126F" w:rsidRPr="00695A8D" w:rsidRDefault="001C126F" w:rsidP="001C126F">
            <w:pPr>
              <w:widowControl w:val="0"/>
              <w:autoSpaceDE w:val="0"/>
              <w:autoSpaceDN w:val="0"/>
              <w:adjustRightInd w:val="0"/>
              <w:jc w:val="center"/>
              <w:rPr>
                <w:color w:val="000000"/>
                <w:sz w:val="16"/>
                <w:szCs w:val="16"/>
              </w:rPr>
            </w:pPr>
            <w:r w:rsidRPr="00695A8D">
              <w:rPr>
                <w:bCs/>
                <w:iCs/>
                <w:color w:val="000000"/>
                <w:sz w:val="16"/>
                <w:szCs w:val="16"/>
              </w:rPr>
              <w:t xml:space="preserve">0,0                              </w:t>
            </w:r>
          </w:p>
        </w:tc>
      </w:tr>
      <w:tr w:rsidR="001C126F" w:rsidRPr="00695A8D" w:rsidTr="001C126F">
        <w:trPr>
          <w:trHeight w:val="823"/>
          <w:jc w:val="center"/>
        </w:trPr>
        <w:tc>
          <w:tcPr>
            <w:tcW w:w="696" w:type="dxa"/>
            <w:vMerge/>
          </w:tcPr>
          <w:p w:rsidR="001C126F" w:rsidRPr="00695A8D" w:rsidRDefault="001C126F" w:rsidP="001C126F">
            <w:pPr>
              <w:widowControl w:val="0"/>
              <w:autoSpaceDE w:val="0"/>
              <w:autoSpaceDN w:val="0"/>
              <w:adjustRightInd w:val="0"/>
              <w:jc w:val="center"/>
              <w:rPr>
                <w:color w:val="000000"/>
                <w:sz w:val="16"/>
                <w:szCs w:val="16"/>
              </w:rPr>
            </w:pPr>
          </w:p>
        </w:tc>
        <w:tc>
          <w:tcPr>
            <w:tcW w:w="2645" w:type="dxa"/>
            <w:gridSpan w:val="2"/>
            <w:vMerge/>
          </w:tcPr>
          <w:p w:rsidR="001C126F" w:rsidRPr="00695A8D" w:rsidRDefault="001C126F" w:rsidP="001C126F">
            <w:pPr>
              <w:pStyle w:val="ConsPlusCell"/>
              <w:rPr>
                <w:color w:val="000000"/>
                <w:sz w:val="16"/>
                <w:szCs w:val="16"/>
              </w:rPr>
            </w:pPr>
          </w:p>
        </w:tc>
        <w:tc>
          <w:tcPr>
            <w:tcW w:w="1886" w:type="dxa"/>
            <w:gridSpan w:val="2"/>
            <w:vMerge/>
          </w:tcPr>
          <w:p w:rsidR="001C126F" w:rsidRPr="00695A8D" w:rsidRDefault="001C126F" w:rsidP="001C126F">
            <w:pPr>
              <w:widowControl w:val="0"/>
              <w:autoSpaceDE w:val="0"/>
              <w:autoSpaceDN w:val="0"/>
              <w:adjustRightInd w:val="0"/>
              <w:rPr>
                <w:color w:val="000000"/>
                <w:sz w:val="16"/>
                <w:szCs w:val="16"/>
              </w:rPr>
            </w:pPr>
          </w:p>
        </w:tc>
        <w:tc>
          <w:tcPr>
            <w:tcW w:w="1296" w:type="dxa"/>
            <w:gridSpan w:val="2"/>
            <w:vMerge/>
          </w:tcPr>
          <w:p w:rsidR="001C126F" w:rsidRPr="00695A8D" w:rsidRDefault="001C126F" w:rsidP="001C126F">
            <w:pPr>
              <w:widowControl w:val="0"/>
              <w:autoSpaceDE w:val="0"/>
              <w:autoSpaceDN w:val="0"/>
              <w:adjustRightInd w:val="0"/>
              <w:rPr>
                <w:color w:val="000000"/>
                <w:sz w:val="16"/>
                <w:szCs w:val="16"/>
              </w:rPr>
            </w:pPr>
          </w:p>
        </w:tc>
        <w:tc>
          <w:tcPr>
            <w:tcW w:w="1856" w:type="dxa"/>
            <w:vMerge/>
          </w:tcPr>
          <w:p w:rsidR="001C126F" w:rsidRPr="00695A8D" w:rsidRDefault="001C126F" w:rsidP="001C126F">
            <w:pPr>
              <w:widowControl w:val="0"/>
              <w:autoSpaceDE w:val="0"/>
              <w:autoSpaceDN w:val="0"/>
              <w:adjustRightInd w:val="0"/>
              <w:rPr>
                <w:color w:val="000000"/>
                <w:sz w:val="16"/>
                <w:szCs w:val="16"/>
              </w:rPr>
            </w:pPr>
          </w:p>
        </w:tc>
        <w:tc>
          <w:tcPr>
            <w:tcW w:w="1956" w:type="dxa"/>
            <w:gridSpan w:val="2"/>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Областной бюджет</w:t>
            </w:r>
          </w:p>
        </w:tc>
        <w:tc>
          <w:tcPr>
            <w:tcW w:w="1236" w:type="dxa"/>
            <w:gridSpan w:val="2"/>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1266" w:type="dxa"/>
            <w:gridSpan w:val="4"/>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168,0</w:t>
            </w:r>
          </w:p>
        </w:tc>
        <w:tc>
          <w:tcPr>
            <w:tcW w:w="1261" w:type="dxa"/>
            <w:gridSpan w:val="4"/>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c>
          <w:tcPr>
            <w:tcW w:w="955" w:type="dxa"/>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c>
          <w:tcPr>
            <w:tcW w:w="696" w:type="dxa"/>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w:t>
            </w:r>
          </w:p>
        </w:tc>
      </w:tr>
      <w:tr w:rsidR="001C126F" w:rsidRPr="00695A8D" w:rsidTr="001C126F">
        <w:trPr>
          <w:trHeight w:val="70"/>
          <w:jc w:val="center"/>
        </w:trPr>
        <w:tc>
          <w:tcPr>
            <w:tcW w:w="696" w:type="dxa"/>
            <w:tcBorders>
              <w:bottom w:val="single" w:sz="4" w:space="0" w:color="auto"/>
            </w:tcBorders>
          </w:tcPr>
          <w:p w:rsidR="001C126F" w:rsidRPr="00695A8D" w:rsidRDefault="001C126F" w:rsidP="001C126F">
            <w:pPr>
              <w:widowControl w:val="0"/>
              <w:autoSpaceDE w:val="0"/>
              <w:autoSpaceDN w:val="0"/>
              <w:adjustRightInd w:val="0"/>
              <w:jc w:val="center"/>
              <w:rPr>
                <w:bCs/>
                <w:iCs/>
                <w:color w:val="000000"/>
                <w:sz w:val="16"/>
                <w:szCs w:val="16"/>
              </w:rPr>
            </w:pPr>
            <w:r w:rsidRPr="00695A8D">
              <w:rPr>
                <w:bCs/>
                <w:iCs/>
                <w:color w:val="000000"/>
                <w:sz w:val="16"/>
                <w:szCs w:val="16"/>
              </w:rPr>
              <w:t>6.</w:t>
            </w:r>
          </w:p>
        </w:tc>
        <w:tc>
          <w:tcPr>
            <w:tcW w:w="15053" w:type="dxa"/>
            <w:gridSpan w:val="21"/>
            <w:tcBorders>
              <w:bottom w:val="single" w:sz="4" w:space="0" w:color="auto"/>
            </w:tcBorders>
          </w:tcPr>
          <w:p w:rsidR="001C126F" w:rsidRPr="00695A8D" w:rsidRDefault="001C126F" w:rsidP="001C126F">
            <w:pPr>
              <w:jc w:val="both"/>
              <w:rPr>
                <w:b/>
                <w:bCs/>
                <w:iCs/>
                <w:color w:val="000000"/>
                <w:sz w:val="16"/>
                <w:szCs w:val="16"/>
              </w:rPr>
            </w:pPr>
            <w:r w:rsidRPr="00695A8D">
              <w:rPr>
                <w:b/>
                <w:color w:val="000000"/>
                <w:sz w:val="16"/>
                <w:szCs w:val="16"/>
              </w:rPr>
              <w:t xml:space="preserve">Задача 6. Поддержка местных инициатив граждан </w:t>
            </w:r>
            <w:r w:rsidRPr="00695A8D">
              <w:rPr>
                <w:b/>
                <w:sz w:val="16"/>
                <w:szCs w:val="16"/>
              </w:rPr>
              <w:t>«Практика инициативного бюджетирования "Практика поддержки местных ин</w:t>
            </w:r>
            <w:r w:rsidRPr="00695A8D">
              <w:rPr>
                <w:b/>
                <w:sz w:val="16"/>
                <w:szCs w:val="16"/>
              </w:rPr>
              <w:t>и</w:t>
            </w:r>
            <w:r w:rsidRPr="00695A8D">
              <w:rPr>
                <w:b/>
                <w:sz w:val="16"/>
                <w:szCs w:val="16"/>
              </w:rPr>
              <w:t xml:space="preserve">циатив (ППМИ) на территории Новгородской области" </w:t>
            </w:r>
          </w:p>
        </w:tc>
      </w:tr>
      <w:tr w:rsidR="001C126F" w:rsidRPr="00695A8D" w:rsidTr="001C126F">
        <w:trPr>
          <w:trHeight w:val="90"/>
          <w:jc w:val="center"/>
        </w:trPr>
        <w:tc>
          <w:tcPr>
            <w:tcW w:w="696" w:type="dxa"/>
          </w:tcPr>
          <w:p w:rsidR="001C126F" w:rsidRPr="00695A8D" w:rsidRDefault="001C126F" w:rsidP="001C126F">
            <w:pPr>
              <w:widowControl w:val="0"/>
              <w:autoSpaceDE w:val="0"/>
              <w:autoSpaceDN w:val="0"/>
              <w:adjustRightInd w:val="0"/>
              <w:rPr>
                <w:sz w:val="16"/>
                <w:szCs w:val="16"/>
              </w:rPr>
            </w:pPr>
            <w:r w:rsidRPr="00695A8D">
              <w:rPr>
                <w:sz w:val="16"/>
                <w:szCs w:val="16"/>
              </w:rPr>
              <w:t>6.1.</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Прочие работы по инициативному бюджетированию (инициативы гра</w:t>
            </w:r>
            <w:r w:rsidRPr="00695A8D">
              <w:rPr>
                <w:sz w:val="16"/>
                <w:szCs w:val="16"/>
              </w:rPr>
              <w:t>ж</w:t>
            </w:r>
            <w:r w:rsidRPr="00695A8D">
              <w:rPr>
                <w:sz w:val="16"/>
                <w:szCs w:val="16"/>
              </w:rPr>
              <w:t>дан) «Практика ин</w:t>
            </w:r>
            <w:r w:rsidRPr="00695A8D">
              <w:rPr>
                <w:sz w:val="16"/>
                <w:szCs w:val="16"/>
              </w:rPr>
              <w:t>и</w:t>
            </w:r>
            <w:r w:rsidRPr="00695A8D">
              <w:rPr>
                <w:sz w:val="16"/>
                <w:szCs w:val="16"/>
              </w:rPr>
              <w:t>циативного бюдж</w:t>
            </w:r>
            <w:r w:rsidRPr="00695A8D">
              <w:rPr>
                <w:sz w:val="16"/>
                <w:szCs w:val="16"/>
              </w:rPr>
              <w:t>е</w:t>
            </w:r>
            <w:r w:rsidRPr="00695A8D">
              <w:rPr>
                <w:sz w:val="16"/>
                <w:szCs w:val="16"/>
              </w:rPr>
              <w:t>тирования "Практика поддержки местных инициатив (ППМИ) на территории Но</w:t>
            </w:r>
            <w:r w:rsidRPr="00695A8D">
              <w:rPr>
                <w:sz w:val="16"/>
                <w:szCs w:val="16"/>
              </w:rPr>
              <w:t>в</w:t>
            </w:r>
            <w:r w:rsidRPr="00695A8D">
              <w:rPr>
                <w:sz w:val="16"/>
                <w:szCs w:val="16"/>
              </w:rPr>
              <w:t>горо</w:t>
            </w:r>
            <w:r w:rsidRPr="00695A8D">
              <w:rPr>
                <w:sz w:val="16"/>
                <w:szCs w:val="16"/>
              </w:rPr>
              <w:t>д</w:t>
            </w:r>
            <w:r w:rsidRPr="00695A8D">
              <w:rPr>
                <w:sz w:val="16"/>
                <w:szCs w:val="16"/>
              </w:rPr>
              <w:t>ской области"</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2024</w:t>
            </w:r>
          </w:p>
        </w:tc>
        <w:tc>
          <w:tcPr>
            <w:tcW w:w="1881" w:type="dxa"/>
            <w:gridSpan w:val="2"/>
          </w:tcPr>
          <w:p w:rsidR="001C126F" w:rsidRPr="00695A8D" w:rsidRDefault="001C126F" w:rsidP="001C126F">
            <w:pPr>
              <w:widowControl w:val="0"/>
              <w:autoSpaceDE w:val="0"/>
              <w:autoSpaceDN w:val="0"/>
              <w:adjustRightInd w:val="0"/>
              <w:jc w:val="center"/>
              <w:rPr>
                <w:sz w:val="16"/>
                <w:szCs w:val="16"/>
              </w:rPr>
            </w:pPr>
            <w:r w:rsidRPr="00695A8D">
              <w:rPr>
                <w:sz w:val="16"/>
                <w:szCs w:val="16"/>
              </w:rPr>
              <w:t>1.6.1</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w:t>
            </w:r>
          </w:p>
          <w:p w:rsidR="001C126F" w:rsidRPr="00695A8D" w:rsidRDefault="001C126F" w:rsidP="001C126F">
            <w:pPr>
              <w:widowControl w:val="0"/>
              <w:autoSpaceDE w:val="0"/>
              <w:autoSpaceDN w:val="0"/>
              <w:adjustRightInd w:val="0"/>
              <w:jc w:val="center"/>
              <w:rPr>
                <w:sz w:val="16"/>
                <w:szCs w:val="16"/>
              </w:rPr>
            </w:pPr>
            <w:r w:rsidRPr="00695A8D">
              <w:rPr>
                <w:sz w:val="16"/>
                <w:szCs w:val="16"/>
              </w:rPr>
              <w:t>Поселения</w:t>
            </w:r>
          </w:p>
        </w:tc>
        <w:tc>
          <w:tcPr>
            <w:tcW w:w="123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79"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26" w:type="dxa"/>
            <w:gridSpan w:val="3"/>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0</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276"/>
          <w:jc w:val="center"/>
        </w:trPr>
        <w:tc>
          <w:tcPr>
            <w:tcW w:w="696" w:type="dxa"/>
            <w:vMerge w:val="restart"/>
          </w:tcPr>
          <w:p w:rsidR="001C126F" w:rsidRPr="00695A8D" w:rsidRDefault="001C126F" w:rsidP="001C126F">
            <w:pPr>
              <w:widowControl w:val="0"/>
              <w:autoSpaceDE w:val="0"/>
              <w:autoSpaceDN w:val="0"/>
              <w:adjustRightInd w:val="0"/>
              <w:rPr>
                <w:sz w:val="16"/>
                <w:szCs w:val="16"/>
              </w:rPr>
            </w:pPr>
            <w:r w:rsidRPr="00695A8D">
              <w:rPr>
                <w:sz w:val="16"/>
                <w:szCs w:val="16"/>
              </w:rPr>
              <w:t>6.2.</w:t>
            </w:r>
          </w:p>
        </w:tc>
        <w:tc>
          <w:tcPr>
            <w:tcW w:w="2605" w:type="dxa"/>
            <w:vMerge w:val="restart"/>
          </w:tcPr>
          <w:p w:rsidR="001C126F" w:rsidRPr="00695A8D" w:rsidRDefault="001C126F" w:rsidP="001C126F">
            <w:pPr>
              <w:widowControl w:val="0"/>
              <w:autoSpaceDE w:val="0"/>
              <w:autoSpaceDN w:val="0"/>
              <w:adjustRightInd w:val="0"/>
              <w:rPr>
                <w:sz w:val="16"/>
                <w:szCs w:val="16"/>
              </w:rPr>
            </w:pPr>
            <w:r w:rsidRPr="00695A8D">
              <w:rPr>
                <w:sz w:val="16"/>
                <w:szCs w:val="16"/>
              </w:rPr>
              <w:t>Благоустройство спортивно-игровой площадки п.Боровёнка на ул. Дзержинского, уч. 32 (1 этап)</w:t>
            </w:r>
          </w:p>
        </w:tc>
        <w:tc>
          <w:tcPr>
            <w:tcW w:w="1926" w:type="dxa"/>
            <w:gridSpan w:val="3"/>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p w:rsidR="001C126F" w:rsidRPr="00695A8D" w:rsidRDefault="001C126F" w:rsidP="001C126F">
            <w:pPr>
              <w:widowControl w:val="0"/>
              <w:autoSpaceDE w:val="0"/>
              <w:autoSpaceDN w:val="0"/>
              <w:adjustRightInd w:val="0"/>
              <w:jc w:val="center"/>
              <w:rPr>
                <w:sz w:val="16"/>
                <w:szCs w:val="16"/>
              </w:rPr>
            </w:pPr>
          </w:p>
        </w:tc>
        <w:tc>
          <w:tcPr>
            <w:tcW w:w="1271" w:type="dxa"/>
            <w:vMerge w:val="restart"/>
            <w:shd w:val="clear" w:color="auto" w:fill="FFFFFF"/>
          </w:tcPr>
          <w:p w:rsidR="001C126F" w:rsidRPr="00695A8D" w:rsidRDefault="001C126F" w:rsidP="001C126F">
            <w:pPr>
              <w:widowControl w:val="0"/>
              <w:autoSpaceDE w:val="0"/>
              <w:autoSpaceDN w:val="0"/>
              <w:adjustRightInd w:val="0"/>
              <w:jc w:val="center"/>
              <w:rPr>
                <w:sz w:val="16"/>
                <w:szCs w:val="16"/>
              </w:rPr>
            </w:pPr>
            <w:r w:rsidRPr="00695A8D">
              <w:rPr>
                <w:sz w:val="16"/>
                <w:szCs w:val="16"/>
              </w:rPr>
              <w:t>2024</w:t>
            </w:r>
          </w:p>
          <w:p w:rsidR="001C126F" w:rsidRPr="00695A8D" w:rsidRDefault="001C126F" w:rsidP="001C126F">
            <w:pPr>
              <w:widowControl w:val="0"/>
              <w:autoSpaceDE w:val="0"/>
              <w:autoSpaceDN w:val="0"/>
              <w:adjustRightInd w:val="0"/>
              <w:jc w:val="center"/>
              <w:rPr>
                <w:sz w:val="16"/>
                <w:szCs w:val="16"/>
              </w:rPr>
            </w:pPr>
          </w:p>
        </w:tc>
        <w:tc>
          <w:tcPr>
            <w:tcW w:w="1881" w:type="dxa"/>
            <w:gridSpan w:val="2"/>
            <w:vMerge w:val="restart"/>
          </w:tcPr>
          <w:p w:rsidR="001C126F" w:rsidRPr="00695A8D" w:rsidRDefault="001C126F" w:rsidP="001C126F">
            <w:pPr>
              <w:widowControl w:val="0"/>
              <w:autoSpaceDE w:val="0"/>
              <w:autoSpaceDN w:val="0"/>
              <w:adjustRightInd w:val="0"/>
              <w:jc w:val="center"/>
              <w:rPr>
                <w:sz w:val="16"/>
                <w:szCs w:val="16"/>
                <w:highlight w:val="yellow"/>
              </w:rPr>
            </w:pPr>
            <w:r w:rsidRPr="00695A8D">
              <w:rPr>
                <w:sz w:val="16"/>
                <w:szCs w:val="16"/>
              </w:rPr>
              <w:t xml:space="preserve">1.6.2  </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w:t>
            </w:r>
          </w:p>
          <w:p w:rsidR="001C126F" w:rsidRPr="00695A8D" w:rsidRDefault="001C126F" w:rsidP="001C126F">
            <w:pPr>
              <w:widowControl w:val="0"/>
              <w:autoSpaceDE w:val="0"/>
              <w:autoSpaceDN w:val="0"/>
              <w:adjustRightInd w:val="0"/>
              <w:jc w:val="center"/>
              <w:rPr>
                <w:sz w:val="16"/>
                <w:szCs w:val="16"/>
              </w:rPr>
            </w:pPr>
            <w:r w:rsidRPr="00695A8D">
              <w:rPr>
                <w:sz w:val="16"/>
                <w:szCs w:val="16"/>
              </w:rPr>
              <w:t>Поселения</w:t>
            </w:r>
          </w:p>
        </w:tc>
        <w:tc>
          <w:tcPr>
            <w:tcW w:w="123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79"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26" w:type="dxa"/>
            <w:gridSpan w:val="3"/>
            <w:shd w:val="clear" w:color="auto" w:fill="auto"/>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776,8</w:t>
            </w:r>
          </w:p>
        </w:tc>
        <w:tc>
          <w:tcPr>
            <w:tcW w:w="955" w:type="dxa"/>
            <w:shd w:val="clear" w:color="auto" w:fill="FFFFFF"/>
          </w:tcPr>
          <w:p w:rsidR="001C126F" w:rsidRPr="00695A8D" w:rsidRDefault="001C126F" w:rsidP="001C126F">
            <w:pPr>
              <w:widowControl w:val="0"/>
              <w:autoSpaceDE w:val="0"/>
              <w:autoSpaceDN w:val="0"/>
              <w:adjustRightInd w:val="0"/>
              <w:ind w:left="89" w:hanging="89"/>
              <w:jc w:val="center"/>
              <w:rPr>
                <w:color w:val="000000"/>
                <w:sz w:val="16"/>
                <w:szCs w:val="16"/>
              </w:rPr>
            </w:pP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90"/>
          <w:jc w:val="center"/>
        </w:trPr>
        <w:tc>
          <w:tcPr>
            <w:tcW w:w="696" w:type="dxa"/>
            <w:vMerge/>
          </w:tcPr>
          <w:p w:rsidR="001C126F" w:rsidRPr="00695A8D" w:rsidRDefault="001C126F" w:rsidP="001C126F">
            <w:pPr>
              <w:widowControl w:val="0"/>
              <w:autoSpaceDE w:val="0"/>
              <w:autoSpaceDN w:val="0"/>
              <w:adjustRightInd w:val="0"/>
              <w:rPr>
                <w:sz w:val="16"/>
                <w:szCs w:val="16"/>
              </w:rPr>
            </w:pPr>
          </w:p>
        </w:tc>
        <w:tc>
          <w:tcPr>
            <w:tcW w:w="2605" w:type="dxa"/>
            <w:vMerge/>
          </w:tcPr>
          <w:p w:rsidR="001C126F" w:rsidRPr="00695A8D" w:rsidRDefault="001C126F" w:rsidP="001C126F">
            <w:pPr>
              <w:widowControl w:val="0"/>
              <w:autoSpaceDE w:val="0"/>
              <w:autoSpaceDN w:val="0"/>
              <w:adjustRightInd w:val="0"/>
              <w:rPr>
                <w:sz w:val="16"/>
                <w:szCs w:val="16"/>
              </w:rPr>
            </w:pPr>
          </w:p>
        </w:tc>
        <w:tc>
          <w:tcPr>
            <w:tcW w:w="1926" w:type="dxa"/>
            <w:gridSpan w:val="3"/>
            <w:vMerge/>
          </w:tcPr>
          <w:p w:rsidR="001C126F" w:rsidRPr="00695A8D" w:rsidRDefault="001C126F" w:rsidP="001C126F">
            <w:pPr>
              <w:widowControl w:val="0"/>
              <w:autoSpaceDE w:val="0"/>
              <w:autoSpaceDN w:val="0"/>
              <w:adjustRightInd w:val="0"/>
              <w:jc w:val="center"/>
              <w:rPr>
                <w:sz w:val="16"/>
                <w:szCs w:val="16"/>
              </w:rPr>
            </w:pPr>
          </w:p>
        </w:tc>
        <w:tc>
          <w:tcPr>
            <w:tcW w:w="1271" w:type="dxa"/>
            <w:vMerge/>
          </w:tcPr>
          <w:p w:rsidR="001C126F" w:rsidRPr="00695A8D" w:rsidRDefault="001C126F" w:rsidP="001C126F">
            <w:pPr>
              <w:widowControl w:val="0"/>
              <w:autoSpaceDE w:val="0"/>
              <w:autoSpaceDN w:val="0"/>
              <w:adjustRightInd w:val="0"/>
              <w:jc w:val="center"/>
              <w:rPr>
                <w:sz w:val="16"/>
                <w:szCs w:val="16"/>
              </w:rPr>
            </w:pPr>
          </w:p>
        </w:tc>
        <w:tc>
          <w:tcPr>
            <w:tcW w:w="1881" w:type="dxa"/>
            <w:gridSpan w:val="2"/>
            <w:vMerge/>
          </w:tcPr>
          <w:p w:rsidR="001C126F" w:rsidRPr="00695A8D" w:rsidRDefault="001C126F" w:rsidP="001C126F">
            <w:pPr>
              <w:widowControl w:val="0"/>
              <w:autoSpaceDE w:val="0"/>
              <w:autoSpaceDN w:val="0"/>
              <w:adjustRightInd w:val="0"/>
              <w:jc w:val="center"/>
              <w:rPr>
                <w:sz w:val="16"/>
                <w:szCs w:val="16"/>
              </w:rPr>
            </w:pP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 xml:space="preserve">Областной Бюджет </w:t>
            </w:r>
          </w:p>
        </w:tc>
        <w:tc>
          <w:tcPr>
            <w:tcW w:w="123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79"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26" w:type="dxa"/>
            <w:gridSpan w:val="3"/>
            <w:shd w:val="clear" w:color="auto" w:fill="FFFFFF"/>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697,0</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90"/>
          <w:jc w:val="center"/>
        </w:trPr>
        <w:tc>
          <w:tcPr>
            <w:tcW w:w="696" w:type="dxa"/>
          </w:tcPr>
          <w:p w:rsidR="001C126F" w:rsidRPr="00695A8D" w:rsidRDefault="001C126F" w:rsidP="001C126F">
            <w:pPr>
              <w:widowControl w:val="0"/>
              <w:autoSpaceDE w:val="0"/>
              <w:autoSpaceDN w:val="0"/>
              <w:adjustRightInd w:val="0"/>
              <w:rPr>
                <w:sz w:val="16"/>
                <w:szCs w:val="16"/>
              </w:rPr>
            </w:pPr>
            <w:r w:rsidRPr="00695A8D">
              <w:rPr>
                <w:sz w:val="16"/>
                <w:szCs w:val="16"/>
              </w:rPr>
              <w:lastRenderedPageBreak/>
              <w:t>6.3.</w:t>
            </w:r>
          </w:p>
        </w:tc>
        <w:tc>
          <w:tcPr>
            <w:tcW w:w="2605" w:type="dxa"/>
          </w:tcPr>
          <w:p w:rsidR="001C126F" w:rsidRPr="00695A8D" w:rsidRDefault="001C126F" w:rsidP="001C126F">
            <w:pPr>
              <w:widowControl w:val="0"/>
              <w:autoSpaceDE w:val="0"/>
              <w:autoSpaceDN w:val="0"/>
              <w:adjustRightInd w:val="0"/>
              <w:rPr>
                <w:sz w:val="16"/>
                <w:szCs w:val="16"/>
              </w:rPr>
            </w:pPr>
            <w:r w:rsidRPr="00695A8D">
              <w:rPr>
                <w:sz w:val="16"/>
                <w:szCs w:val="16"/>
              </w:rPr>
              <w:t>Благоустройство спортивно-игровой площадки п.Боровёнка на ул. Дзержинского, уч. 32 (1 этап), (приобрет</w:t>
            </w:r>
            <w:r w:rsidRPr="00695A8D">
              <w:rPr>
                <w:sz w:val="16"/>
                <w:szCs w:val="16"/>
              </w:rPr>
              <w:t>е</w:t>
            </w:r>
            <w:r w:rsidRPr="00695A8D">
              <w:rPr>
                <w:sz w:val="16"/>
                <w:szCs w:val="16"/>
              </w:rPr>
              <w:t>ние табличек для игр</w:t>
            </w:r>
            <w:r w:rsidRPr="00695A8D">
              <w:rPr>
                <w:sz w:val="16"/>
                <w:szCs w:val="16"/>
              </w:rPr>
              <w:t>о</w:t>
            </w:r>
            <w:r w:rsidRPr="00695A8D">
              <w:rPr>
                <w:sz w:val="16"/>
                <w:szCs w:val="16"/>
              </w:rPr>
              <w:t>вой площадки)</w:t>
            </w:r>
          </w:p>
        </w:tc>
        <w:tc>
          <w:tcPr>
            <w:tcW w:w="192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p w:rsidR="001C126F" w:rsidRPr="00695A8D" w:rsidRDefault="001C126F" w:rsidP="001C126F">
            <w:pPr>
              <w:rPr>
                <w:sz w:val="16"/>
                <w:szCs w:val="16"/>
              </w:rPr>
            </w:pPr>
          </w:p>
        </w:tc>
        <w:tc>
          <w:tcPr>
            <w:tcW w:w="1271" w:type="dxa"/>
          </w:tcPr>
          <w:p w:rsidR="001C126F" w:rsidRPr="00695A8D" w:rsidRDefault="001C126F" w:rsidP="001C126F">
            <w:pPr>
              <w:widowControl w:val="0"/>
              <w:autoSpaceDE w:val="0"/>
              <w:autoSpaceDN w:val="0"/>
              <w:adjustRightInd w:val="0"/>
              <w:jc w:val="center"/>
              <w:rPr>
                <w:sz w:val="16"/>
                <w:szCs w:val="16"/>
              </w:rPr>
            </w:pPr>
            <w:r w:rsidRPr="00695A8D">
              <w:rPr>
                <w:sz w:val="16"/>
                <w:szCs w:val="16"/>
              </w:rPr>
              <w:t>2024</w:t>
            </w:r>
          </w:p>
        </w:tc>
        <w:tc>
          <w:tcPr>
            <w:tcW w:w="1881" w:type="dxa"/>
            <w:gridSpan w:val="2"/>
          </w:tcPr>
          <w:p w:rsidR="001C126F" w:rsidRPr="00695A8D" w:rsidRDefault="001C126F" w:rsidP="001C126F">
            <w:pPr>
              <w:widowControl w:val="0"/>
              <w:autoSpaceDE w:val="0"/>
              <w:autoSpaceDN w:val="0"/>
              <w:adjustRightInd w:val="0"/>
              <w:jc w:val="center"/>
              <w:rPr>
                <w:sz w:val="16"/>
                <w:szCs w:val="16"/>
                <w:highlight w:val="yellow"/>
              </w:rPr>
            </w:pPr>
            <w:r w:rsidRPr="00695A8D">
              <w:rPr>
                <w:sz w:val="16"/>
                <w:szCs w:val="16"/>
              </w:rPr>
              <w:t xml:space="preserve">1.6.3  </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Бюджет сел</w:t>
            </w:r>
            <w:r w:rsidRPr="00695A8D">
              <w:rPr>
                <w:sz w:val="16"/>
                <w:szCs w:val="16"/>
              </w:rPr>
              <w:t>ь</w:t>
            </w:r>
            <w:r w:rsidRPr="00695A8D">
              <w:rPr>
                <w:sz w:val="16"/>
                <w:szCs w:val="16"/>
              </w:rPr>
              <w:t>ского</w:t>
            </w:r>
          </w:p>
          <w:p w:rsidR="001C126F" w:rsidRPr="00695A8D" w:rsidRDefault="001C126F" w:rsidP="001C126F">
            <w:pPr>
              <w:widowControl w:val="0"/>
              <w:autoSpaceDE w:val="0"/>
              <w:autoSpaceDN w:val="0"/>
              <w:adjustRightInd w:val="0"/>
              <w:jc w:val="center"/>
              <w:rPr>
                <w:sz w:val="16"/>
                <w:szCs w:val="16"/>
              </w:rPr>
            </w:pPr>
            <w:r w:rsidRPr="00695A8D">
              <w:rPr>
                <w:sz w:val="16"/>
                <w:szCs w:val="16"/>
              </w:rPr>
              <w:t>Поселения</w:t>
            </w:r>
          </w:p>
        </w:tc>
        <w:tc>
          <w:tcPr>
            <w:tcW w:w="123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79"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26" w:type="dxa"/>
            <w:gridSpan w:val="3"/>
            <w:shd w:val="clear" w:color="auto" w:fill="auto"/>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 xml:space="preserve"> 5,250</w:t>
            </w:r>
          </w:p>
        </w:tc>
        <w:tc>
          <w:tcPr>
            <w:tcW w:w="955" w:type="dxa"/>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w:t>
            </w:r>
          </w:p>
        </w:tc>
        <w:tc>
          <w:tcPr>
            <w:tcW w:w="696" w:type="dxa"/>
          </w:tcPr>
          <w:p w:rsidR="001C126F" w:rsidRPr="00695A8D" w:rsidRDefault="001C126F" w:rsidP="001C126F">
            <w:pPr>
              <w:widowControl w:val="0"/>
              <w:autoSpaceDE w:val="0"/>
              <w:autoSpaceDN w:val="0"/>
              <w:adjustRightInd w:val="0"/>
              <w:jc w:val="center"/>
              <w:rPr>
                <w:color w:val="000000"/>
                <w:sz w:val="16"/>
                <w:szCs w:val="16"/>
              </w:rPr>
            </w:pPr>
            <w:r w:rsidRPr="00695A8D">
              <w:rPr>
                <w:color w:val="000000"/>
                <w:sz w:val="16"/>
                <w:szCs w:val="16"/>
              </w:rPr>
              <w:t>-</w:t>
            </w:r>
          </w:p>
        </w:tc>
      </w:tr>
      <w:tr w:rsidR="001C126F" w:rsidRPr="00695A8D" w:rsidTr="001C126F">
        <w:trPr>
          <w:trHeight w:val="90"/>
          <w:jc w:val="center"/>
        </w:trPr>
        <w:tc>
          <w:tcPr>
            <w:tcW w:w="696" w:type="dxa"/>
            <w:vMerge w:val="restart"/>
          </w:tcPr>
          <w:p w:rsidR="001C126F" w:rsidRPr="00695A8D" w:rsidRDefault="001C126F" w:rsidP="001C126F">
            <w:pPr>
              <w:widowControl w:val="0"/>
              <w:autoSpaceDE w:val="0"/>
              <w:autoSpaceDN w:val="0"/>
              <w:adjustRightInd w:val="0"/>
              <w:rPr>
                <w:sz w:val="16"/>
                <w:szCs w:val="16"/>
              </w:rPr>
            </w:pPr>
            <w:r w:rsidRPr="00695A8D">
              <w:rPr>
                <w:sz w:val="16"/>
                <w:szCs w:val="16"/>
              </w:rPr>
              <w:t>6.4.</w:t>
            </w:r>
          </w:p>
        </w:tc>
        <w:tc>
          <w:tcPr>
            <w:tcW w:w="2605" w:type="dxa"/>
            <w:vMerge w:val="restart"/>
          </w:tcPr>
          <w:p w:rsidR="001C126F" w:rsidRPr="00695A8D" w:rsidRDefault="001C126F" w:rsidP="001C126F">
            <w:pPr>
              <w:jc w:val="both"/>
              <w:rPr>
                <w:sz w:val="16"/>
                <w:szCs w:val="16"/>
              </w:rPr>
            </w:pPr>
            <w:r w:rsidRPr="00695A8D">
              <w:rPr>
                <w:sz w:val="16"/>
                <w:szCs w:val="16"/>
              </w:rPr>
              <w:t>Благоустройство спортивно-игровой площадки п. Бор</w:t>
            </w:r>
            <w:r w:rsidRPr="00695A8D">
              <w:rPr>
                <w:sz w:val="16"/>
                <w:szCs w:val="16"/>
              </w:rPr>
              <w:t>о</w:t>
            </w:r>
            <w:r w:rsidRPr="00695A8D">
              <w:rPr>
                <w:sz w:val="16"/>
                <w:szCs w:val="16"/>
              </w:rPr>
              <w:t>вёнка на ул. Дзе</w:t>
            </w:r>
            <w:r w:rsidRPr="00695A8D">
              <w:rPr>
                <w:sz w:val="16"/>
                <w:szCs w:val="16"/>
              </w:rPr>
              <w:t>р</w:t>
            </w:r>
            <w:r w:rsidRPr="00695A8D">
              <w:rPr>
                <w:sz w:val="16"/>
                <w:szCs w:val="16"/>
              </w:rPr>
              <w:t>жинского, уч. 32 (2 этап) «Практика инициативного бюджетирования "Практика поддер</w:t>
            </w:r>
            <w:r w:rsidRPr="00695A8D">
              <w:rPr>
                <w:sz w:val="16"/>
                <w:szCs w:val="16"/>
              </w:rPr>
              <w:t>ж</w:t>
            </w:r>
            <w:r w:rsidRPr="00695A8D">
              <w:rPr>
                <w:sz w:val="16"/>
                <w:szCs w:val="16"/>
              </w:rPr>
              <w:t>ки местных иници</w:t>
            </w:r>
            <w:r w:rsidRPr="00695A8D">
              <w:rPr>
                <w:sz w:val="16"/>
                <w:szCs w:val="16"/>
              </w:rPr>
              <w:t>а</w:t>
            </w:r>
            <w:r w:rsidRPr="00695A8D">
              <w:rPr>
                <w:sz w:val="16"/>
                <w:szCs w:val="16"/>
              </w:rPr>
              <w:t>тив (ППМИ) на те</w:t>
            </w:r>
            <w:r w:rsidRPr="00695A8D">
              <w:rPr>
                <w:sz w:val="16"/>
                <w:szCs w:val="16"/>
              </w:rPr>
              <w:t>р</w:t>
            </w:r>
            <w:r w:rsidRPr="00695A8D">
              <w:rPr>
                <w:sz w:val="16"/>
                <w:szCs w:val="16"/>
              </w:rPr>
              <w:t>ритории Новгоро</w:t>
            </w:r>
            <w:r w:rsidRPr="00695A8D">
              <w:rPr>
                <w:sz w:val="16"/>
                <w:szCs w:val="16"/>
              </w:rPr>
              <w:t>д</w:t>
            </w:r>
            <w:r w:rsidRPr="00695A8D">
              <w:rPr>
                <w:sz w:val="16"/>
                <w:szCs w:val="16"/>
              </w:rPr>
              <w:t xml:space="preserve">ской области" </w:t>
            </w:r>
          </w:p>
        </w:tc>
        <w:tc>
          <w:tcPr>
            <w:tcW w:w="1926" w:type="dxa"/>
            <w:gridSpan w:val="3"/>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Администр</w:t>
            </w:r>
            <w:r w:rsidRPr="00695A8D">
              <w:rPr>
                <w:sz w:val="16"/>
                <w:szCs w:val="16"/>
              </w:rPr>
              <w:t>а</w:t>
            </w:r>
            <w:r w:rsidRPr="00695A8D">
              <w:rPr>
                <w:sz w:val="16"/>
                <w:szCs w:val="16"/>
              </w:rPr>
              <w:t>ция</w:t>
            </w:r>
          </w:p>
        </w:tc>
        <w:tc>
          <w:tcPr>
            <w:tcW w:w="1271" w:type="dxa"/>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2025</w:t>
            </w:r>
          </w:p>
        </w:tc>
        <w:tc>
          <w:tcPr>
            <w:tcW w:w="1881" w:type="dxa"/>
            <w:gridSpan w:val="2"/>
            <w:vMerge w:val="restart"/>
          </w:tcPr>
          <w:p w:rsidR="001C126F" w:rsidRPr="00695A8D" w:rsidRDefault="001C126F" w:rsidP="001C126F">
            <w:pPr>
              <w:widowControl w:val="0"/>
              <w:autoSpaceDE w:val="0"/>
              <w:autoSpaceDN w:val="0"/>
              <w:adjustRightInd w:val="0"/>
              <w:jc w:val="center"/>
              <w:rPr>
                <w:sz w:val="16"/>
                <w:szCs w:val="16"/>
              </w:rPr>
            </w:pPr>
            <w:r w:rsidRPr="00695A8D">
              <w:rPr>
                <w:sz w:val="16"/>
                <w:szCs w:val="16"/>
              </w:rPr>
              <w:t>1.6.4</w:t>
            </w: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 xml:space="preserve">Бюджет </w:t>
            </w:r>
          </w:p>
          <w:p w:rsidR="001C126F" w:rsidRPr="00695A8D" w:rsidRDefault="001C126F" w:rsidP="001C126F">
            <w:pPr>
              <w:widowControl w:val="0"/>
              <w:autoSpaceDE w:val="0"/>
              <w:autoSpaceDN w:val="0"/>
              <w:adjustRightInd w:val="0"/>
              <w:jc w:val="center"/>
              <w:rPr>
                <w:sz w:val="16"/>
                <w:szCs w:val="16"/>
              </w:rPr>
            </w:pPr>
            <w:r w:rsidRPr="00695A8D">
              <w:rPr>
                <w:sz w:val="16"/>
                <w:szCs w:val="16"/>
              </w:rPr>
              <w:t>Сельского</w:t>
            </w:r>
          </w:p>
          <w:p w:rsidR="001C126F" w:rsidRPr="00695A8D" w:rsidRDefault="001C126F" w:rsidP="001C126F">
            <w:pPr>
              <w:widowControl w:val="0"/>
              <w:autoSpaceDE w:val="0"/>
              <w:autoSpaceDN w:val="0"/>
              <w:adjustRightInd w:val="0"/>
              <w:jc w:val="center"/>
              <w:rPr>
                <w:sz w:val="16"/>
                <w:szCs w:val="16"/>
              </w:rPr>
            </w:pPr>
            <w:r w:rsidRPr="00695A8D">
              <w:rPr>
                <w:sz w:val="16"/>
                <w:szCs w:val="16"/>
              </w:rPr>
              <w:t>Поселения</w:t>
            </w:r>
          </w:p>
        </w:tc>
        <w:tc>
          <w:tcPr>
            <w:tcW w:w="123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79"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26" w:type="dxa"/>
            <w:gridSpan w:val="3"/>
            <w:shd w:val="clear" w:color="auto" w:fill="auto"/>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w:t>
            </w:r>
          </w:p>
        </w:tc>
        <w:tc>
          <w:tcPr>
            <w:tcW w:w="955" w:type="dxa"/>
            <w:shd w:val="clear" w:color="auto" w:fill="auto"/>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566,5</w:t>
            </w:r>
          </w:p>
          <w:p w:rsidR="001C126F" w:rsidRPr="00695A8D" w:rsidRDefault="001C126F" w:rsidP="001C126F">
            <w:pPr>
              <w:widowControl w:val="0"/>
              <w:autoSpaceDE w:val="0"/>
              <w:autoSpaceDN w:val="0"/>
              <w:adjustRightInd w:val="0"/>
              <w:ind w:left="89" w:hanging="89"/>
              <w:jc w:val="center"/>
              <w:rPr>
                <w:color w:val="FF0000"/>
                <w:sz w:val="16"/>
                <w:szCs w:val="16"/>
              </w:rPr>
            </w:pPr>
          </w:p>
        </w:tc>
        <w:tc>
          <w:tcPr>
            <w:tcW w:w="696" w:type="dxa"/>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r>
      <w:tr w:rsidR="001C126F" w:rsidRPr="00695A8D" w:rsidTr="001C126F">
        <w:trPr>
          <w:trHeight w:val="90"/>
          <w:jc w:val="center"/>
        </w:trPr>
        <w:tc>
          <w:tcPr>
            <w:tcW w:w="696" w:type="dxa"/>
            <w:vMerge/>
          </w:tcPr>
          <w:p w:rsidR="001C126F" w:rsidRPr="00695A8D" w:rsidRDefault="001C126F" w:rsidP="001C126F">
            <w:pPr>
              <w:widowControl w:val="0"/>
              <w:autoSpaceDE w:val="0"/>
              <w:autoSpaceDN w:val="0"/>
              <w:adjustRightInd w:val="0"/>
              <w:rPr>
                <w:sz w:val="16"/>
                <w:szCs w:val="16"/>
              </w:rPr>
            </w:pPr>
          </w:p>
        </w:tc>
        <w:tc>
          <w:tcPr>
            <w:tcW w:w="2605" w:type="dxa"/>
            <w:vMerge/>
          </w:tcPr>
          <w:p w:rsidR="001C126F" w:rsidRPr="00695A8D" w:rsidRDefault="001C126F" w:rsidP="001C126F">
            <w:pPr>
              <w:jc w:val="both"/>
              <w:rPr>
                <w:sz w:val="16"/>
                <w:szCs w:val="16"/>
              </w:rPr>
            </w:pPr>
          </w:p>
        </w:tc>
        <w:tc>
          <w:tcPr>
            <w:tcW w:w="1926" w:type="dxa"/>
            <w:gridSpan w:val="3"/>
            <w:vMerge/>
          </w:tcPr>
          <w:p w:rsidR="001C126F" w:rsidRPr="00695A8D" w:rsidRDefault="001C126F" w:rsidP="001C126F">
            <w:pPr>
              <w:widowControl w:val="0"/>
              <w:autoSpaceDE w:val="0"/>
              <w:autoSpaceDN w:val="0"/>
              <w:adjustRightInd w:val="0"/>
              <w:jc w:val="center"/>
              <w:rPr>
                <w:sz w:val="16"/>
                <w:szCs w:val="16"/>
              </w:rPr>
            </w:pPr>
          </w:p>
        </w:tc>
        <w:tc>
          <w:tcPr>
            <w:tcW w:w="1271" w:type="dxa"/>
            <w:vMerge/>
          </w:tcPr>
          <w:p w:rsidR="001C126F" w:rsidRPr="00695A8D" w:rsidRDefault="001C126F" w:rsidP="001C126F">
            <w:pPr>
              <w:widowControl w:val="0"/>
              <w:autoSpaceDE w:val="0"/>
              <w:autoSpaceDN w:val="0"/>
              <w:adjustRightInd w:val="0"/>
              <w:jc w:val="center"/>
              <w:rPr>
                <w:sz w:val="16"/>
                <w:szCs w:val="16"/>
              </w:rPr>
            </w:pPr>
          </w:p>
        </w:tc>
        <w:tc>
          <w:tcPr>
            <w:tcW w:w="1881" w:type="dxa"/>
            <w:gridSpan w:val="2"/>
            <w:vMerge/>
          </w:tcPr>
          <w:p w:rsidR="001C126F" w:rsidRPr="00695A8D" w:rsidRDefault="001C126F" w:rsidP="001C126F">
            <w:pPr>
              <w:widowControl w:val="0"/>
              <w:autoSpaceDE w:val="0"/>
              <w:autoSpaceDN w:val="0"/>
              <w:adjustRightInd w:val="0"/>
              <w:jc w:val="center"/>
              <w:rPr>
                <w:sz w:val="16"/>
                <w:szCs w:val="16"/>
              </w:rPr>
            </w:pPr>
          </w:p>
        </w:tc>
        <w:tc>
          <w:tcPr>
            <w:tcW w:w="1978"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Областной бюджет</w:t>
            </w:r>
          </w:p>
        </w:tc>
        <w:tc>
          <w:tcPr>
            <w:tcW w:w="1236"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79" w:type="dxa"/>
            <w:gridSpan w:val="3"/>
          </w:tcPr>
          <w:p w:rsidR="001C126F" w:rsidRPr="00695A8D" w:rsidRDefault="001C126F" w:rsidP="001C126F">
            <w:pPr>
              <w:widowControl w:val="0"/>
              <w:autoSpaceDE w:val="0"/>
              <w:autoSpaceDN w:val="0"/>
              <w:adjustRightInd w:val="0"/>
              <w:jc w:val="center"/>
              <w:rPr>
                <w:sz w:val="16"/>
                <w:szCs w:val="16"/>
              </w:rPr>
            </w:pPr>
            <w:r w:rsidRPr="00695A8D">
              <w:rPr>
                <w:sz w:val="16"/>
                <w:szCs w:val="16"/>
              </w:rPr>
              <w:t>-</w:t>
            </w:r>
          </w:p>
        </w:tc>
        <w:tc>
          <w:tcPr>
            <w:tcW w:w="1226" w:type="dxa"/>
            <w:gridSpan w:val="3"/>
            <w:shd w:val="clear" w:color="auto" w:fill="auto"/>
          </w:tcPr>
          <w:p w:rsidR="001C126F" w:rsidRPr="00695A8D" w:rsidRDefault="001C126F" w:rsidP="001C126F">
            <w:pPr>
              <w:widowControl w:val="0"/>
              <w:autoSpaceDE w:val="0"/>
              <w:autoSpaceDN w:val="0"/>
              <w:adjustRightInd w:val="0"/>
              <w:rPr>
                <w:color w:val="000000"/>
                <w:sz w:val="16"/>
                <w:szCs w:val="16"/>
              </w:rPr>
            </w:pPr>
            <w:r w:rsidRPr="00695A8D">
              <w:rPr>
                <w:color w:val="000000"/>
                <w:sz w:val="16"/>
                <w:szCs w:val="16"/>
              </w:rPr>
              <w:t>-</w:t>
            </w:r>
          </w:p>
        </w:tc>
        <w:tc>
          <w:tcPr>
            <w:tcW w:w="955" w:type="dxa"/>
            <w:shd w:val="clear" w:color="auto" w:fill="auto"/>
          </w:tcPr>
          <w:p w:rsidR="001C126F" w:rsidRPr="00695A8D" w:rsidRDefault="001C126F" w:rsidP="001C126F">
            <w:pPr>
              <w:widowControl w:val="0"/>
              <w:autoSpaceDE w:val="0"/>
              <w:autoSpaceDN w:val="0"/>
              <w:adjustRightInd w:val="0"/>
              <w:ind w:left="89" w:hanging="89"/>
              <w:jc w:val="center"/>
              <w:rPr>
                <w:color w:val="000000"/>
                <w:sz w:val="16"/>
                <w:szCs w:val="16"/>
              </w:rPr>
            </w:pPr>
            <w:r w:rsidRPr="00695A8D">
              <w:rPr>
                <w:color w:val="000000"/>
                <w:sz w:val="16"/>
                <w:szCs w:val="16"/>
              </w:rPr>
              <w:t>600,0</w:t>
            </w:r>
          </w:p>
        </w:tc>
        <w:tc>
          <w:tcPr>
            <w:tcW w:w="696" w:type="dxa"/>
            <w:shd w:val="clear" w:color="auto" w:fill="auto"/>
          </w:tcPr>
          <w:p w:rsidR="001C126F" w:rsidRPr="00695A8D" w:rsidRDefault="001C126F" w:rsidP="001C126F">
            <w:pPr>
              <w:widowControl w:val="0"/>
              <w:autoSpaceDE w:val="0"/>
              <w:autoSpaceDN w:val="0"/>
              <w:adjustRightInd w:val="0"/>
              <w:jc w:val="center"/>
              <w:rPr>
                <w:color w:val="000000"/>
                <w:sz w:val="16"/>
                <w:szCs w:val="16"/>
              </w:rPr>
            </w:pPr>
          </w:p>
        </w:tc>
      </w:tr>
    </w:tbl>
    <w:p w:rsidR="001C126F" w:rsidRPr="00695A8D" w:rsidRDefault="001C126F" w:rsidP="001C126F">
      <w:pPr>
        <w:widowControl w:val="0"/>
        <w:autoSpaceDE w:val="0"/>
        <w:autoSpaceDN w:val="0"/>
        <w:adjustRightInd w:val="0"/>
        <w:ind w:firstLine="708"/>
        <w:jc w:val="both"/>
        <w:rPr>
          <w:sz w:val="16"/>
          <w:szCs w:val="16"/>
        </w:rPr>
      </w:pPr>
    </w:p>
    <w:p w:rsidR="001C126F" w:rsidRPr="00695A8D" w:rsidRDefault="001C126F" w:rsidP="001C126F">
      <w:pPr>
        <w:widowControl w:val="0"/>
        <w:autoSpaceDE w:val="0"/>
        <w:autoSpaceDN w:val="0"/>
        <w:adjustRightInd w:val="0"/>
        <w:ind w:firstLine="708"/>
        <w:jc w:val="both"/>
        <w:rPr>
          <w:sz w:val="16"/>
          <w:szCs w:val="16"/>
        </w:rPr>
      </w:pPr>
      <w:r w:rsidRPr="00695A8D">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1C126F" w:rsidRDefault="001C126F" w:rsidP="0079385F">
      <w:pPr>
        <w:spacing w:line="240" w:lineRule="exact"/>
        <w:jc w:val="center"/>
        <w:rPr>
          <w:b/>
          <w:sz w:val="16"/>
          <w:szCs w:val="16"/>
        </w:rPr>
      </w:pPr>
    </w:p>
    <w:p w:rsidR="001C126F" w:rsidRDefault="001C126F" w:rsidP="001C126F">
      <w:pPr>
        <w:pBdr>
          <w:bottom w:val="single" w:sz="12" w:space="1" w:color="auto"/>
        </w:pBdr>
        <w:spacing w:line="240" w:lineRule="exact"/>
        <w:rPr>
          <w:b/>
          <w:sz w:val="18"/>
          <w:szCs w:val="18"/>
        </w:rPr>
      </w:pPr>
      <w:r w:rsidRPr="004E6BD8">
        <w:rPr>
          <w:b/>
          <w:sz w:val="18"/>
          <w:szCs w:val="18"/>
        </w:rPr>
        <w:t xml:space="preserve">Глава сельского поселения Н.Г.Пискарева </w:t>
      </w:r>
    </w:p>
    <w:p w:rsidR="001C126F" w:rsidRDefault="001C126F" w:rsidP="0079385F">
      <w:pPr>
        <w:spacing w:line="240" w:lineRule="exact"/>
        <w:jc w:val="center"/>
        <w:rPr>
          <w:b/>
          <w:sz w:val="16"/>
          <w:szCs w:val="16"/>
        </w:rPr>
      </w:pPr>
    </w:p>
    <w:p w:rsidR="001C126F" w:rsidRPr="000503A8" w:rsidRDefault="001C126F" w:rsidP="001C126F">
      <w:pPr>
        <w:pStyle w:val="1"/>
        <w:numPr>
          <w:ilvl w:val="0"/>
          <w:numId w:val="0"/>
        </w:numPr>
        <w:tabs>
          <w:tab w:val="num" w:pos="0"/>
        </w:tabs>
        <w:suppressAutoHyphens/>
        <w:spacing w:line="360" w:lineRule="atLeast"/>
        <w:ind w:firstLine="709"/>
        <w:rPr>
          <w:sz w:val="16"/>
          <w:szCs w:val="16"/>
        </w:rPr>
      </w:pPr>
      <w:bookmarkStart w:id="2" w:name="main-heading"/>
      <w:bookmarkEnd w:id="2"/>
      <w:r w:rsidRPr="000503A8">
        <w:rPr>
          <w:rFonts w:ascii="Manrope" w:hAnsi="Manrope"/>
          <w:color w:val="050624"/>
          <w:sz w:val="16"/>
          <w:szCs w:val="16"/>
        </w:rPr>
        <w:t>Дорожная безопасность во время летних каникул!</w:t>
      </w:r>
    </w:p>
    <w:p w:rsidR="001C126F" w:rsidRPr="000503A8" w:rsidRDefault="001C126F" w:rsidP="001C126F">
      <w:pPr>
        <w:pStyle w:val="af"/>
        <w:pBdr>
          <w:top w:val="none" w:sz="0" w:space="0" w:color="000000"/>
          <w:left w:val="none" w:sz="0" w:space="0" w:color="000000"/>
          <w:bottom w:val="none" w:sz="0" w:space="0" w:color="000000"/>
          <w:right w:val="none" w:sz="0" w:space="0" w:color="000000"/>
        </w:pBdr>
        <w:rPr>
          <w:b/>
          <w:sz w:val="16"/>
          <w:szCs w:val="16"/>
        </w:rPr>
      </w:pPr>
    </w:p>
    <w:p w:rsidR="001C126F" w:rsidRPr="000503A8" w:rsidRDefault="001C126F" w:rsidP="001C126F">
      <w:pPr>
        <w:pStyle w:val="af"/>
        <w:rPr>
          <w:sz w:val="16"/>
          <w:szCs w:val="16"/>
        </w:rPr>
      </w:pPr>
      <w:r w:rsidRPr="000503A8">
        <w:rPr>
          <w:color w:val="050624"/>
          <w:sz w:val="16"/>
          <w:szCs w:val="16"/>
        </w:rPr>
        <w:t>Уважаемые родители! Напоминаем Вам, что в летний период резко возрастает вероятность дорожно-транспортных происшествий.</w:t>
      </w:r>
    </w:p>
    <w:p w:rsidR="001C126F" w:rsidRPr="000503A8" w:rsidRDefault="001C126F" w:rsidP="001C126F">
      <w:pPr>
        <w:pStyle w:val="af"/>
        <w:rPr>
          <w:sz w:val="16"/>
          <w:szCs w:val="16"/>
        </w:rPr>
      </w:pPr>
      <w:r w:rsidRPr="000503A8">
        <w:rPr>
          <w:color w:val="050624"/>
          <w:sz w:val="16"/>
          <w:szCs w:val="16"/>
        </w:rPr>
        <w:t>Летние каникулы, а значит, дети будут больше времени проводить на улице. Поэтому напоминаем основные правила безопасного поведения во дворе дома и на проезжей части дороги. Предлагаем ребятам и родителям ознакомиться с памятками по безопасности на дорогах.</w:t>
      </w:r>
    </w:p>
    <w:p w:rsidR="001C126F" w:rsidRPr="000503A8" w:rsidRDefault="001C126F" w:rsidP="001C126F">
      <w:pPr>
        <w:pStyle w:val="af"/>
        <w:rPr>
          <w:sz w:val="16"/>
          <w:szCs w:val="16"/>
        </w:rPr>
      </w:pPr>
      <w:r w:rsidRPr="000503A8">
        <w:rPr>
          <w:color w:val="050624"/>
          <w:sz w:val="16"/>
          <w:szCs w:val="16"/>
        </w:rPr>
        <w:t>Основные правила безопасного поведения во дворе дома и на проезжей части дороги.</w:t>
      </w:r>
    </w:p>
    <w:p w:rsidR="001C126F" w:rsidRPr="000503A8" w:rsidRDefault="001C126F" w:rsidP="001C126F">
      <w:pPr>
        <w:pStyle w:val="af"/>
        <w:rPr>
          <w:sz w:val="16"/>
          <w:szCs w:val="16"/>
        </w:rPr>
      </w:pPr>
      <w:r w:rsidRPr="000503A8">
        <w:rPr>
          <w:color w:val="050624"/>
          <w:sz w:val="16"/>
          <w:szCs w:val="16"/>
        </w:rPr>
        <w:t>1. Никогда не выбегайте на дорогу перед приближающимся автомобилем. Это опасно, потому что водитель не может остановить машину сразу.</w:t>
      </w:r>
    </w:p>
    <w:p w:rsidR="001C126F" w:rsidRPr="000503A8" w:rsidRDefault="001C126F" w:rsidP="001C126F">
      <w:pPr>
        <w:pStyle w:val="af"/>
        <w:rPr>
          <w:sz w:val="16"/>
          <w:szCs w:val="16"/>
        </w:rPr>
      </w:pPr>
      <w:r w:rsidRPr="000503A8">
        <w:rPr>
          <w:color w:val="050624"/>
          <w:sz w:val="16"/>
          <w:szCs w:val="16"/>
        </w:rPr>
        <w:t>2. Дорогу необходимо переходить в специально установленных местах по пешеходному переходу. На проезжую часть выходите только после того, как убедитесь в отсутствии приближающегося транспорта и слева и справа.</w:t>
      </w:r>
    </w:p>
    <w:p w:rsidR="001C126F" w:rsidRPr="000503A8" w:rsidRDefault="001C126F" w:rsidP="001C126F">
      <w:pPr>
        <w:pStyle w:val="af"/>
        <w:rPr>
          <w:sz w:val="16"/>
          <w:szCs w:val="16"/>
        </w:rPr>
      </w:pPr>
      <w:r w:rsidRPr="000503A8">
        <w:rPr>
          <w:color w:val="050624"/>
          <w:sz w:val="16"/>
          <w:szCs w:val="16"/>
        </w:rPr>
        <w:t>3. На остановке, переходя дорогу, автобус нужно обходить сзади.</w:t>
      </w:r>
    </w:p>
    <w:p w:rsidR="001C126F" w:rsidRPr="000503A8" w:rsidRDefault="001C126F" w:rsidP="001C126F">
      <w:pPr>
        <w:pStyle w:val="af"/>
        <w:rPr>
          <w:sz w:val="16"/>
          <w:szCs w:val="16"/>
        </w:rPr>
      </w:pPr>
      <w:r w:rsidRPr="000503A8">
        <w:rPr>
          <w:color w:val="050624"/>
          <w:sz w:val="16"/>
          <w:szCs w:val="16"/>
        </w:rPr>
        <w:t>4. Наиболее опасны на дороге перекрестки, скоростные участки движения, зоны с ограниченной видимостью.</w:t>
      </w:r>
    </w:p>
    <w:p w:rsidR="001C126F" w:rsidRPr="000503A8" w:rsidRDefault="001C126F" w:rsidP="001C126F">
      <w:pPr>
        <w:pStyle w:val="af"/>
        <w:rPr>
          <w:sz w:val="16"/>
          <w:szCs w:val="16"/>
        </w:rPr>
      </w:pPr>
      <w:r w:rsidRPr="000503A8">
        <w:rPr>
          <w:color w:val="050624"/>
          <w:sz w:val="16"/>
          <w:szCs w:val="16"/>
        </w:rPr>
        <w:t>5. Нужно ходить только по тротуару, если же тротуара нет и приходится идти по обочине дороги, нужно выбирать ту ее сторону, по которой машины идут вам навстречу.</w:t>
      </w:r>
    </w:p>
    <w:p w:rsidR="001C126F" w:rsidRPr="000503A8" w:rsidRDefault="001C126F" w:rsidP="001C126F">
      <w:pPr>
        <w:pStyle w:val="af"/>
        <w:rPr>
          <w:sz w:val="16"/>
          <w:szCs w:val="16"/>
        </w:rPr>
      </w:pPr>
      <w:r w:rsidRPr="000503A8">
        <w:rPr>
          <w:color w:val="050624"/>
          <w:sz w:val="16"/>
          <w:szCs w:val="16"/>
        </w:rPr>
        <w:t>6. При использовании скутеров, велосипедов во время летних каникул соблюдайте правила дорожного движения.</w:t>
      </w:r>
    </w:p>
    <w:p w:rsidR="001C126F" w:rsidRPr="000503A8" w:rsidRDefault="001C126F" w:rsidP="001C126F">
      <w:pPr>
        <w:pStyle w:val="af"/>
        <w:rPr>
          <w:sz w:val="16"/>
          <w:szCs w:val="16"/>
        </w:rPr>
      </w:pPr>
      <w:r w:rsidRPr="000503A8">
        <w:rPr>
          <w:color w:val="050624"/>
          <w:sz w:val="16"/>
          <w:szCs w:val="16"/>
        </w:rPr>
        <w:t>7. При использовании роликовых коньков, скейтов и самокатов, помните, что проезжая часть не предназначена для их использования.</w:t>
      </w:r>
    </w:p>
    <w:p w:rsidR="001C126F" w:rsidRPr="000503A8" w:rsidRDefault="001C126F" w:rsidP="001C126F">
      <w:pPr>
        <w:pStyle w:val="af"/>
        <w:rPr>
          <w:sz w:val="16"/>
          <w:szCs w:val="16"/>
        </w:rPr>
      </w:pPr>
      <w:r w:rsidRPr="000503A8">
        <w:rPr>
          <w:color w:val="050624"/>
          <w:sz w:val="16"/>
          <w:szCs w:val="16"/>
        </w:rPr>
        <w:t>8. Опасно играть в мяч и другие игры рядом с проезжей частью, лучше это делать во дворе или на детской площадке.</w:t>
      </w:r>
    </w:p>
    <w:p w:rsidR="0046136F" w:rsidRDefault="001C126F" w:rsidP="001C126F">
      <w:pPr>
        <w:pStyle w:val="af"/>
        <w:rPr>
          <w:sz w:val="16"/>
          <w:szCs w:val="16"/>
        </w:rPr>
      </w:pPr>
      <w:r w:rsidRPr="000503A8">
        <w:rPr>
          <w:rStyle w:val="aff"/>
          <w:color w:val="050624"/>
          <w:sz w:val="16"/>
          <w:szCs w:val="16"/>
        </w:rPr>
        <w:t>Помните! Только строгое соблюдение Правил дорожного движения защищает вас от опасностей на дороге!</w:t>
      </w:r>
      <w:bookmarkEnd w:id="0"/>
      <w:bookmarkEnd w:id="1"/>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p w:rsidR="0046136F" w:rsidRDefault="0046136F" w:rsidP="001C5D1E">
      <w:pPr>
        <w:spacing w:line="240" w:lineRule="exact"/>
        <w:jc w:val="right"/>
        <w:rPr>
          <w:sz w:val="16"/>
          <w:szCs w:val="16"/>
        </w:rPr>
      </w:pPr>
    </w:p>
    <w:sectPr w:rsidR="0046136F"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468" w:rsidRDefault="001C4468">
      <w:r>
        <w:separator/>
      </w:r>
    </w:p>
  </w:endnote>
  <w:endnote w:type="continuationSeparator" w:id="1">
    <w:p w:rsidR="001C4468" w:rsidRDefault="001C4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rope">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6F" w:rsidRDefault="001C126F">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468" w:rsidRDefault="001C4468">
      <w:r>
        <w:separator/>
      </w:r>
    </w:p>
  </w:footnote>
  <w:footnote w:type="continuationSeparator" w:id="1">
    <w:p w:rsidR="001C4468" w:rsidRDefault="001C4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6F" w:rsidRDefault="001C126F"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1C126F" w:rsidRDefault="001C126F">
    <w:pPr>
      <w:pStyle w:val="a6"/>
    </w:pPr>
  </w:p>
  <w:p w:rsidR="001C126F" w:rsidRDefault="001C126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6F" w:rsidRPr="00DC60D2" w:rsidRDefault="001C126F"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0111E7">
      <w:rPr>
        <w:rStyle w:val="a8"/>
        <w:noProof/>
        <w:sz w:val="32"/>
        <w:szCs w:val="32"/>
      </w:rPr>
      <w:t>3</w:t>
    </w:r>
    <w:r w:rsidRPr="00DC60D2">
      <w:rPr>
        <w:rStyle w:val="a8"/>
        <w:sz w:val="32"/>
        <w:szCs w:val="32"/>
      </w:rPr>
      <w:fldChar w:fldCharType="end"/>
    </w:r>
  </w:p>
  <w:p w:rsidR="001C126F" w:rsidRPr="007B38AF" w:rsidRDefault="001C126F"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№13(213) от 26 июня 2025 года   </w:t>
    </w:r>
  </w:p>
  <w:p w:rsidR="001C126F" w:rsidRDefault="001C126F"/>
  <w:p w:rsidR="001C126F" w:rsidRDefault="001C12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2">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1">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9"/>
  </w:num>
  <w:num w:numId="15">
    <w:abstractNumId w:val="28"/>
  </w:num>
  <w:num w:numId="16">
    <w:abstractNumId w:val="23"/>
  </w:num>
  <w:num w:numId="17">
    <w:abstractNumId w:val="14"/>
  </w:num>
  <w:num w:numId="18">
    <w:abstractNumId w:val="25"/>
  </w:num>
  <w:num w:numId="19">
    <w:abstractNumId w:val="24"/>
  </w:num>
  <w:num w:numId="20">
    <w:abstractNumId w:val="22"/>
  </w:num>
  <w:num w:numId="21">
    <w:abstractNumId w:val="18"/>
  </w:num>
  <w:num w:numId="22">
    <w:abstractNumId w:val="30"/>
  </w:num>
  <w:num w:numId="23">
    <w:abstractNumId w:val="21"/>
  </w:num>
  <w:num w:numId="24">
    <w:abstractNumId w:val="27"/>
  </w:num>
  <w:num w:numId="25">
    <w:abstractNumId w:val="19"/>
  </w:num>
  <w:num w:numId="26">
    <w:abstractNumId w:val="16"/>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2288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1E7"/>
    <w:rsid w:val="00011AFF"/>
    <w:rsid w:val="00012422"/>
    <w:rsid w:val="0001245E"/>
    <w:rsid w:val="00016467"/>
    <w:rsid w:val="00016F91"/>
    <w:rsid w:val="00020099"/>
    <w:rsid w:val="00021CBB"/>
    <w:rsid w:val="000220A5"/>
    <w:rsid w:val="00024F91"/>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47E17"/>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75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23"/>
    <w:rsid w:val="000E22D4"/>
    <w:rsid w:val="000E46BE"/>
    <w:rsid w:val="000E4DBA"/>
    <w:rsid w:val="000E5005"/>
    <w:rsid w:val="000E5C6C"/>
    <w:rsid w:val="000E5D09"/>
    <w:rsid w:val="000F14A0"/>
    <w:rsid w:val="000F347A"/>
    <w:rsid w:val="001015CB"/>
    <w:rsid w:val="00102637"/>
    <w:rsid w:val="001034A8"/>
    <w:rsid w:val="00104824"/>
    <w:rsid w:val="00105269"/>
    <w:rsid w:val="00107A69"/>
    <w:rsid w:val="00110597"/>
    <w:rsid w:val="001116FD"/>
    <w:rsid w:val="00111971"/>
    <w:rsid w:val="00111D91"/>
    <w:rsid w:val="0011595E"/>
    <w:rsid w:val="001212F0"/>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1D6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26F"/>
    <w:rsid w:val="001C1790"/>
    <w:rsid w:val="001C2941"/>
    <w:rsid w:val="001C361F"/>
    <w:rsid w:val="001C4468"/>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3CAB"/>
    <w:rsid w:val="00294BD3"/>
    <w:rsid w:val="0029563A"/>
    <w:rsid w:val="00295972"/>
    <w:rsid w:val="00295C07"/>
    <w:rsid w:val="002A2B31"/>
    <w:rsid w:val="002A585E"/>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9E8"/>
    <w:rsid w:val="00301A6F"/>
    <w:rsid w:val="00305C54"/>
    <w:rsid w:val="003109E4"/>
    <w:rsid w:val="00311A59"/>
    <w:rsid w:val="00311BDA"/>
    <w:rsid w:val="00311EE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36D3"/>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64CA"/>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3F8D"/>
    <w:rsid w:val="00435237"/>
    <w:rsid w:val="00435D4F"/>
    <w:rsid w:val="004403F1"/>
    <w:rsid w:val="004409C0"/>
    <w:rsid w:val="004505C3"/>
    <w:rsid w:val="004508C7"/>
    <w:rsid w:val="00450F5F"/>
    <w:rsid w:val="00451884"/>
    <w:rsid w:val="00451F14"/>
    <w:rsid w:val="00454CA8"/>
    <w:rsid w:val="0045680B"/>
    <w:rsid w:val="00456B1E"/>
    <w:rsid w:val="00460747"/>
    <w:rsid w:val="0046136F"/>
    <w:rsid w:val="00461A73"/>
    <w:rsid w:val="00462FE9"/>
    <w:rsid w:val="004641E4"/>
    <w:rsid w:val="00465941"/>
    <w:rsid w:val="00465F01"/>
    <w:rsid w:val="00466506"/>
    <w:rsid w:val="00466E98"/>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5463"/>
    <w:rsid w:val="004E6563"/>
    <w:rsid w:val="004E6895"/>
    <w:rsid w:val="004F0F95"/>
    <w:rsid w:val="004F45A0"/>
    <w:rsid w:val="004F4895"/>
    <w:rsid w:val="004F4F41"/>
    <w:rsid w:val="0050067C"/>
    <w:rsid w:val="00500C8D"/>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2455"/>
    <w:rsid w:val="005D3DCF"/>
    <w:rsid w:val="005D6D52"/>
    <w:rsid w:val="005E3FDC"/>
    <w:rsid w:val="005E404B"/>
    <w:rsid w:val="005E5354"/>
    <w:rsid w:val="005E5D5F"/>
    <w:rsid w:val="005E6B96"/>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34D46"/>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2C6B"/>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385F"/>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D5816"/>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446A"/>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770"/>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346"/>
    <w:rsid w:val="00960698"/>
    <w:rsid w:val="00961701"/>
    <w:rsid w:val="00961F8E"/>
    <w:rsid w:val="00962E1F"/>
    <w:rsid w:val="00963785"/>
    <w:rsid w:val="0096454C"/>
    <w:rsid w:val="00964568"/>
    <w:rsid w:val="009668F0"/>
    <w:rsid w:val="00967D31"/>
    <w:rsid w:val="009725EF"/>
    <w:rsid w:val="00972CC7"/>
    <w:rsid w:val="00974A68"/>
    <w:rsid w:val="00974AA2"/>
    <w:rsid w:val="00976962"/>
    <w:rsid w:val="00980507"/>
    <w:rsid w:val="00981E9B"/>
    <w:rsid w:val="00983DC5"/>
    <w:rsid w:val="00984AD7"/>
    <w:rsid w:val="00985190"/>
    <w:rsid w:val="0099052B"/>
    <w:rsid w:val="00991EDA"/>
    <w:rsid w:val="00993E32"/>
    <w:rsid w:val="00994533"/>
    <w:rsid w:val="009976AF"/>
    <w:rsid w:val="009A0D8C"/>
    <w:rsid w:val="009A1876"/>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0FF1"/>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44E"/>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524"/>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083"/>
    <w:rsid w:val="00B31FFD"/>
    <w:rsid w:val="00B334FB"/>
    <w:rsid w:val="00B344CE"/>
    <w:rsid w:val="00B36F8B"/>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670FB"/>
    <w:rsid w:val="00C73CAB"/>
    <w:rsid w:val="00C73FC3"/>
    <w:rsid w:val="00C74F0A"/>
    <w:rsid w:val="00C75F68"/>
    <w:rsid w:val="00C76685"/>
    <w:rsid w:val="00C77D51"/>
    <w:rsid w:val="00C81E28"/>
    <w:rsid w:val="00C829BC"/>
    <w:rsid w:val="00C856ED"/>
    <w:rsid w:val="00C92617"/>
    <w:rsid w:val="00C93DAB"/>
    <w:rsid w:val="00C95579"/>
    <w:rsid w:val="00C95ADF"/>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3FF2"/>
    <w:rsid w:val="00CE69B6"/>
    <w:rsid w:val="00CF0902"/>
    <w:rsid w:val="00CF1350"/>
    <w:rsid w:val="00CF1B72"/>
    <w:rsid w:val="00CF1DFD"/>
    <w:rsid w:val="00CF29B2"/>
    <w:rsid w:val="00CF3040"/>
    <w:rsid w:val="00CF55CE"/>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6B27"/>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361D"/>
    <w:rsid w:val="00E166D7"/>
    <w:rsid w:val="00E21967"/>
    <w:rsid w:val="00E21F24"/>
    <w:rsid w:val="00E24CE0"/>
    <w:rsid w:val="00E2538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4726"/>
    <w:rsid w:val="00E658B8"/>
    <w:rsid w:val="00E67529"/>
    <w:rsid w:val="00E676B8"/>
    <w:rsid w:val="00E6780B"/>
    <w:rsid w:val="00E7251D"/>
    <w:rsid w:val="00E72A9E"/>
    <w:rsid w:val="00E731F6"/>
    <w:rsid w:val="00E7400C"/>
    <w:rsid w:val="00E741DF"/>
    <w:rsid w:val="00E75C31"/>
    <w:rsid w:val="00E76C82"/>
    <w:rsid w:val="00E86CF9"/>
    <w:rsid w:val="00E87987"/>
    <w:rsid w:val="00E9139D"/>
    <w:rsid w:val="00E92719"/>
    <w:rsid w:val="00E92EAD"/>
    <w:rsid w:val="00E936BF"/>
    <w:rsid w:val="00E94DDF"/>
    <w:rsid w:val="00E9566A"/>
    <w:rsid w:val="00EA0EA0"/>
    <w:rsid w:val="00EA12DF"/>
    <w:rsid w:val="00EA5215"/>
    <w:rsid w:val="00EA7CFF"/>
    <w:rsid w:val="00EB0CAD"/>
    <w:rsid w:val="00EB1587"/>
    <w:rsid w:val="00EB55E2"/>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2AD2"/>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77DB3"/>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uiPriority w:val="99"/>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uiPriority w:val="20"/>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uiPriority w:val="99"/>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 w:type="paragraph" w:customStyle="1" w:styleId="TableParagraph">
    <w:name w:val="Table Paragraph"/>
    <w:basedOn w:val="a1"/>
    <w:uiPriority w:val="1"/>
    <w:qFormat/>
    <w:rsid w:val="005D2455"/>
    <w:pPr>
      <w:widowControl w:val="0"/>
      <w:autoSpaceDE w:val="0"/>
      <w:autoSpaceDN w:val="0"/>
    </w:pPr>
    <w:rPr>
      <w:sz w:val="22"/>
      <w:szCs w:val="22"/>
      <w:lang w:eastAsia="en-US"/>
    </w:rPr>
  </w:style>
  <w:style w:type="character" w:customStyle="1" w:styleId="FontStyle28">
    <w:name w:val="Font Style28"/>
    <w:uiPriority w:val="99"/>
    <w:rsid w:val="00CE3FF2"/>
    <w:rPr>
      <w:rFonts w:ascii="Times New Roman" w:hAnsi="Times New Roman" w:cs="Times New Roman"/>
      <w:b/>
      <w:bCs/>
      <w:sz w:val="26"/>
      <w:szCs w:val="26"/>
    </w:rPr>
  </w:style>
  <w:style w:type="character" w:customStyle="1" w:styleId="1ff">
    <w:name w:val="Знак Знак1"/>
    <w:basedOn w:val="1f7"/>
    <w:rsid w:val="0046136F"/>
    <w:rPr>
      <w:b/>
      <w:sz w:val="28"/>
      <w:lang w:val="ru-RU" w:bidi="ar-SA"/>
    </w:rPr>
  </w:style>
  <w:style w:type="character" w:customStyle="1" w:styleId="affff9">
    <w:name w:val="Знак Знак"/>
    <w:basedOn w:val="1f7"/>
    <w:rsid w:val="0046136F"/>
    <w:rPr>
      <w:b/>
      <w:sz w:val="28"/>
      <w:lang w:val="ru-RU" w:bidi="ar-SA"/>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3837935">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18315651">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63218620">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99265072">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67923427">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F2E1-FF63-41CA-B1ED-0B86829C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8</Pages>
  <Words>2314</Words>
  <Characters>13193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15477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203</cp:revision>
  <cp:lastPrinted>2019-08-28T06:14:00Z</cp:lastPrinted>
  <dcterms:created xsi:type="dcterms:W3CDTF">2019-08-28T05:46:00Z</dcterms:created>
  <dcterms:modified xsi:type="dcterms:W3CDTF">2025-07-01T12:12:00Z</dcterms:modified>
</cp:coreProperties>
</file>