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3756">
        <w:rPr>
          <w:rStyle w:val="a4"/>
          <w:sz w:val="28"/>
          <w:szCs w:val="28"/>
        </w:rPr>
        <w:t>ОПОВЕЩЕНИЕ</w:t>
      </w:r>
    </w:p>
    <w:p w:rsidR="006A3756" w:rsidRDefault="006A3756" w:rsidP="006A37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3756">
        <w:rPr>
          <w:rStyle w:val="a4"/>
          <w:sz w:val="28"/>
          <w:szCs w:val="28"/>
        </w:rPr>
        <w:t>о проведении публичных слушаний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Администрация Боровёнковского сельского поселения информирует о проведении публичных слушаний по проекту изменений  в Правила благоустройства территории Боровёнковского сельского поселения.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Организатором публичных слушаний является Администрация Боровёнковского сельского поселения.                                    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Информационные материалы по теме публичных слушаний представлены на экспозиции по адресу: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- Новгородская область, Окуловский район, п. Боровёнка, ул. Кооперативная, д. 5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открыта с 23</w:t>
      </w:r>
      <w:r w:rsidRPr="006A375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A3756">
        <w:rPr>
          <w:sz w:val="28"/>
          <w:szCs w:val="28"/>
        </w:rPr>
        <w:t>.202</w:t>
      </w:r>
      <w:r>
        <w:rPr>
          <w:sz w:val="28"/>
          <w:szCs w:val="28"/>
        </w:rPr>
        <w:t>4 года по 22</w:t>
      </w:r>
      <w:r w:rsidRPr="006A375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6A375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A3756">
        <w:rPr>
          <w:sz w:val="28"/>
          <w:szCs w:val="28"/>
        </w:rPr>
        <w:t xml:space="preserve"> года.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На выставке проводятся консультации по теме публичных слушан</w:t>
      </w:r>
      <w:r>
        <w:rPr>
          <w:sz w:val="28"/>
          <w:szCs w:val="28"/>
        </w:rPr>
        <w:t>ий ежедневно в рабочие дни   с 23</w:t>
      </w:r>
      <w:r w:rsidRPr="006A375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A3756">
        <w:rPr>
          <w:sz w:val="28"/>
          <w:szCs w:val="28"/>
        </w:rPr>
        <w:t>.202</w:t>
      </w:r>
      <w:r>
        <w:rPr>
          <w:sz w:val="28"/>
          <w:szCs w:val="28"/>
        </w:rPr>
        <w:t>4 – 22</w:t>
      </w:r>
      <w:r w:rsidRPr="006A375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6A375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A3756">
        <w:rPr>
          <w:sz w:val="28"/>
          <w:szCs w:val="28"/>
        </w:rPr>
        <w:t xml:space="preserve"> года с 09.00-16.30 часов.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Собрание участников публичных слушаний состоится: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756">
        <w:rPr>
          <w:sz w:val="28"/>
          <w:szCs w:val="28"/>
        </w:rPr>
        <w:t xml:space="preserve">в Администрации Боровёнковского сельского поселения по адресу: </w:t>
      </w:r>
      <w:proofErr w:type="gramStart"/>
      <w:r w:rsidRPr="006A3756">
        <w:rPr>
          <w:sz w:val="28"/>
          <w:szCs w:val="28"/>
        </w:rPr>
        <w:t>Новгородская область, Окуловский район, п. Боров</w:t>
      </w:r>
      <w:r>
        <w:rPr>
          <w:sz w:val="28"/>
          <w:szCs w:val="28"/>
        </w:rPr>
        <w:t>ёнка, ул. Кооперативная, д. 5. 23</w:t>
      </w:r>
      <w:r w:rsidRPr="006A375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6A375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A3756">
        <w:rPr>
          <w:sz w:val="28"/>
          <w:szCs w:val="28"/>
        </w:rPr>
        <w:t>  года, в 18.00 часов.</w:t>
      </w:r>
      <w:proofErr w:type="gramEnd"/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Время начала регистрации участников с 17 часов</w:t>
      </w:r>
      <w:r>
        <w:rPr>
          <w:sz w:val="28"/>
          <w:szCs w:val="28"/>
        </w:rPr>
        <w:t xml:space="preserve"> 45</w:t>
      </w:r>
      <w:r w:rsidRPr="006A3756">
        <w:rPr>
          <w:sz w:val="28"/>
          <w:szCs w:val="28"/>
        </w:rPr>
        <w:t xml:space="preserve"> мин.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1) посредством официального сайта;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слушаний;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3) в письменной форме в адрес организатора публичных слушаний;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Номера контактных справочных телефонов организатора публичных слушаний: 8(816)57-43-225,43-245.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Почтовый адрес организатора публичных слушаний: Новгородская область, п. Боровёнка, ул. Кооперативная, д.5.</w:t>
      </w:r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756">
        <w:rPr>
          <w:sz w:val="28"/>
          <w:szCs w:val="28"/>
        </w:rPr>
        <w:t>Электронный адрес организатора публичных слушаний: </w:t>
      </w:r>
      <w:hyperlink r:id="rId4" w:history="1">
        <w:r w:rsidRPr="006A3756">
          <w:rPr>
            <w:rStyle w:val="a5"/>
            <w:color w:val="auto"/>
            <w:sz w:val="28"/>
            <w:szCs w:val="28"/>
            <w:u w:val="none"/>
          </w:rPr>
          <w:t>borovenkaadm@yandex.ru</w:t>
        </w:r>
      </w:hyperlink>
    </w:p>
    <w:p w:rsidR="006A3756" w:rsidRPr="006A3756" w:rsidRDefault="006A3756" w:rsidP="006A37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A3756">
        <w:rPr>
          <w:sz w:val="28"/>
          <w:szCs w:val="28"/>
        </w:rPr>
        <w:t>Информационные материалы по проекту изменений и дополнений в Правила благоустройства территории Боровёнковского сельского поселения размещены на официальном сайте муниципального образования «Боровенковское сельское поселение» в информационно-телекоммуникационной сети «Интернет» в разделе «Общественные обсуждения, публичные слушания», в подразделе «Изменения и дополнения в правила благоустройства».</w:t>
      </w:r>
      <w:proofErr w:type="gramEnd"/>
    </w:p>
    <w:p w:rsidR="004335A6" w:rsidRPr="006A3756" w:rsidRDefault="004335A6" w:rsidP="006A3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5A6" w:rsidRPr="006A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6A3756"/>
    <w:rsid w:val="004335A6"/>
    <w:rsid w:val="006A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3756"/>
    <w:rPr>
      <w:b/>
      <w:bCs/>
    </w:rPr>
  </w:style>
  <w:style w:type="character" w:styleId="a5">
    <w:name w:val="Hyperlink"/>
    <w:basedOn w:val="a0"/>
    <w:uiPriority w:val="99"/>
    <w:semiHidden/>
    <w:unhideWhenUsed/>
    <w:rsid w:val="006A3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ovenka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2024-04-22T06:57:00Z</dcterms:created>
  <dcterms:modified xsi:type="dcterms:W3CDTF">2024-04-22T07:00:00Z</dcterms:modified>
</cp:coreProperties>
</file>